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58" w:rsidRDefault="006C4E58" w:rsidP="006C4E58">
      <w:pPr>
        <w:jc w:val="center"/>
        <w:rPr>
          <w:rFonts w:ascii="Times New Roman" w:hAnsi="Times New Roman" w:cs="Times New Roman"/>
          <w:color w:val="202226"/>
          <w:sz w:val="28"/>
          <w:szCs w:val="28"/>
          <w:shd w:val="clear" w:color="auto" w:fill="FFFFFF"/>
        </w:rPr>
      </w:pPr>
    </w:p>
    <w:p w:rsidR="006C4E58" w:rsidRDefault="006C4E58" w:rsidP="006C4E58">
      <w:pPr>
        <w:jc w:val="center"/>
        <w:rPr>
          <w:rFonts w:ascii="Times New Roman" w:hAnsi="Times New Roman" w:cs="Times New Roman"/>
          <w:color w:val="202226"/>
          <w:sz w:val="28"/>
          <w:szCs w:val="28"/>
          <w:shd w:val="clear" w:color="auto" w:fill="FFFFFF"/>
        </w:rPr>
      </w:pPr>
      <w:r w:rsidRPr="006C4E58">
        <w:rPr>
          <w:rFonts w:ascii="Times New Roman" w:hAnsi="Times New Roman" w:cs="Times New Roman"/>
          <w:color w:val="202226"/>
          <w:sz w:val="28"/>
          <w:szCs w:val="28"/>
          <w:shd w:val="clear" w:color="auto" w:fill="FFFFFF"/>
        </w:rPr>
        <w:t>Играем в школу</w:t>
      </w:r>
    </w:p>
    <w:p w:rsidR="006C4E58" w:rsidRDefault="006C4E58" w:rsidP="006C4E58">
      <w:pPr>
        <w:jc w:val="center"/>
        <w:rPr>
          <w:rFonts w:ascii="Times New Roman" w:hAnsi="Times New Roman" w:cs="Times New Roman"/>
          <w:color w:val="202226"/>
          <w:sz w:val="28"/>
          <w:szCs w:val="28"/>
        </w:rPr>
      </w:pPr>
      <w:r w:rsidRPr="006C4E58">
        <w:rPr>
          <w:rFonts w:ascii="Times New Roman" w:hAnsi="Times New Roman" w:cs="Times New Roman"/>
          <w:color w:val="202226"/>
          <w:sz w:val="28"/>
          <w:szCs w:val="28"/>
          <w:shd w:val="clear" w:color="auto" w:fill="FFFFFF"/>
        </w:rPr>
        <w:t>(подбор атрибутов и создание условий для игры, из опыта работы).</w:t>
      </w:r>
      <w:r w:rsidRPr="006C4E58">
        <w:rPr>
          <w:rFonts w:ascii="Times New Roman" w:hAnsi="Times New Roman" w:cs="Times New Roman"/>
          <w:color w:val="202226"/>
          <w:sz w:val="28"/>
          <w:szCs w:val="28"/>
        </w:rPr>
        <w:br/>
      </w:r>
    </w:p>
    <w:p w:rsidR="006C4E58" w:rsidRDefault="006C4E58">
      <w:pPr>
        <w:rPr>
          <w:rFonts w:ascii="Times New Roman" w:hAnsi="Times New Roman" w:cs="Times New Roman"/>
          <w:color w:val="202226"/>
          <w:sz w:val="28"/>
          <w:szCs w:val="28"/>
        </w:rPr>
      </w:pPr>
    </w:p>
    <w:p w:rsidR="006C4E58" w:rsidRDefault="006C4E58">
      <w:pPr>
        <w:rPr>
          <w:rFonts w:ascii="Times New Roman" w:hAnsi="Times New Roman" w:cs="Times New Roman"/>
          <w:color w:val="202226"/>
          <w:sz w:val="28"/>
          <w:szCs w:val="28"/>
        </w:rPr>
      </w:pPr>
      <w:bookmarkStart w:id="0" w:name="_GoBack"/>
      <w:bookmarkEnd w:id="0"/>
    </w:p>
    <w:p w:rsidR="006C4E58" w:rsidRDefault="006C4E58">
      <w:pPr>
        <w:rPr>
          <w:rFonts w:ascii="Times New Roman" w:hAnsi="Times New Roman" w:cs="Times New Roman"/>
          <w:color w:val="202226"/>
          <w:sz w:val="28"/>
          <w:szCs w:val="28"/>
        </w:rPr>
      </w:pPr>
    </w:p>
    <w:p w:rsidR="00251C4D" w:rsidRPr="006C4E58" w:rsidRDefault="006C4E58">
      <w:pPr>
        <w:rPr>
          <w:rFonts w:ascii="Times New Roman" w:hAnsi="Times New Roman" w:cs="Times New Roman"/>
          <w:sz w:val="28"/>
          <w:szCs w:val="28"/>
        </w:rPr>
      </w:pPr>
      <w:r w:rsidRPr="006C4E58">
        <w:rPr>
          <w:rFonts w:ascii="Times New Roman" w:hAnsi="Times New Roman" w:cs="Times New Roman"/>
          <w:color w:val="202226"/>
          <w:sz w:val="28"/>
          <w:szCs w:val="28"/>
        </w:rPr>
        <w:br/>
      </w:r>
      <w:r w:rsidRPr="006C4E58">
        <w:rPr>
          <w:rFonts w:ascii="Times New Roman" w:hAnsi="Times New Roman" w:cs="Times New Roman"/>
          <w:color w:val="202226"/>
          <w:sz w:val="28"/>
          <w:szCs w:val="28"/>
          <w:shd w:val="clear" w:color="auto" w:fill="FFFFFF"/>
        </w:rPr>
        <w:t xml:space="preserve">Старший дошкольный возраст, это время, когда у детей появляется интерес к будущему обучению в школе и дети активно начинают играть в школу. Во время игры, охотно выполняют как роль учителя, так и роль ученика, с удовольствием ставят оценки, "обучают" товарищей по игре, отпускают на перемену и снова собирают на урок... В данных условиях, целесообразна будет помощь воспитателя, которая будет заключаться в подборе атрибутов для игры, с объяснением их назначения, оформлении фотоальбома с иллюстрациями, сюжетными картинками из школьной жизни, картинками или фотографиями людей разных школьных профессий-школьный повар, медицинский работник, охранник, технический персонал, конечно же директор школы, завуч, учитель-предметник, классный руководитель, школьный психолог. Целесообразно будет провести занятие, в рамках образовательной деятельности, на данную тему, где рассказать детям о той работе, которую выполняют разные сотрудники школы, ведь </w:t>
      </w:r>
      <w:proofErr w:type="spellStart"/>
      <w:r w:rsidRPr="006C4E58">
        <w:rPr>
          <w:rFonts w:ascii="Times New Roman" w:hAnsi="Times New Roman" w:cs="Times New Roman"/>
          <w:color w:val="202226"/>
          <w:sz w:val="28"/>
          <w:szCs w:val="28"/>
          <w:shd w:val="clear" w:color="auto" w:fill="FFFFFF"/>
        </w:rPr>
        <w:t>зачастую,говоря</w:t>
      </w:r>
      <w:proofErr w:type="spellEnd"/>
      <w:r w:rsidRPr="006C4E58">
        <w:rPr>
          <w:rFonts w:ascii="Times New Roman" w:hAnsi="Times New Roman" w:cs="Times New Roman"/>
          <w:color w:val="202226"/>
          <w:sz w:val="28"/>
          <w:szCs w:val="28"/>
          <w:shd w:val="clear" w:color="auto" w:fill="FFFFFF"/>
        </w:rPr>
        <w:t xml:space="preserve"> о школе, дети могут рассказать только об учителе и ученике.</w:t>
      </w:r>
      <w:r w:rsidRPr="006C4E58">
        <w:rPr>
          <w:rFonts w:ascii="Times New Roman" w:hAnsi="Times New Roman" w:cs="Times New Roman"/>
          <w:color w:val="202226"/>
          <w:sz w:val="28"/>
          <w:szCs w:val="28"/>
        </w:rPr>
        <w:br/>
      </w:r>
      <w:r w:rsidRPr="006C4E58">
        <w:rPr>
          <w:rFonts w:ascii="Times New Roman" w:hAnsi="Times New Roman" w:cs="Times New Roman"/>
          <w:color w:val="202226"/>
          <w:sz w:val="28"/>
          <w:szCs w:val="28"/>
          <w:shd w:val="clear" w:color="auto" w:fill="FFFFFF"/>
        </w:rPr>
        <w:t>Целью данного занятия и самостоятельных игр детей в школу, в дальнейшем, является систематизация знаний детей о школе и воспитание позитивного отношения к обучению в школе, школьной жизни в целом. В рамках подготовки детей к дальнейшим играм, можно предложить детям рассмотреть дома или принести в детский сад на занятие учебники старших братьев и сестер, их может принести и воспитатель. Рассмотреть учебники достаточно один раз, для стимулирования интереса детей к игре, поддержки интереса к обучению в школе в будущем.</w:t>
      </w:r>
      <w:r w:rsidRPr="006C4E58">
        <w:rPr>
          <w:rFonts w:ascii="Times New Roman" w:hAnsi="Times New Roman" w:cs="Times New Roman"/>
          <w:color w:val="202226"/>
          <w:sz w:val="28"/>
          <w:szCs w:val="28"/>
        </w:rPr>
        <w:br/>
      </w:r>
      <w:r w:rsidRPr="006C4E58">
        <w:rPr>
          <w:rFonts w:ascii="Times New Roman" w:hAnsi="Times New Roman" w:cs="Times New Roman"/>
          <w:color w:val="202226"/>
          <w:sz w:val="28"/>
          <w:szCs w:val="28"/>
          <w:shd w:val="clear" w:color="auto" w:fill="FFFFFF"/>
        </w:rPr>
        <w:t xml:space="preserve">Атрибуты, для игры в школу : тетради тонкие в клетку и линейку, альбом, отдельные листы бумаги, простые грифельные и цветные карандаши, шариковые ручки, указка, линейки разных форм и размеров, счётные палочки, наборы букв и цифр, наборы геометрических фигур, сюжетные картинки, которые могут пригодиться детям для игры, калькулятор, колокольчик(для имитации школьного звонка), по возможности букварь или какой то школьный учебник, для большей реалистичности "учебного" процесса, бумажный дневник и журнал для оценок , который воспитатель </w:t>
      </w:r>
      <w:r w:rsidRPr="006C4E58">
        <w:rPr>
          <w:rFonts w:ascii="Times New Roman" w:hAnsi="Times New Roman" w:cs="Times New Roman"/>
          <w:color w:val="202226"/>
          <w:sz w:val="28"/>
          <w:szCs w:val="28"/>
          <w:shd w:val="clear" w:color="auto" w:fill="FFFFFF"/>
        </w:rPr>
        <w:lastRenderedPageBreak/>
        <w:t>может изготовить для детей своими силами, набор магнитов, мел, если есть возможность, то маленький глобус... Все эти атрибуты необходимо сложить в пластиковый контейнер, что бы дети смогли взять все предметы для игры в одном месте, а не собирать каждый раз по всей группе из разных уголков. Контейнер для игры в школу помогает приучать детей к порядку, ведь после игры нужно сложить все атрибуты на место. Набор предметов можно дополнить рюкзаками или сумками(по возможности) и обязательно обеспечить свободный доступ детей к доске, что бы игры были приближены к реальной школьной жизни.</w:t>
      </w:r>
      <w:r w:rsidRPr="006C4E58">
        <w:rPr>
          <w:rFonts w:ascii="Times New Roman" w:hAnsi="Times New Roman" w:cs="Times New Roman"/>
          <w:color w:val="202226"/>
          <w:sz w:val="28"/>
          <w:szCs w:val="28"/>
        </w:rPr>
        <w:br/>
      </w:r>
      <w:r w:rsidRPr="006C4E58">
        <w:rPr>
          <w:rFonts w:ascii="Times New Roman" w:hAnsi="Times New Roman" w:cs="Times New Roman"/>
          <w:color w:val="202226"/>
          <w:sz w:val="28"/>
          <w:szCs w:val="28"/>
          <w:shd w:val="clear" w:color="auto" w:fill="FFFFFF"/>
        </w:rPr>
        <w:t>Желательно, что бы дети играли в школу во второй половине дня, свободной от занятий, или после ужина, когда обстановка в группе более спокойная и есть достаточное количество времени для погружения детей в игру</w:t>
      </w:r>
    </w:p>
    <w:sectPr w:rsidR="00251C4D" w:rsidRPr="006C4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58"/>
    <w:rsid w:val="00251C4D"/>
    <w:rsid w:val="006C4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7DF4"/>
  <w15:chartTrackingRefBased/>
  <w15:docId w15:val="{EC8D0E84-D794-4223-B63B-9523C7B9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Office Word</Application>
  <DocSecurity>0</DocSecurity>
  <Lines>21</Lines>
  <Paragraphs>5</Paragraphs>
  <ScaleCrop>false</ScaleCrop>
  <Company>HP</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007</dc:creator>
  <cp:keywords/>
  <dc:description/>
  <cp:lastModifiedBy>Agent 007</cp:lastModifiedBy>
  <cp:revision>2</cp:revision>
  <dcterms:created xsi:type="dcterms:W3CDTF">2024-03-26T05:42:00Z</dcterms:created>
  <dcterms:modified xsi:type="dcterms:W3CDTF">2024-03-26T05:43:00Z</dcterms:modified>
</cp:coreProperties>
</file>