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72" w:rsidRDefault="00756B72" w:rsidP="00756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6B72" w:rsidRPr="004F748D" w:rsidRDefault="00756B72" w:rsidP="00756B72">
      <w:pPr>
        <w:jc w:val="center"/>
        <w:rPr>
          <w:rStyle w:val="c4"/>
          <w:b/>
          <w:sz w:val="28"/>
          <w:szCs w:val="28"/>
        </w:rPr>
      </w:pPr>
      <w:r w:rsidRPr="004F748D">
        <w:rPr>
          <w:rFonts w:ascii="Times New Roman" w:hAnsi="Times New Roman"/>
          <w:b/>
          <w:sz w:val="28"/>
          <w:szCs w:val="28"/>
        </w:rPr>
        <w:t xml:space="preserve">Автор Богданова Галина Григорьевна, воспитатель первой категории </w:t>
      </w:r>
    </w:p>
    <w:p w:rsidR="00756B72" w:rsidRPr="00756B72" w:rsidRDefault="00756B72" w:rsidP="00756B72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340DF">
        <w:rPr>
          <w:rFonts w:ascii="Times New Roman" w:hAnsi="Times New Roman" w:cs="Times New Roman"/>
          <w:b/>
          <w:sz w:val="28"/>
          <w:szCs w:val="28"/>
        </w:rPr>
        <w:t>Игра – забава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75A8">
        <w:rPr>
          <w:rFonts w:ascii="Times New Roman" w:hAnsi="Times New Roman" w:cs="Times New Roman"/>
          <w:b/>
          <w:sz w:val="28"/>
          <w:szCs w:val="28"/>
        </w:rPr>
        <w:t>Путешествие по летнему лесу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7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для детей раннего возраста (от 2 до 3 лет)</w:t>
      </w:r>
    </w:p>
    <w:p w:rsidR="00756B72" w:rsidRDefault="00756B72" w:rsidP="00275410">
      <w:pPr>
        <w:pStyle w:val="a3"/>
        <w:jc w:val="both"/>
        <w:rPr>
          <w:rStyle w:val="c0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67446" w:rsidRDefault="00B67446" w:rsidP="002754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3E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75410" w:rsidRDefault="00275410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принимать различные обучающие ситуации, в том числе игровые в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275410" w:rsidRDefault="00275410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устанавливать коммуникативные контакты, вступать в диалоги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другими детьми.</w:t>
      </w:r>
    </w:p>
    <w:p w:rsidR="0002178D" w:rsidRDefault="0002178D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78D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детей ориентироваться в различных сенсорных эталонах, опираясь на свойства предметов.</w:t>
      </w:r>
    </w:p>
    <w:p w:rsidR="00275410" w:rsidRDefault="00275410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сопереживания, желание помочь героям в совместной деятельности.</w:t>
      </w:r>
    </w:p>
    <w:p w:rsidR="00B67446" w:rsidRPr="00A103EC" w:rsidRDefault="00B67446" w:rsidP="00B674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E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2118EA" w:rsidRDefault="00B6744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446">
        <w:rPr>
          <w:rFonts w:ascii="Times New Roman" w:hAnsi="Times New Roman" w:cs="Times New Roman"/>
          <w:sz w:val="28"/>
          <w:szCs w:val="28"/>
        </w:rPr>
        <w:t>Игровая, коммуникативная</w:t>
      </w:r>
      <w:r w:rsidR="00275410">
        <w:rPr>
          <w:rFonts w:ascii="Times New Roman" w:hAnsi="Times New Roman" w:cs="Times New Roman"/>
          <w:sz w:val="28"/>
          <w:szCs w:val="28"/>
        </w:rPr>
        <w:t xml:space="preserve">, предметная, общение  </w:t>
      </w:r>
      <w:proofErr w:type="gramStart"/>
      <w:r w:rsidR="002754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75410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E2324F" w:rsidRDefault="00B6744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3EC">
        <w:rPr>
          <w:rFonts w:ascii="Times New Roman" w:hAnsi="Times New Roman" w:cs="Times New Roman"/>
          <w:b/>
          <w:sz w:val="28"/>
          <w:szCs w:val="28"/>
        </w:rPr>
        <w:t>Предметная среда:</w:t>
      </w:r>
      <w:r w:rsidR="00AF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4F" w:rsidRPr="00E2324F">
        <w:rPr>
          <w:rFonts w:ascii="Times New Roman" w:hAnsi="Times New Roman" w:cs="Times New Roman"/>
          <w:sz w:val="28"/>
          <w:szCs w:val="28"/>
        </w:rPr>
        <w:t>ма</w:t>
      </w:r>
      <w:r w:rsidR="00E2324F">
        <w:rPr>
          <w:rFonts w:ascii="Times New Roman" w:hAnsi="Times New Roman" w:cs="Times New Roman"/>
          <w:sz w:val="28"/>
          <w:szCs w:val="28"/>
        </w:rPr>
        <w:t>кеты деревьев, плоские разноцветные ягоды, корзина с грибами разной величины; Имитированные тропинки из мелких веточек, мха,</w:t>
      </w:r>
      <w:r w:rsidR="00F6445B">
        <w:rPr>
          <w:rFonts w:ascii="Times New Roman" w:hAnsi="Times New Roman" w:cs="Times New Roman"/>
          <w:sz w:val="28"/>
          <w:szCs w:val="28"/>
        </w:rPr>
        <w:t xml:space="preserve"> еловых шишек, гладких камушков; игрушка улитка; яблоки.</w:t>
      </w:r>
    </w:p>
    <w:p w:rsidR="00B67446" w:rsidRPr="00A103EC" w:rsidRDefault="00B67446" w:rsidP="00B674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E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6445B" w:rsidRDefault="002A7E7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</w:t>
      </w:r>
      <w:r w:rsidR="00B67446" w:rsidRPr="00B67446">
        <w:rPr>
          <w:rFonts w:ascii="Times New Roman" w:hAnsi="Times New Roman" w:cs="Times New Roman"/>
          <w:sz w:val="28"/>
          <w:szCs w:val="28"/>
        </w:rPr>
        <w:t>ринимает участие в игровой ситуации,</w:t>
      </w:r>
      <w:r w:rsidR="00615AE8">
        <w:rPr>
          <w:rFonts w:ascii="Times New Roman" w:hAnsi="Times New Roman" w:cs="Times New Roman"/>
          <w:sz w:val="28"/>
          <w:szCs w:val="28"/>
        </w:rPr>
        <w:t xml:space="preserve"> не испытывает напряжения от пребывания со сверстниками,</w:t>
      </w:r>
      <w:r w:rsidR="00B67446" w:rsidRPr="00B67446">
        <w:rPr>
          <w:rFonts w:ascii="Times New Roman" w:hAnsi="Times New Roman" w:cs="Times New Roman"/>
          <w:sz w:val="28"/>
          <w:szCs w:val="28"/>
        </w:rPr>
        <w:t xml:space="preserve"> </w:t>
      </w:r>
      <w:r w:rsidR="00F6445B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40510E">
        <w:rPr>
          <w:rFonts w:ascii="Times New Roman" w:hAnsi="Times New Roman" w:cs="Times New Roman"/>
          <w:sz w:val="28"/>
          <w:szCs w:val="28"/>
        </w:rPr>
        <w:t xml:space="preserve"> в диалог с </w:t>
      </w:r>
      <w:r w:rsidR="00B67446" w:rsidRPr="00B67446">
        <w:rPr>
          <w:rFonts w:ascii="Times New Roman" w:hAnsi="Times New Roman" w:cs="Times New Roman"/>
          <w:sz w:val="28"/>
          <w:szCs w:val="28"/>
        </w:rPr>
        <w:t>воспитателем, проявл</w:t>
      </w:r>
      <w:r w:rsidR="0040510E">
        <w:rPr>
          <w:rFonts w:ascii="Times New Roman" w:hAnsi="Times New Roman" w:cs="Times New Roman"/>
          <w:sz w:val="28"/>
          <w:szCs w:val="28"/>
        </w:rPr>
        <w:t>яет активность</w:t>
      </w:r>
      <w:r w:rsidR="00F6445B">
        <w:rPr>
          <w:rFonts w:ascii="Times New Roman" w:hAnsi="Times New Roman" w:cs="Times New Roman"/>
          <w:sz w:val="28"/>
          <w:szCs w:val="28"/>
        </w:rPr>
        <w:t>,</w:t>
      </w:r>
      <w:r w:rsidR="0061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старается оказать помощь нуждающимся в ней, проявляет </w:t>
      </w:r>
      <w:r w:rsidR="00053AE4">
        <w:rPr>
          <w:rFonts w:ascii="Times New Roman" w:hAnsi="Times New Roman" w:cs="Times New Roman"/>
          <w:sz w:val="28"/>
          <w:szCs w:val="28"/>
        </w:rPr>
        <w:t>сочувствие</w:t>
      </w:r>
      <w:r w:rsidR="00F6445B">
        <w:rPr>
          <w:rFonts w:ascii="Times New Roman" w:hAnsi="Times New Roman" w:cs="Times New Roman"/>
          <w:sz w:val="28"/>
          <w:szCs w:val="28"/>
        </w:rPr>
        <w:t>.</w:t>
      </w:r>
    </w:p>
    <w:p w:rsidR="00F00E05" w:rsidRDefault="00F6445B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классифицировать предметы по цвету, величине; может определить </w:t>
      </w:r>
      <w:r w:rsidR="0002178D">
        <w:rPr>
          <w:rFonts w:ascii="Times New Roman" w:hAnsi="Times New Roman" w:cs="Times New Roman"/>
          <w:sz w:val="28"/>
          <w:szCs w:val="28"/>
        </w:rPr>
        <w:t>на уровне тактильного восприятия   острые, гладкие, твёрдые, мягкие. Может определить на вкус кислое и сладкое.</w:t>
      </w:r>
    </w:p>
    <w:p w:rsidR="00F00E05" w:rsidRDefault="00F00E05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446" w:rsidRDefault="00B6744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74B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="00F00E05">
        <w:rPr>
          <w:rFonts w:ascii="Times New Roman" w:hAnsi="Times New Roman" w:cs="Times New Roman"/>
          <w:sz w:val="28"/>
          <w:szCs w:val="28"/>
        </w:rPr>
        <w:t xml:space="preserve"> </w:t>
      </w:r>
      <w:r w:rsidR="00EB75A8">
        <w:rPr>
          <w:rFonts w:ascii="Times New Roman" w:hAnsi="Times New Roman" w:cs="Times New Roman"/>
          <w:sz w:val="28"/>
          <w:szCs w:val="28"/>
        </w:rPr>
        <w:t xml:space="preserve">Звучит запись пения птиц, шелеста листвы, лёгкого ветерка </w:t>
      </w:r>
    </w:p>
    <w:p w:rsidR="00275410" w:rsidRPr="00275410" w:rsidRDefault="00275410" w:rsidP="00B6744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410">
        <w:rPr>
          <w:rFonts w:ascii="Times New Roman" w:hAnsi="Times New Roman" w:cs="Times New Roman"/>
          <w:b/>
          <w:sz w:val="28"/>
          <w:szCs w:val="28"/>
        </w:rPr>
        <w:t>Ход игры – забавы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75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75A8" w:rsidRPr="00EB75A8" w:rsidRDefault="00EB75A8" w:rsidP="00B6744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5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B75A8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>
        <w:rPr>
          <w:rFonts w:ascii="Times New Roman" w:hAnsi="Times New Roman" w:cs="Times New Roman"/>
          <w:sz w:val="28"/>
          <w:szCs w:val="28"/>
        </w:rPr>
        <w:t>, какое сегодня светит яркое солнышко, слышится дыхание лёгкого летнего ветерка, вы не хотите</w:t>
      </w:r>
      <w:r w:rsidR="00226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отправится со мной в путешествие, вот по этому лесочку.  Воспитатель </w:t>
      </w:r>
      <w:r w:rsidR="00226522">
        <w:rPr>
          <w:rFonts w:ascii="Times New Roman" w:hAnsi="Times New Roman" w:cs="Times New Roman"/>
          <w:sz w:val="28"/>
          <w:szCs w:val="28"/>
        </w:rPr>
        <w:t xml:space="preserve">указывает на макеты деревьев, имитирующих лес. </w:t>
      </w:r>
    </w:p>
    <w:p w:rsidR="005863E3" w:rsidRDefault="005863E3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бежите ножки?</w:t>
      </w:r>
    </w:p>
    <w:p w:rsidR="005863E3" w:rsidRDefault="005863E3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летней дорожке,</w:t>
      </w:r>
    </w:p>
    <w:p w:rsidR="005863E3" w:rsidRDefault="005863E3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бугра на бугор,</w:t>
      </w:r>
    </w:p>
    <w:p w:rsidR="005863E3" w:rsidRDefault="005863E3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ягодкой в бор,</w:t>
      </w:r>
      <w:r>
        <w:rPr>
          <w:rFonts w:ascii="Times New Roman" w:hAnsi="Times New Roman" w:cs="Times New Roman"/>
          <w:sz w:val="28"/>
          <w:szCs w:val="28"/>
        </w:rPr>
        <w:br/>
        <w:t>В зелёном бору</w:t>
      </w:r>
    </w:p>
    <w:p w:rsidR="005863E3" w:rsidRDefault="005863E3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наберу,</w:t>
      </w:r>
    </w:p>
    <w:p w:rsidR="005863E3" w:rsidRDefault="005863E3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Чёрной черники,</w:t>
      </w:r>
    </w:p>
    <w:p w:rsidR="005863E3" w:rsidRDefault="005863E3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Алой земляники.</w:t>
      </w:r>
    </w:p>
    <w:p w:rsidR="00226522" w:rsidRPr="00226522" w:rsidRDefault="00226522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5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Ребята посмотрите, сколько в лесу разных ягод выросло. Вот синяя черничка, красная малинка, жёлтая морошка, давайте –</w:t>
      </w:r>
      <w:r w:rsidR="00DA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 мы быстрее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соберём на разные тарелочки. </w:t>
      </w:r>
      <w:r w:rsidR="00DA193F">
        <w:rPr>
          <w:rFonts w:ascii="Times New Roman" w:hAnsi="Times New Roman" w:cs="Times New Roman"/>
          <w:sz w:val="28"/>
          <w:szCs w:val="28"/>
        </w:rPr>
        <w:t>Красные ягодки на красную тарелочку, синие ягодки на синюю тарелочку, жёлтые ягодки на жёлтую тарелочку.</w:t>
      </w:r>
    </w:p>
    <w:p w:rsidR="00226522" w:rsidRPr="00DA193F" w:rsidRDefault="00226522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3E3">
        <w:rPr>
          <w:rFonts w:ascii="Times New Roman" w:hAnsi="Times New Roman" w:cs="Times New Roman"/>
          <w:sz w:val="28"/>
          <w:szCs w:val="28"/>
          <w:u w:val="single"/>
        </w:rPr>
        <w:t xml:space="preserve">Игра на эталон цвета </w:t>
      </w:r>
      <w:r w:rsidRPr="00006E62">
        <w:rPr>
          <w:rFonts w:ascii="Times New Roman" w:hAnsi="Times New Roman" w:cs="Times New Roman"/>
          <w:i/>
          <w:sz w:val="28"/>
          <w:szCs w:val="28"/>
        </w:rPr>
        <w:t>«Разложи на тарелочки ягоды разного цвета»</w:t>
      </w:r>
      <w:r w:rsidRPr="00006E6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 вместе с детьми  собирают,  расположенные в разных местах ягоды красного, жёлтого и синего цветов на разные тарелочки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26522" w:rsidRDefault="00226522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5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22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522">
        <w:rPr>
          <w:rFonts w:ascii="Times New Roman" w:hAnsi="Times New Roman" w:cs="Times New Roman"/>
          <w:sz w:val="28"/>
          <w:szCs w:val="28"/>
        </w:rPr>
        <w:t>колько много</w:t>
      </w:r>
      <w:r>
        <w:rPr>
          <w:rFonts w:ascii="Times New Roman" w:hAnsi="Times New Roman" w:cs="Times New Roman"/>
          <w:sz w:val="28"/>
          <w:szCs w:val="28"/>
        </w:rPr>
        <w:t xml:space="preserve">, ребята </w:t>
      </w:r>
      <w:r w:rsidRPr="00226522">
        <w:rPr>
          <w:rFonts w:ascii="Times New Roman" w:hAnsi="Times New Roman" w:cs="Times New Roman"/>
          <w:sz w:val="28"/>
          <w:szCs w:val="28"/>
        </w:rPr>
        <w:t xml:space="preserve"> мы собрали</w:t>
      </w:r>
      <w:r w:rsidRPr="00DA193F">
        <w:rPr>
          <w:rFonts w:ascii="Times New Roman" w:hAnsi="Times New Roman" w:cs="Times New Roman"/>
          <w:sz w:val="28"/>
          <w:szCs w:val="28"/>
        </w:rPr>
        <w:t xml:space="preserve"> </w:t>
      </w:r>
      <w:r w:rsidR="00DA193F">
        <w:rPr>
          <w:rFonts w:ascii="Times New Roman" w:hAnsi="Times New Roman" w:cs="Times New Roman"/>
          <w:sz w:val="28"/>
          <w:szCs w:val="28"/>
        </w:rPr>
        <w:t xml:space="preserve"> ягодок (если кто – то спутал цвет, ситуация оговаривается). Вы, дети все такие большие молодцы, но нам ягодки в тарелочках неудобно нести в группу, мы сыпем их в ведёрко, а когда вернёмся в группу, снова их разложим на разные тарелочки.</w:t>
      </w:r>
    </w:p>
    <w:p w:rsidR="00F63279" w:rsidRPr="00DA193F" w:rsidRDefault="00DA193F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93F">
        <w:rPr>
          <w:rFonts w:ascii="Times New Roman" w:hAnsi="Times New Roman" w:cs="Times New Roman"/>
          <w:sz w:val="28"/>
          <w:szCs w:val="28"/>
        </w:rPr>
        <w:t>А наше путешествие продолжается!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63279">
        <w:rPr>
          <w:rFonts w:ascii="Times New Roman" w:hAnsi="Times New Roman" w:cs="Times New Roman"/>
          <w:sz w:val="28"/>
          <w:szCs w:val="28"/>
        </w:rPr>
        <w:t xml:space="preserve"> тро</w:t>
      </w:r>
      <w:r>
        <w:rPr>
          <w:rFonts w:ascii="Times New Roman" w:hAnsi="Times New Roman" w:cs="Times New Roman"/>
          <w:sz w:val="28"/>
          <w:szCs w:val="28"/>
        </w:rPr>
        <w:t>пинки, у тропы,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ночь выросли грибы: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 – с осинку,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Подберёзовик – с берёзку,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опёнок – как бочонок,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маслята – как ребята</w:t>
      </w:r>
    </w:p>
    <w:p w:rsidR="00F63279" w:rsidRPr="00006E62" w:rsidRDefault="00F63279" w:rsidP="005863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63E3">
        <w:rPr>
          <w:rFonts w:ascii="Times New Roman" w:hAnsi="Times New Roman" w:cs="Times New Roman"/>
          <w:sz w:val="28"/>
          <w:szCs w:val="28"/>
          <w:u w:val="single"/>
        </w:rPr>
        <w:t>Игра на эталон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величины</w:t>
      </w:r>
      <w:r w:rsidRPr="00F63279">
        <w:rPr>
          <w:rFonts w:ascii="Times New Roman" w:hAnsi="Times New Roman" w:cs="Times New Roman"/>
          <w:sz w:val="28"/>
          <w:szCs w:val="28"/>
        </w:rPr>
        <w:t xml:space="preserve"> </w:t>
      </w:r>
      <w:r w:rsidR="00006E62" w:rsidRPr="00006E62">
        <w:rPr>
          <w:rFonts w:ascii="Times New Roman" w:hAnsi="Times New Roman" w:cs="Times New Roman"/>
          <w:i/>
          <w:sz w:val="28"/>
          <w:szCs w:val="28"/>
        </w:rPr>
        <w:t>«</w:t>
      </w:r>
      <w:r w:rsidRPr="00006E62">
        <w:rPr>
          <w:rFonts w:ascii="Times New Roman" w:hAnsi="Times New Roman" w:cs="Times New Roman"/>
          <w:i/>
          <w:sz w:val="28"/>
          <w:szCs w:val="28"/>
        </w:rPr>
        <w:t>Найди в корзине большие и маленькие грибы»</w:t>
      </w:r>
    </w:p>
    <w:p w:rsidR="00F63279" w:rsidRDefault="00DA193F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 кто – то забыл  в лесу полную корзинку грибов. Давайте посмотрим, одинаковые ли здесь грибочки по величине. </w:t>
      </w:r>
    </w:p>
    <w:p w:rsidR="00DA193F" w:rsidRDefault="00DA193F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Вытаскивая каждый гриб, дети с воспитателем определяют размер гриба большой он или маленький. В одну сторону складывают грибы одного размера, в </w:t>
      </w:r>
      <w:r w:rsidR="00FE453F">
        <w:rPr>
          <w:rFonts w:ascii="Times New Roman" w:hAnsi="Times New Roman" w:cs="Times New Roman"/>
          <w:sz w:val="28"/>
          <w:szCs w:val="28"/>
        </w:rPr>
        <w:t xml:space="preserve">другую другого  размера. </w:t>
      </w:r>
    </w:p>
    <w:p w:rsidR="00FE453F" w:rsidRDefault="00FE453F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ребята, такой ловкий набрал так много грибов большого и маленького размера. Ни будем, огорчать хозяина, возможно, он сейчас подойдёт, и заберёт свою корзинку. А мы аккуратно сложим все грибы на место и пойдём путешествовать по лесу дальше. </w:t>
      </w:r>
    </w:p>
    <w:p w:rsidR="00FE453F" w:rsidRDefault="00FE453F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ребята, какие интересные дорожки перед нами, одна дорожка из</w:t>
      </w:r>
      <w:r w:rsidR="009227D1">
        <w:rPr>
          <w:rFonts w:ascii="Times New Roman" w:hAnsi="Times New Roman" w:cs="Times New Roman"/>
          <w:sz w:val="28"/>
          <w:szCs w:val="28"/>
        </w:rPr>
        <w:t xml:space="preserve"> веточек, коры от деревьев</w:t>
      </w:r>
      <w:r>
        <w:rPr>
          <w:rFonts w:ascii="Times New Roman" w:hAnsi="Times New Roman" w:cs="Times New Roman"/>
          <w:sz w:val="28"/>
          <w:szCs w:val="28"/>
        </w:rPr>
        <w:t xml:space="preserve">, а на другой растёт мох. Попробуем пройти босиком по каждой дорожке. </w:t>
      </w:r>
    </w:p>
    <w:p w:rsidR="00FE453F" w:rsidRPr="00006E62" w:rsidRDefault="00FE453F" w:rsidP="00FE453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Тактильные эталоны </w:t>
      </w:r>
      <w:r w:rsidRPr="00006E62">
        <w:rPr>
          <w:rFonts w:ascii="Times New Roman" w:hAnsi="Times New Roman" w:cs="Times New Roman"/>
          <w:sz w:val="28"/>
          <w:szCs w:val="28"/>
        </w:rPr>
        <w:t xml:space="preserve">  </w:t>
      </w:r>
      <w:r w:rsidRPr="00006E62">
        <w:rPr>
          <w:rFonts w:ascii="Times New Roman" w:hAnsi="Times New Roman" w:cs="Times New Roman"/>
          <w:i/>
          <w:sz w:val="28"/>
          <w:szCs w:val="28"/>
        </w:rPr>
        <w:t xml:space="preserve">Ходьба по сенсорным дорожкам  «Твёрдый – мягкий», 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ноги 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дороге</w:t>
      </w:r>
    </w:p>
    <w:p w:rsidR="00F63279" w:rsidRDefault="00F63279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ОП,ТОП</w:t>
      </w:r>
    </w:p>
    <w:p w:rsidR="00F63279" w:rsidRDefault="00F63279" w:rsidP="00F63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ОП,ТОП</w:t>
      </w:r>
    </w:p>
    <w:p w:rsidR="00006E62" w:rsidRDefault="00006E62" w:rsidP="00F63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ножки </w:t>
      </w:r>
    </w:p>
    <w:p w:rsidR="00006E62" w:rsidRDefault="00006E62" w:rsidP="00F63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006E62" w:rsidRDefault="00006E62" w:rsidP="00F63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</w:t>
      </w:r>
    </w:p>
    <w:p w:rsidR="00006E62" w:rsidRDefault="00006E62" w:rsidP="00006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</w:t>
      </w:r>
    </w:p>
    <w:p w:rsidR="00FE453F" w:rsidRDefault="00FE453F" w:rsidP="00006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скажите мне, какая дорожка была твёрдая, а какая мягкая. </w:t>
      </w:r>
    </w:p>
    <w:p w:rsidR="009227D1" w:rsidRPr="00006E62" w:rsidRDefault="009227D1" w:rsidP="009227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62">
        <w:rPr>
          <w:rFonts w:ascii="Times New Roman" w:hAnsi="Times New Roman" w:cs="Times New Roman"/>
          <w:i/>
          <w:sz w:val="28"/>
          <w:szCs w:val="28"/>
        </w:rPr>
        <w:t>«Колючий – гладкий»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ноги 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дороге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ОП,ТОП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ОП,ТОП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ножки 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Бежали по дорожке: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</w:t>
      </w:r>
    </w:p>
    <w:p w:rsidR="00006E62" w:rsidRDefault="009227D1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дети определяют колючую дорожку, выложенную из еловых шишек, гладкую  дорожку из гладких плотно сложенных камушков.</w:t>
      </w:r>
    </w:p>
    <w:p w:rsidR="009227D1" w:rsidRDefault="009227D1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5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Ребята, я вижу улитку. Как одиноко должно быть ей в лесу!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Улитка, улитка!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свои рога,</w:t>
      </w:r>
      <w:r>
        <w:rPr>
          <w:rFonts w:ascii="Times New Roman" w:hAnsi="Times New Roman" w:cs="Times New Roman"/>
          <w:sz w:val="28"/>
          <w:szCs w:val="28"/>
        </w:rPr>
        <w:br/>
        <w:t>Дам кусок пирога,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Пышки, ватрушки,</w:t>
      </w:r>
      <w:r>
        <w:rPr>
          <w:rFonts w:ascii="Times New Roman" w:hAnsi="Times New Roman" w:cs="Times New Roman"/>
          <w:sz w:val="28"/>
          <w:szCs w:val="28"/>
        </w:rPr>
        <w:br/>
        <w:t>Сдобной лепёшки,</w:t>
      </w:r>
    </w:p>
    <w:p w:rsidR="009227D1" w:rsidRPr="005863E3" w:rsidRDefault="009227D1" w:rsidP="00021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Высунь рожки!</w:t>
      </w:r>
    </w:p>
    <w:p w:rsidR="009227D1" w:rsidRDefault="009227D1" w:rsidP="00586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A728B">
        <w:rPr>
          <w:rFonts w:ascii="Times New Roman" w:hAnsi="Times New Roman" w:cs="Times New Roman"/>
          <w:sz w:val="28"/>
          <w:szCs w:val="28"/>
        </w:rPr>
        <w:t xml:space="preserve">у нас нет пирога, ноу нас есть два яблочка одно кислое, другое сладкое, </w:t>
      </w:r>
      <w:r>
        <w:rPr>
          <w:rFonts w:ascii="Times New Roman" w:hAnsi="Times New Roman" w:cs="Times New Roman"/>
          <w:sz w:val="28"/>
          <w:szCs w:val="28"/>
        </w:rPr>
        <w:t xml:space="preserve">давайте угостим её яблочком. Но улитка мне шепнула, что она любит только кислые яблочки. </w:t>
      </w:r>
      <w:r w:rsidR="00FA728B">
        <w:rPr>
          <w:rFonts w:ascii="Times New Roman" w:hAnsi="Times New Roman" w:cs="Times New Roman"/>
          <w:sz w:val="28"/>
          <w:szCs w:val="28"/>
        </w:rPr>
        <w:t xml:space="preserve"> Мы сейчас </w:t>
      </w:r>
      <w:r>
        <w:rPr>
          <w:rFonts w:ascii="Times New Roman" w:hAnsi="Times New Roman" w:cs="Times New Roman"/>
          <w:sz w:val="28"/>
          <w:szCs w:val="28"/>
        </w:rPr>
        <w:t xml:space="preserve">попробуем каждое яблочко и определим, каким нужно угостить улитку.  </w:t>
      </w:r>
    </w:p>
    <w:p w:rsidR="009227D1" w:rsidRDefault="009227D1" w:rsidP="00922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5E6">
        <w:rPr>
          <w:rFonts w:ascii="Times New Roman" w:hAnsi="Times New Roman" w:cs="Times New Roman"/>
          <w:sz w:val="28"/>
          <w:szCs w:val="28"/>
          <w:u w:val="single"/>
        </w:rPr>
        <w:t>Вкусовые эталоны.</w:t>
      </w:r>
      <w:r>
        <w:rPr>
          <w:rFonts w:ascii="Times New Roman" w:hAnsi="Times New Roman" w:cs="Times New Roman"/>
          <w:sz w:val="28"/>
          <w:szCs w:val="28"/>
        </w:rPr>
        <w:t xml:space="preserve"> Два яблока определи по вкусу «Яблочко сладкое, яблочко кислое»</w:t>
      </w:r>
      <w:r w:rsidR="00E2324F">
        <w:rPr>
          <w:rFonts w:ascii="Times New Roman" w:hAnsi="Times New Roman" w:cs="Times New Roman"/>
          <w:sz w:val="28"/>
          <w:szCs w:val="28"/>
        </w:rPr>
        <w:t xml:space="preserve"> Воспитатель угощает каждого ребёнка двумя дольками яблока. Одна долька сладкая, другая долька кислая.</w:t>
      </w:r>
    </w:p>
    <w:p w:rsidR="0002178D" w:rsidRDefault="0002178D" w:rsidP="00021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у нас сегодня было такое интересное путешествие по лесу, мы   собирали ягоды, рассматривали грибы, кормили улитку. Вам понравилось</w:t>
      </w:r>
    </w:p>
    <w:p w:rsidR="0002178D" w:rsidRPr="00E2324F" w:rsidRDefault="0002178D" w:rsidP="000217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2324F">
        <w:rPr>
          <w:rFonts w:ascii="Times New Roman" w:hAnsi="Times New Roman" w:cs="Times New Roman"/>
          <w:sz w:val="28"/>
          <w:szCs w:val="28"/>
          <w:u w:val="single"/>
        </w:rPr>
        <w:t xml:space="preserve"> Ответы детей</w:t>
      </w:r>
    </w:p>
    <w:p w:rsidR="0002178D" w:rsidRDefault="0002178D" w:rsidP="00021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4F" w:rsidRDefault="00E2324F" w:rsidP="00922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7D1" w:rsidRDefault="009227D1" w:rsidP="005863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BD"/>
    <w:rsid w:val="00006E62"/>
    <w:rsid w:val="0002178D"/>
    <w:rsid w:val="00053AE4"/>
    <w:rsid w:val="001A640D"/>
    <w:rsid w:val="001C1B41"/>
    <w:rsid w:val="002002D0"/>
    <w:rsid w:val="002118EA"/>
    <w:rsid w:val="00212F39"/>
    <w:rsid w:val="00226522"/>
    <w:rsid w:val="00271C62"/>
    <w:rsid w:val="00275410"/>
    <w:rsid w:val="002A7E76"/>
    <w:rsid w:val="00331708"/>
    <w:rsid w:val="003F0D56"/>
    <w:rsid w:val="0040510E"/>
    <w:rsid w:val="004B6589"/>
    <w:rsid w:val="005265E6"/>
    <w:rsid w:val="005863E3"/>
    <w:rsid w:val="00591F20"/>
    <w:rsid w:val="00615AE8"/>
    <w:rsid w:val="00630D4B"/>
    <w:rsid w:val="006340DF"/>
    <w:rsid w:val="006E1022"/>
    <w:rsid w:val="006E5BE2"/>
    <w:rsid w:val="00756B72"/>
    <w:rsid w:val="00797FF4"/>
    <w:rsid w:val="008166DB"/>
    <w:rsid w:val="0083122F"/>
    <w:rsid w:val="00862557"/>
    <w:rsid w:val="00875EB6"/>
    <w:rsid w:val="008E77BD"/>
    <w:rsid w:val="009227D1"/>
    <w:rsid w:val="009865C2"/>
    <w:rsid w:val="009D1D69"/>
    <w:rsid w:val="00A103EC"/>
    <w:rsid w:val="00AC361E"/>
    <w:rsid w:val="00AF1554"/>
    <w:rsid w:val="00B10062"/>
    <w:rsid w:val="00B67446"/>
    <w:rsid w:val="00BB1F0D"/>
    <w:rsid w:val="00BF435F"/>
    <w:rsid w:val="00C243DF"/>
    <w:rsid w:val="00D046AA"/>
    <w:rsid w:val="00DA193F"/>
    <w:rsid w:val="00DE174B"/>
    <w:rsid w:val="00E2324F"/>
    <w:rsid w:val="00E910C4"/>
    <w:rsid w:val="00EB5CE5"/>
    <w:rsid w:val="00EB75A8"/>
    <w:rsid w:val="00F00E05"/>
    <w:rsid w:val="00F63279"/>
    <w:rsid w:val="00F6445B"/>
    <w:rsid w:val="00FA728B"/>
    <w:rsid w:val="00FB0DD1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46"/>
    <w:pPr>
      <w:spacing w:after="0" w:line="240" w:lineRule="auto"/>
    </w:pPr>
  </w:style>
  <w:style w:type="paragraph" w:customStyle="1" w:styleId="c6">
    <w:name w:val="c6"/>
    <w:basedOn w:val="a"/>
    <w:rsid w:val="006E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022"/>
  </w:style>
  <w:style w:type="character" w:customStyle="1" w:styleId="apple-converted-space">
    <w:name w:val="apple-converted-space"/>
    <w:basedOn w:val="a0"/>
    <w:rsid w:val="006E1022"/>
  </w:style>
  <w:style w:type="character" w:customStyle="1" w:styleId="c4">
    <w:name w:val="c4"/>
    <w:basedOn w:val="a0"/>
    <w:rsid w:val="006E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46"/>
    <w:pPr>
      <w:spacing w:after="0" w:line="240" w:lineRule="auto"/>
    </w:pPr>
  </w:style>
  <w:style w:type="paragraph" w:customStyle="1" w:styleId="c6">
    <w:name w:val="c6"/>
    <w:basedOn w:val="a"/>
    <w:rsid w:val="006E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022"/>
  </w:style>
  <w:style w:type="character" w:customStyle="1" w:styleId="apple-converted-space">
    <w:name w:val="apple-converted-space"/>
    <w:basedOn w:val="a0"/>
    <w:rsid w:val="006E1022"/>
  </w:style>
  <w:style w:type="character" w:customStyle="1" w:styleId="c4">
    <w:name w:val="c4"/>
    <w:basedOn w:val="a0"/>
    <w:rsid w:val="006E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2021-10-13T04:35:00Z</dcterms:created>
  <dcterms:modified xsi:type="dcterms:W3CDTF">2024-03-05T06:17:00Z</dcterms:modified>
</cp:coreProperties>
</file>