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6BE9" w14:textId="77777777" w:rsidR="005258C9" w:rsidRPr="005258C9" w:rsidRDefault="005258C9" w:rsidP="005258C9">
      <w:pPr>
        <w:pStyle w:val="a3"/>
        <w:spacing w:before="0" w:beforeAutospacing="0" w:after="120" w:afterAutospacing="0"/>
        <w:jc w:val="center"/>
      </w:pPr>
      <w:r w:rsidRPr="005258C9">
        <w:rPr>
          <w:b/>
          <w:bCs/>
          <w:color w:val="000000"/>
          <w:sz w:val="28"/>
          <w:szCs w:val="28"/>
        </w:rPr>
        <w:t>«Как побороть злость, агрессию и жестокость ребёнка, которая проявляется как дома, так и в саду?»</w:t>
      </w:r>
    </w:p>
    <w:p w14:paraId="55BD77E0" w14:textId="77777777" w:rsidR="005258C9" w:rsidRPr="005258C9" w:rsidRDefault="005258C9" w:rsidP="005258C9">
      <w:pPr>
        <w:pStyle w:val="a3"/>
        <w:spacing w:before="0" w:beforeAutospacing="0" w:after="120" w:afterAutospacing="0"/>
        <w:ind w:left="-60"/>
        <w:jc w:val="both"/>
      </w:pPr>
      <w:r w:rsidRPr="005258C9">
        <w:rPr>
          <w:b/>
          <w:bCs/>
          <w:color w:val="000000"/>
          <w:sz w:val="28"/>
          <w:szCs w:val="28"/>
        </w:rPr>
        <w:t> </w:t>
      </w:r>
    </w:p>
    <w:p w14:paraId="60ACA8FD" w14:textId="77777777" w:rsidR="005258C9" w:rsidRPr="005258C9" w:rsidRDefault="005258C9" w:rsidP="005258C9">
      <w:pPr>
        <w:pStyle w:val="a3"/>
        <w:spacing w:before="0" w:beforeAutospacing="0" w:after="120" w:afterAutospacing="0"/>
        <w:ind w:firstLine="700"/>
        <w:jc w:val="both"/>
      </w:pPr>
      <w:r w:rsidRPr="005258C9">
        <w:rPr>
          <w:b/>
          <w:bCs/>
          <w:color w:val="000000"/>
          <w:sz w:val="28"/>
          <w:szCs w:val="28"/>
        </w:rPr>
        <w:t>Цель:</w:t>
      </w:r>
      <w:r w:rsidRPr="005258C9">
        <w:rPr>
          <w:color w:val="000000"/>
          <w:sz w:val="28"/>
          <w:szCs w:val="28"/>
        </w:rPr>
        <w:t xml:space="preserve"> привлечь родителей к анализу семейной эмоциональной атмосферы, к тому, как она может влиять на эмоциональное самочувствие ребёнка, его поведение и отношение к сверстникам; помочь родителям в разрешении проблемы детской агрессивности и жестокости.</w:t>
      </w:r>
    </w:p>
    <w:p w14:paraId="5ADBCFDE" w14:textId="77777777" w:rsidR="005258C9" w:rsidRPr="005258C9" w:rsidRDefault="005258C9" w:rsidP="005258C9">
      <w:pPr>
        <w:pStyle w:val="a3"/>
        <w:spacing w:before="0" w:beforeAutospacing="0" w:after="120" w:afterAutospacing="0"/>
        <w:ind w:firstLine="700"/>
        <w:jc w:val="both"/>
      </w:pPr>
      <w:r w:rsidRPr="005258C9">
        <w:rPr>
          <w:b/>
          <w:bCs/>
          <w:color w:val="000000"/>
          <w:sz w:val="28"/>
          <w:szCs w:val="28"/>
        </w:rPr>
        <w:t>Задачи:</w:t>
      </w:r>
    </w:p>
    <w:p w14:paraId="3DC26F4F" w14:textId="77777777" w:rsidR="005258C9" w:rsidRPr="005258C9" w:rsidRDefault="005258C9" w:rsidP="005258C9">
      <w:pPr>
        <w:pStyle w:val="a3"/>
        <w:spacing w:before="0" w:beforeAutospacing="0" w:after="120" w:afterAutospacing="0"/>
        <w:ind w:left="360" w:hanging="360"/>
        <w:jc w:val="both"/>
      </w:pPr>
      <w:r w:rsidRPr="005258C9">
        <w:rPr>
          <w:color w:val="000000"/>
          <w:sz w:val="28"/>
          <w:szCs w:val="28"/>
        </w:rPr>
        <w:t>1.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Углубить знания о причинах возникновения агрессивного поведения детей.</w:t>
      </w:r>
    </w:p>
    <w:p w14:paraId="6735069C" w14:textId="77777777" w:rsidR="005258C9" w:rsidRPr="005258C9" w:rsidRDefault="005258C9" w:rsidP="005258C9">
      <w:pPr>
        <w:pStyle w:val="a3"/>
        <w:spacing w:before="0" w:beforeAutospacing="0" w:after="120" w:afterAutospacing="0"/>
        <w:ind w:left="360" w:hanging="360"/>
        <w:jc w:val="both"/>
      </w:pPr>
      <w:r w:rsidRPr="005258C9">
        <w:rPr>
          <w:color w:val="000000"/>
          <w:sz w:val="28"/>
          <w:szCs w:val="28"/>
        </w:rPr>
        <w:t>2.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Помочь осознать влияние стилей воспитания на эмоциональное самочувствие ребёнка и его поведение.</w:t>
      </w:r>
    </w:p>
    <w:p w14:paraId="784B7180" w14:textId="77777777" w:rsidR="005258C9" w:rsidRPr="005258C9" w:rsidRDefault="005258C9" w:rsidP="005258C9">
      <w:pPr>
        <w:pStyle w:val="a3"/>
        <w:spacing w:before="0" w:beforeAutospacing="0" w:after="120" w:afterAutospacing="0"/>
        <w:ind w:left="360" w:hanging="360"/>
        <w:jc w:val="both"/>
      </w:pPr>
      <w:r w:rsidRPr="005258C9">
        <w:rPr>
          <w:color w:val="000000"/>
          <w:sz w:val="28"/>
          <w:szCs w:val="28"/>
        </w:rPr>
        <w:t>3.    Подобрать для родителей практические рекомендации по теме «Как побороть злость, агрессию и жестокость ребёнка, которая проявляется как дома, так и в саду?»</w:t>
      </w:r>
    </w:p>
    <w:p w14:paraId="014E2BBF" w14:textId="77777777" w:rsidR="005258C9" w:rsidRPr="005258C9" w:rsidRDefault="005258C9" w:rsidP="005258C9">
      <w:pPr>
        <w:pStyle w:val="a3"/>
        <w:spacing w:before="0" w:beforeAutospacing="0" w:after="120" w:afterAutospacing="0"/>
        <w:ind w:left="720"/>
        <w:jc w:val="both"/>
      </w:pPr>
      <w:r w:rsidRPr="005258C9">
        <w:rPr>
          <w:b/>
          <w:bCs/>
          <w:color w:val="000000"/>
          <w:sz w:val="28"/>
          <w:szCs w:val="28"/>
        </w:rPr>
        <w:t>Вопросы к родителям:</w:t>
      </w:r>
    </w:p>
    <w:p w14:paraId="2EF0F5C3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1.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Кто такие маленькие агрессоры?</w:t>
      </w:r>
    </w:p>
    <w:p w14:paraId="6D10F63B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2.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Как проявляется детская агрессия?</w:t>
      </w:r>
    </w:p>
    <w:p w14:paraId="3EC32A36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3.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Кто или что является причиной проявления агрессивного поведения детей?</w:t>
      </w:r>
    </w:p>
    <w:p w14:paraId="603723B8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4.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Когда это началось?</w:t>
      </w:r>
    </w:p>
    <w:p w14:paraId="3E623C56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5.</w:t>
      </w:r>
      <w:r w:rsidRPr="005258C9">
        <w:rPr>
          <w:rStyle w:val="apple-tab-span"/>
          <w:color w:val="000000"/>
          <w:sz w:val="28"/>
          <w:szCs w:val="28"/>
        </w:rPr>
        <w:tab/>
      </w:r>
      <w:r w:rsidRPr="005258C9">
        <w:rPr>
          <w:color w:val="000000"/>
          <w:sz w:val="28"/>
          <w:szCs w:val="28"/>
        </w:rPr>
        <w:t>Как ребёнок проявляет агрессию?</w:t>
      </w:r>
    </w:p>
    <w:p w14:paraId="59B177B2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6.    В какие моменты ребёнок проявляет агрессию?</w:t>
      </w:r>
    </w:p>
    <w:p w14:paraId="0849DA4F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7.    Что изменилось в поведении ребёнка с того времени?</w:t>
      </w:r>
    </w:p>
    <w:p w14:paraId="1448B8BB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8.    Что на самом деле хочет ребёнок?</w:t>
      </w:r>
    </w:p>
    <w:p w14:paraId="44E3A1F8" w14:textId="77777777" w:rsidR="005258C9" w:rsidRPr="005258C9" w:rsidRDefault="005258C9" w:rsidP="005258C9">
      <w:pPr>
        <w:pStyle w:val="a3"/>
        <w:spacing w:before="0" w:beforeAutospacing="0" w:after="120" w:afterAutospacing="0"/>
        <w:ind w:left="720" w:hanging="360"/>
        <w:jc w:val="both"/>
      </w:pPr>
      <w:r w:rsidRPr="005258C9">
        <w:rPr>
          <w:color w:val="000000"/>
          <w:sz w:val="28"/>
          <w:szCs w:val="28"/>
        </w:rPr>
        <w:t>9.    Чем вы реально можете ему помочь?</w:t>
      </w:r>
    </w:p>
    <w:p w14:paraId="6BC97E3C" w14:textId="77777777" w:rsidR="005258C9" w:rsidRPr="005258C9" w:rsidRDefault="005258C9" w:rsidP="005258C9">
      <w:pPr>
        <w:pStyle w:val="a3"/>
        <w:spacing w:before="0" w:beforeAutospacing="0" w:after="12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Практические рекомендации для родителей:</w:t>
      </w:r>
    </w:p>
    <w:p w14:paraId="2BFCA727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1.   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14:paraId="16A5579D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2.    Будьте терпеливы и внимательны к нуждам вашего ребенка.</w:t>
      </w:r>
    </w:p>
    <w:p w14:paraId="601EF0B5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3.    Дети копируют поведение родителей. Покажите ребенку неагрессивную модель поведения.</w:t>
      </w:r>
    </w:p>
    <w:p w14:paraId="1E054552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4.    Не ссорьтесь и не выясняйте отношения в присутствии ребенка.</w:t>
      </w:r>
    </w:p>
    <w:p w14:paraId="4B410E0A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5.    Если ребенок что- то сделал не так, критиковать нужно не ребенка вообще, а его конкретный неправильный поступок.</w:t>
      </w:r>
    </w:p>
    <w:p w14:paraId="19C478C4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lastRenderedPageBreak/>
        <w:t>6.    Будьте последовательны в применении наказаний. Они не должны быть унизительными для малыша.</w:t>
      </w:r>
    </w:p>
    <w:p w14:paraId="2159B698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7.    Обучайте ребенка приемлемым формам проявления негативных эмоций. Отрабатывайте с ним умение неагрессивно реагировать в сложных ситуациях.</w:t>
      </w:r>
    </w:p>
    <w:p w14:paraId="09BEB253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8.    Развивайте в малыше способность к сочувствию и умение брать ответственность за свои поступки на себя.</w:t>
      </w:r>
    </w:p>
    <w:p w14:paraId="73CBCA1B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9.    Окружите своего ребенка заботой и любовью. Дайте ему понять, что вы всегда поддержите его и будете на его стороне в трудных ситуациях.</w:t>
      </w:r>
    </w:p>
    <w:p w14:paraId="6C15513C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10.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14:paraId="08DA6C80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11. Не злоупотребляйте замечаниями. Вместо того, чтобы говорить, как не надо делать, говорите, как надо делать.</w:t>
      </w:r>
    </w:p>
    <w:p w14:paraId="3E812E29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12. Не применяйте силу. Применяя по отношению к ребенку телесные наказания, вы тем самым разрешаете ему бить других.</w:t>
      </w:r>
    </w:p>
    <w:p w14:paraId="7CD4B58E" w14:textId="77777777" w:rsidR="005258C9" w:rsidRPr="005258C9" w:rsidRDefault="005258C9" w:rsidP="005258C9">
      <w:pPr>
        <w:pStyle w:val="a3"/>
        <w:spacing w:before="0" w:beforeAutospacing="0" w:after="12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13.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значимыми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14:paraId="0746008D" w14:textId="77777777" w:rsidR="005258C9" w:rsidRPr="005258C9" w:rsidRDefault="005258C9" w:rsidP="005258C9">
      <w:pPr>
        <w:pStyle w:val="a3"/>
        <w:spacing w:before="240" w:beforeAutospacing="0" w:after="24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14. Пресекайте агрессию, как со стороны своего ребенка, так и со стороны других детей, направленную на вашего малыша.</w:t>
      </w:r>
    </w:p>
    <w:p w14:paraId="238FCD5C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14:paraId="5EC5F55F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 xml:space="preserve">Уделяйте время и внимание своему малышу!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</w:t>
      </w:r>
      <w:r w:rsidRPr="005258C9">
        <w:rPr>
          <w:color w:val="000000"/>
          <w:sz w:val="28"/>
          <w:szCs w:val="28"/>
        </w:rPr>
        <w:lastRenderedPageBreak/>
        <w:t>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</w:p>
    <w:p w14:paraId="6B632B21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Игры, направленные на решение проблемы:</w:t>
      </w:r>
    </w:p>
    <w:p w14:paraId="567A8739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«Мячик»</w:t>
      </w:r>
    </w:p>
    <w:p w14:paraId="35A287D3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Цели:</w:t>
      </w:r>
      <w:r w:rsidRPr="005258C9">
        <w:rPr>
          <w:color w:val="000000"/>
          <w:sz w:val="28"/>
          <w:szCs w:val="28"/>
        </w:rPr>
        <w:t xml:space="preserve"> формировать у детей доверие к окружающим; способствовать повышению самоуважения детей.</w:t>
      </w:r>
    </w:p>
    <w:p w14:paraId="374175A1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Поскольку у агрессивных детей чаще всего отсутствует доверие к окружающему миру на фоне сниженного самоуважения, им будет полезно следующее упражнение.</w:t>
      </w:r>
    </w:p>
    <w:p w14:paraId="654A825E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Ребенок садится на корточки, голову прижимая к коленям. Взрослый «лепит» из него мячик, поглаживая его с разных сторон. Если ребенок легкий, «мячик» можно поднять несколько раз вверх. Если присутствуют двое взрослых, «мячик» можно покидать друг другу.</w:t>
      </w:r>
    </w:p>
    <w:p w14:paraId="76784B07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«Цирк»</w:t>
      </w:r>
    </w:p>
    <w:p w14:paraId="7FE3478C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Цель:</w:t>
      </w:r>
      <w:r w:rsidRPr="005258C9">
        <w:rPr>
          <w:color w:val="000000"/>
          <w:sz w:val="28"/>
          <w:szCs w:val="28"/>
        </w:rPr>
        <w:t xml:space="preserve"> способствовать снижению у детей сверх контроля за проявлением гнева.</w:t>
      </w:r>
    </w:p>
    <w:p w14:paraId="4D3CB760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Взрослый изображает дрессировщика, а дети - дрессированных собачек, лошадей, потом — тигров. Животные не всегда слушаются дрессировщика, а тигры даже рычат на него. Они не хотят слушаться дрессировщика, но он заставляет их делать это.</w:t>
      </w:r>
    </w:p>
    <w:p w14:paraId="2D53BEE9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Потом дети и взрослый меняются ролями, роль дрессировщика они выполняют по очереди.</w:t>
      </w:r>
    </w:p>
    <w:p w14:paraId="00CFACBE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«Прогони Бабу-Ягу»</w:t>
      </w:r>
    </w:p>
    <w:p w14:paraId="3A229C10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Цели:</w:t>
      </w:r>
      <w:r w:rsidRPr="005258C9">
        <w:rPr>
          <w:color w:val="000000"/>
          <w:sz w:val="28"/>
          <w:szCs w:val="28"/>
        </w:rPr>
        <w:t xml:space="preserve"> содействовать символическому уничтожению страхов детей; помочь детям проявить их агрессию в конструктивных целях.</w:t>
      </w:r>
    </w:p>
    <w:p w14:paraId="5CC9DDA4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Ребенка просят представить, что в стул залезла Баба-Яга, надо обязательно прогнать ее оттуда. Она очень боится громких криков и шумов. Ребенку предлагается прогнать Бабу-Ягу, для этого надо покричать и постучать по стулу пустыми пластмассовыми бутылками</w:t>
      </w:r>
    </w:p>
    <w:p w14:paraId="4748BAFD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«Кулачок» (Учим детей общению)</w:t>
      </w:r>
    </w:p>
    <w:p w14:paraId="4C3A50A7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Цель:</w:t>
      </w:r>
      <w:r w:rsidRPr="005258C9">
        <w:rPr>
          <w:color w:val="000000"/>
          <w:sz w:val="28"/>
          <w:szCs w:val="28"/>
        </w:rPr>
        <w:t xml:space="preserve"> способствовать осознанию эффективных форм поведения, смещению агрегации и мышечной релаксации.</w:t>
      </w:r>
    </w:p>
    <w:p w14:paraId="74350137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Дайте ребёнку в руку какую-нибудь мелкую игрушку или конфету и попросите его сжать кулачок крепко-крепко. Пусть он подержит кулачок сжатым, а когда раскроет его, рука расслабится, и на ладошке будет красивая игрушка.</w:t>
      </w:r>
    </w:p>
    <w:p w14:paraId="307C800F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lastRenderedPageBreak/>
        <w:t>«Коврик злости»</w:t>
      </w:r>
    </w:p>
    <w:p w14:paraId="33499AA3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 xml:space="preserve">Цель: </w:t>
      </w:r>
      <w:r w:rsidRPr="005258C9">
        <w:rPr>
          <w:color w:val="000000"/>
          <w:sz w:val="28"/>
          <w:szCs w:val="28"/>
        </w:rPr>
        <w:t>снятие негативных эмоциональных состояний.</w:t>
      </w:r>
    </w:p>
    <w:p w14:paraId="29BE3B3A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Описание упражнения: в наличии у психолога или в группе детского сада в специально отведенном уголке лежит «коврик злости» (обычный маленький коврик с шероховатой поверхностью). Если вы видите, что ребенок пришел в детский сад агрессивно настроенным к окружающим или потерял контроль над своими действиями, предложите ему посетить волшебный коврик. Для этого ребенку нужно разуться, зайти на коврик и вытирать ножки до тех пор, пока малышу не захочется улыбнуться.</w:t>
      </w:r>
    </w:p>
    <w:p w14:paraId="01F2FC03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 </w:t>
      </w:r>
    </w:p>
    <w:p w14:paraId="61BAADB2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Ситуации для рефлексии:</w:t>
      </w:r>
    </w:p>
    <w:p w14:paraId="51A65EC1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Ситуация №1.</w:t>
      </w:r>
      <w:r w:rsidRPr="005258C9">
        <w:rPr>
          <w:color w:val="000000"/>
          <w:sz w:val="28"/>
          <w:szCs w:val="28"/>
        </w:rPr>
        <w:t xml:space="preserve"> 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</w:t>
      </w:r>
    </w:p>
    <w:p w14:paraId="768E01D4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i/>
          <w:iCs/>
          <w:color w:val="000000"/>
          <w:sz w:val="28"/>
          <w:szCs w:val="28"/>
        </w:rPr>
        <w:t>Вариант 1.</w:t>
      </w:r>
    </w:p>
    <w:p w14:paraId="40E91B8D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Предложить Роме, как настоящему джентльмену, уступить место даме.</w:t>
      </w:r>
    </w:p>
    <w:p w14:paraId="49D2BBAD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Сказать, что настоящие мужчины всегда так поступают.</w:t>
      </w:r>
    </w:p>
    <w:p w14:paraId="3476B251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i/>
          <w:iCs/>
          <w:color w:val="000000"/>
          <w:sz w:val="28"/>
          <w:szCs w:val="28"/>
        </w:rPr>
        <w:t>Вариант 2.</w:t>
      </w:r>
    </w:p>
    <w:p w14:paraId="48A3986E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Предложить Лизе не ссориться, взять свои вещи и перейти на другое место.</w:t>
      </w:r>
    </w:p>
    <w:p w14:paraId="471B86FB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i/>
          <w:iCs/>
          <w:color w:val="000000"/>
          <w:sz w:val="28"/>
          <w:szCs w:val="28"/>
        </w:rPr>
        <w:t>Вариант 3.</w:t>
      </w:r>
    </w:p>
    <w:p w14:paraId="06162EEB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          Если дети часто ссорятся, по поводу шкафчиков, то можно попробовать «переселить» их в другие шкафчики.</w:t>
      </w:r>
    </w:p>
    <w:p w14:paraId="1C1297C8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 xml:space="preserve">Ситуация №2. </w:t>
      </w:r>
      <w:r w:rsidRPr="005258C9">
        <w:rPr>
          <w:color w:val="000000"/>
          <w:sz w:val="28"/>
          <w:szCs w:val="28"/>
        </w:rPr>
        <w:t>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</w:t>
      </w:r>
    </w:p>
    <w:p w14:paraId="1055A628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 </w:t>
      </w:r>
    </w:p>
    <w:p w14:paraId="40D3FF7C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i/>
          <w:iCs/>
          <w:color w:val="000000"/>
          <w:sz w:val="28"/>
          <w:szCs w:val="28"/>
        </w:rPr>
        <w:t>Вариант 1.</w:t>
      </w:r>
    </w:p>
    <w:p w14:paraId="1FFCFF4E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Объяснять правила игры до ее начала. Обговаривать с детьми правила безопасности.</w:t>
      </w:r>
    </w:p>
    <w:p w14:paraId="47DB2336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Бегущие дети должны смотреть вперед и уворачиваться от других детей, чтобы избежать столкновения.</w:t>
      </w:r>
    </w:p>
    <w:p w14:paraId="3CE29A38" w14:textId="77777777" w:rsidR="005258C9" w:rsidRPr="005258C9" w:rsidRDefault="005258C9" w:rsidP="005258C9">
      <w:pPr>
        <w:pStyle w:val="a3"/>
        <w:spacing w:before="0" w:beforeAutospacing="0" w:after="160" w:afterAutospacing="0"/>
        <w:ind w:firstLine="700"/>
        <w:jc w:val="both"/>
      </w:pPr>
      <w:r w:rsidRPr="005258C9">
        <w:rPr>
          <w:color w:val="000000"/>
          <w:sz w:val="28"/>
          <w:szCs w:val="28"/>
        </w:rPr>
        <w:t> </w:t>
      </w:r>
    </w:p>
    <w:p w14:paraId="5C433ABF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i/>
          <w:iCs/>
          <w:color w:val="000000"/>
          <w:sz w:val="28"/>
          <w:szCs w:val="28"/>
        </w:rPr>
        <w:lastRenderedPageBreak/>
        <w:t>Вариант 2.</w:t>
      </w:r>
    </w:p>
    <w:p w14:paraId="1A319A84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Если столкновение произошло, не надо сваливать вину на другого. Виноваты оба, т.к. не смотрели вперед. Остановить игру, успокоить детей.</w:t>
      </w:r>
    </w:p>
    <w:p w14:paraId="7C01675B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 </w:t>
      </w:r>
    </w:p>
    <w:p w14:paraId="5CE7111B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i/>
          <w:iCs/>
          <w:color w:val="000000"/>
          <w:sz w:val="28"/>
          <w:szCs w:val="28"/>
        </w:rPr>
        <w:t>Вариант 3.</w:t>
      </w:r>
    </w:p>
    <w:p w14:paraId="27882D2D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 Обратиться за помощью к другим играющим детям, чтобы выяснить, как все произошло. Успокоить и пожалеть детей, ещё раз напомнить правила безопасности во время бега.</w:t>
      </w:r>
    </w:p>
    <w:p w14:paraId="2E39CE32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color w:val="000000"/>
          <w:sz w:val="28"/>
          <w:szCs w:val="28"/>
        </w:rPr>
        <w:t> </w:t>
      </w:r>
    </w:p>
    <w:p w14:paraId="7AA82C80" w14:textId="77777777" w:rsidR="005258C9" w:rsidRPr="005258C9" w:rsidRDefault="005258C9" w:rsidP="005258C9">
      <w:pPr>
        <w:pStyle w:val="a3"/>
        <w:spacing w:before="0" w:beforeAutospacing="0" w:after="160" w:afterAutospacing="0"/>
        <w:jc w:val="both"/>
      </w:pPr>
      <w:r w:rsidRPr="005258C9">
        <w:rPr>
          <w:b/>
          <w:bCs/>
          <w:color w:val="000000"/>
          <w:sz w:val="28"/>
          <w:szCs w:val="28"/>
        </w:rPr>
        <w:t>Список литературы:</w:t>
      </w:r>
    </w:p>
    <w:p w14:paraId="20C030A0" w14:textId="77777777" w:rsidR="005258C9" w:rsidRPr="005258C9" w:rsidRDefault="005258C9" w:rsidP="005258C9">
      <w:pPr>
        <w:pStyle w:val="a3"/>
        <w:spacing w:before="0" w:beforeAutospacing="0" w:after="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1.    Алексеева Е. Е. Психологические проблемы детей дошкольного возраста. Как помочь ребенку? - М.: Речь, 2012.</w:t>
      </w:r>
    </w:p>
    <w:p w14:paraId="08162300" w14:textId="77777777" w:rsidR="005258C9" w:rsidRPr="005258C9" w:rsidRDefault="005258C9" w:rsidP="005258C9">
      <w:pPr>
        <w:pStyle w:val="a3"/>
        <w:spacing w:before="0" w:beforeAutospacing="0" w:after="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2.    Вайнер М.Э. Игровые технологии коррекции поведения дошкольников. - М.: Педагогическое общество России, 2004.Колесникова Г. И.  Справочник детского психолога.  - М.: Феникс 2010, с-352.</w:t>
      </w:r>
    </w:p>
    <w:p w14:paraId="5449654E" w14:textId="77777777" w:rsidR="005258C9" w:rsidRPr="005258C9" w:rsidRDefault="005258C9" w:rsidP="005258C9">
      <w:pPr>
        <w:pStyle w:val="a3"/>
        <w:spacing w:before="0" w:beforeAutospacing="0" w:after="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>3.    Воспитание детей дошкольного возраста в детском саду и семье:</w:t>
      </w:r>
      <w:hyperlink r:id="rId4" w:history="1">
        <w:r w:rsidRPr="005258C9">
          <w:rPr>
            <w:rStyle w:val="a4"/>
            <w:color w:val="000000"/>
            <w:sz w:val="28"/>
            <w:szCs w:val="28"/>
          </w:rPr>
          <w:t xml:space="preserve"> </w:t>
        </w:r>
        <w:r w:rsidRPr="005258C9">
          <w:rPr>
            <w:rStyle w:val="a4"/>
            <w:sz w:val="28"/>
            <w:szCs w:val="28"/>
          </w:rPr>
          <w:t>http://www.doshvozrast.ru</w:t>
        </w:r>
      </w:hyperlink>
    </w:p>
    <w:p w14:paraId="1EC044EB" w14:textId="77777777" w:rsidR="005258C9" w:rsidRPr="005258C9" w:rsidRDefault="005258C9" w:rsidP="005258C9">
      <w:pPr>
        <w:pStyle w:val="a3"/>
        <w:spacing w:before="0" w:beforeAutospacing="0" w:after="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 xml:space="preserve">4.   </w:t>
      </w:r>
      <w:hyperlink r:id="rId5" w:history="1">
        <w:r w:rsidRPr="005258C9">
          <w:rPr>
            <w:rStyle w:val="a4"/>
            <w:color w:val="000000"/>
            <w:sz w:val="28"/>
            <w:szCs w:val="28"/>
          </w:rPr>
          <w:t> </w:t>
        </w:r>
        <w:r w:rsidRPr="005258C9">
          <w:rPr>
            <w:rStyle w:val="a4"/>
            <w:sz w:val="28"/>
            <w:szCs w:val="28"/>
          </w:rPr>
          <w:t>http://www.maam.ru/detskijsad/situativnyi-praktikum-s-pedagogami-postroenie-obschenija-s-agresivnymi-detmi.html</w:t>
        </w:r>
      </w:hyperlink>
    </w:p>
    <w:p w14:paraId="5120AE35" w14:textId="77777777" w:rsidR="005258C9" w:rsidRPr="005258C9" w:rsidRDefault="005258C9" w:rsidP="005258C9">
      <w:pPr>
        <w:pStyle w:val="a3"/>
        <w:spacing w:before="0" w:beforeAutospacing="0" w:after="0" w:afterAutospacing="0"/>
        <w:ind w:left="560" w:hanging="360"/>
        <w:jc w:val="both"/>
      </w:pPr>
      <w:r w:rsidRPr="005258C9">
        <w:rPr>
          <w:color w:val="000000"/>
          <w:sz w:val="28"/>
          <w:szCs w:val="28"/>
        </w:rPr>
        <w:t xml:space="preserve">5.   </w:t>
      </w:r>
      <w:hyperlink r:id="rId6" w:history="1">
        <w:r w:rsidRPr="005258C9">
          <w:rPr>
            <w:rStyle w:val="a4"/>
            <w:color w:val="000000"/>
            <w:sz w:val="28"/>
            <w:szCs w:val="28"/>
          </w:rPr>
          <w:t> </w:t>
        </w:r>
        <w:r w:rsidRPr="005258C9">
          <w:rPr>
            <w:rStyle w:val="a4"/>
            <w:sz w:val="28"/>
            <w:szCs w:val="28"/>
          </w:rPr>
          <w:t>http://nsportal.ru/detskiy-sad/raznoe/2016/05/11/pamyatka-dlya-pedagoga-o-razreshenii-konflikta-mezhdu-detmi</w:t>
        </w:r>
      </w:hyperlink>
    </w:p>
    <w:p w14:paraId="0A962FF0" w14:textId="77777777" w:rsidR="0043600D" w:rsidRDefault="0043600D"/>
    <w:sectPr w:rsidR="0043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23"/>
    <w:rsid w:val="0043600D"/>
    <w:rsid w:val="005258C9"/>
    <w:rsid w:val="00B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8F10-5F1D-449A-8A1F-33AEE4B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258C9"/>
  </w:style>
  <w:style w:type="character" w:styleId="a4">
    <w:name w:val="Hyperlink"/>
    <w:basedOn w:val="a0"/>
    <w:uiPriority w:val="99"/>
    <w:semiHidden/>
    <w:unhideWhenUsed/>
    <w:rsid w:val="00525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raznoe/2016/05/11/pamyatka-dlya-pedagoga-o-razreshenii-konflikta-mezhdu-detmi" TargetMode="External"/><Relationship Id="rId5" Type="http://schemas.openxmlformats.org/officeDocument/2006/relationships/hyperlink" Target="http://www.maam.ru/detskijsad/situativnyi-praktikum-s-pedagogami-postroenie-obschenija-s-agresivnymi-detmi.html" TargetMode="External"/><Relationship Id="rId4" Type="http://schemas.openxmlformats.org/officeDocument/2006/relationships/hyperlink" Target="http://www.doshvozr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Бурдина</dc:creator>
  <cp:keywords/>
  <dc:description/>
  <cp:lastModifiedBy>Полина Бурдина</cp:lastModifiedBy>
  <cp:revision>3</cp:revision>
  <dcterms:created xsi:type="dcterms:W3CDTF">2023-06-14T14:45:00Z</dcterms:created>
  <dcterms:modified xsi:type="dcterms:W3CDTF">2023-06-14T14:46:00Z</dcterms:modified>
</cp:coreProperties>
</file>