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5" w:rsidRPr="00AB3DA4" w:rsidRDefault="00970795" w:rsidP="00970795">
      <w:pPr>
        <w:pStyle w:val="1"/>
        <w:framePr w:w="10889" w:hSpace="180" w:wrap="around" w:vAnchor="text" w:hAnchor="page" w:x="532" w:y="-684"/>
        <w:jc w:val="center"/>
        <w:rPr>
          <w:rFonts w:eastAsia="Batang"/>
          <w:i/>
          <w:color w:val="FF00FF"/>
          <w:sz w:val="44"/>
          <w:szCs w:val="44"/>
        </w:rPr>
      </w:pPr>
      <w:r w:rsidRPr="00AB3DA4">
        <w:rPr>
          <w:rFonts w:eastAsia="Batang"/>
          <w:i/>
          <w:color w:val="FF00FF"/>
          <w:sz w:val="44"/>
          <w:szCs w:val="44"/>
        </w:rPr>
        <w:t xml:space="preserve">Памятка для родителей </w:t>
      </w:r>
    </w:p>
    <w:p w:rsidR="00970795" w:rsidRPr="00AB3DA4" w:rsidRDefault="00970795" w:rsidP="00970795">
      <w:pPr>
        <w:pStyle w:val="1"/>
        <w:framePr w:w="10889" w:hSpace="180" w:wrap="around" w:vAnchor="text" w:hAnchor="page" w:x="532" w:y="-684"/>
        <w:jc w:val="center"/>
        <w:rPr>
          <w:rFonts w:eastAsia="Batang"/>
          <w:i/>
          <w:color w:val="FF00FF"/>
          <w:sz w:val="44"/>
          <w:szCs w:val="44"/>
        </w:rPr>
      </w:pPr>
      <w:r w:rsidRPr="00AB3DA4">
        <w:rPr>
          <w:rFonts w:eastAsia="Batang"/>
          <w:i/>
          <w:color w:val="FF00FF"/>
          <w:sz w:val="44"/>
          <w:szCs w:val="44"/>
        </w:rPr>
        <w:t>по развитию речи детей</w:t>
      </w:r>
      <w:r>
        <w:rPr>
          <w:rFonts w:eastAsia="Batang"/>
          <w:i/>
          <w:color w:val="FF00FF"/>
          <w:sz w:val="44"/>
          <w:szCs w:val="44"/>
        </w:rPr>
        <w:t xml:space="preserve"> </w:t>
      </w:r>
      <w:r w:rsidRPr="00AB3DA4">
        <w:rPr>
          <w:rFonts w:eastAsia="Batang"/>
          <w:i/>
          <w:color w:val="FF00FF"/>
          <w:sz w:val="44"/>
          <w:szCs w:val="44"/>
        </w:rPr>
        <w:t>раннего возраста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1. Общее правило – чем больше Вы разговариваете с ребёнком, тем большему он научится.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2. Продолжайте и дополняйте сказанное ребёнком – делайте его предложения распространенными.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3. Никогда не поправляйте речь ребёнка. Просто повторите ту же фразу правильно.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4. Заботьтесь о том, чтобы у ребёнка были новые впечатления, о которых он мог бы рассказать.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5. Поощряйте в ребенке стремление задавать вопросы и никогда не оставляйте их без ответа.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970795">
        <w:rPr>
          <w:sz w:val="36"/>
          <w:szCs w:val="36"/>
        </w:rPr>
        <w:t>от</w:t>
      </w:r>
      <w:proofErr w:type="gramEnd"/>
      <w:r w:rsidRPr="00970795">
        <w:rPr>
          <w:sz w:val="36"/>
          <w:szCs w:val="36"/>
        </w:rPr>
        <w:t xml:space="preserve"> увиденного.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970795">
        <w:rPr>
          <w:sz w:val="36"/>
          <w:szCs w:val="36"/>
        </w:rPr>
        <w:t>прочитанном</w:t>
      </w:r>
      <w:proofErr w:type="gramEnd"/>
      <w:r w:rsidRPr="00970795">
        <w:rPr>
          <w:sz w:val="36"/>
          <w:szCs w:val="36"/>
        </w:rPr>
        <w:t>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11. Не критикуйте ребёнка даже с глазу на глаз, тем более не следует этого делать в присутствии посторонних.</w:t>
      </w:r>
    </w:p>
    <w:p w:rsidR="00970795" w:rsidRPr="00970795" w:rsidRDefault="00970795" w:rsidP="00970795">
      <w:pPr>
        <w:pStyle w:val="a3"/>
        <w:framePr w:w="10889" w:hSpace="180" w:wrap="around" w:vAnchor="text" w:hAnchor="page" w:x="532" w:y="-684"/>
        <w:jc w:val="both"/>
        <w:rPr>
          <w:sz w:val="36"/>
          <w:szCs w:val="36"/>
        </w:rPr>
      </w:pPr>
      <w:r w:rsidRPr="00970795">
        <w:rPr>
          <w:sz w:val="36"/>
          <w:szCs w:val="36"/>
        </w:rPr>
        <w:t>12. Не сравнивайте ребёнка с другими детьми.</w:t>
      </w:r>
    </w:p>
    <w:p w:rsidR="00970795" w:rsidRPr="00970795" w:rsidRDefault="00970795" w:rsidP="00970795">
      <w:pPr>
        <w:framePr w:w="10889" w:hSpace="180" w:wrap="around" w:vAnchor="text" w:hAnchor="page" w:x="532" w:y="-684"/>
        <w:jc w:val="both"/>
        <w:rPr>
          <w:rFonts w:ascii="Times New Roman" w:hAnsi="Times New Roman" w:cs="Times New Roman"/>
          <w:sz w:val="36"/>
          <w:szCs w:val="36"/>
        </w:rPr>
      </w:pPr>
      <w:r w:rsidRPr="00970795">
        <w:rPr>
          <w:rFonts w:ascii="Times New Roman" w:hAnsi="Times New Roman" w:cs="Times New Roman"/>
          <w:sz w:val="36"/>
          <w:szCs w:val="36"/>
        </w:rPr>
        <w:t>13. Играйте с ребёнком в разные игры.</w:t>
      </w:r>
    </w:p>
    <w:p w:rsidR="00970795" w:rsidRDefault="00970795" w:rsidP="00970795">
      <w:pPr>
        <w:jc w:val="center"/>
        <w:rPr>
          <w:b/>
          <w:sz w:val="48"/>
          <w:szCs w:val="48"/>
        </w:rPr>
      </w:pPr>
    </w:p>
    <w:p w:rsidR="00970795" w:rsidRDefault="00970795" w:rsidP="00970795">
      <w:pPr>
        <w:jc w:val="center"/>
        <w:rPr>
          <w:b/>
          <w:sz w:val="48"/>
          <w:szCs w:val="48"/>
        </w:rPr>
      </w:pPr>
    </w:p>
    <w:p w:rsidR="00000000" w:rsidRDefault="009707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0795"/>
    <w:rsid w:val="0097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7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7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</dc:creator>
  <cp:keywords/>
  <dc:description/>
  <cp:lastModifiedBy>Екатерина Андреевна</cp:lastModifiedBy>
  <cp:revision>2</cp:revision>
  <dcterms:created xsi:type="dcterms:W3CDTF">2022-03-10T07:59:00Z</dcterms:created>
  <dcterms:modified xsi:type="dcterms:W3CDTF">2022-03-10T08:00:00Z</dcterms:modified>
</cp:coreProperties>
</file>