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AE" w:rsidRDefault="00C03BAE" w:rsidP="00C03BAE">
      <w:pPr>
        <w:ind w:firstLine="708"/>
        <w:jc w:val="center"/>
      </w:pPr>
      <w:bookmarkStart w:id="0" w:name="_GoBack"/>
      <w:r>
        <w:t>«Сенсорное развитие детей младшего возраста»</w:t>
      </w:r>
    </w:p>
    <w:bookmarkEnd w:id="0"/>
    <w:p w:rsidR="00C03BAE" w:rsidRDefault="00C03BAE" w:rsidP="00C03BAE">
      <w:pPr>
        <w:ind w:firstLine="708"/>
      </w:pPr>
    </w:p>
    <w:p w:rsidR="008E23E2" w:rsidRPr="008E23E2" w:rsidRDefault="008E23E2" w:rsidP="00C03BAE">
      <w:pPr>
        <w:ind w:firstLine="708"/>
      </w:pPr>
      <w:r w:rsidRPr="008E23E2">
        <w:t>Период дошкольного детства является периодом интенсивного сенсорного развития ребенка, от уровня которого в значительной степени зависит успешность умственного, физического, эстетического воспитания детей. Сенсорное развитие (от лат. </w:t>
      </w:r>
      <w:proofErr w:type="spellStart"/>
      <w:r w:rsidRPr="008E23E2">
        <w:rPr>
          <w:i/>
          <w:iCs/>
        </w:rPr>
        <w:t>sensus</w:t>
      </w:r>
      <w:proofErr w:type="spellEnd"/>
      <w:r w:rsidRPr="008E23E2">
        <w:t> - чувство, ощущение) - это развитие его восприятия и формирование представлений о внешних свойствах предметов: их форме, цвете, величине, положении в пространстве, запахе, вкусе и т.п. Сенсорное развитие рассматривается при этом как процесс усвоения общественного сенсорного опыта, приводящий к формированию восприятия и представлений о внешних свойствах вещей [2].</w:t>
      </w:r>
    </w:p>
    <w:p w:rsidR="008E23E2" w:rsidRPr="008E23E2" w:rsidRDefault="008E23E2" w:rsidP="00C03BAE">
      <w:pPr>
        <w:ind w:firstLine="708"/>
      </w:pPr>
      <w:r w:rsidRPr="008E23E2">
        <w:t>Анализ научной литературы показал, что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 свойствах различных предметов и материалов, их положении в пространстве и др., развиваются все виды восприятия, тем самым закладывается основа для развития умственной деятельности.</w:t>
      </w:r>
    </w:p>
    <w:p w:rsidR="008E23E2" w:rsidRPr="008E23E2" w:rsidRDefault="008E23E2" w:rsidP="00C03BAE">
      <w:pPr>
        <w:ind w:firstLine="708"/>
      </w:pPr>
      <w:r w:rsidRPr="008E23E2">
        <w:t xml:space="preserve">Развитие чувственного познания у ребенка младшего дошкольного возраста было положено в основу современных педагогических систем. Я.А. Каменский, Ф. </w:t>
      </w:r>
      <w:proofErr w:type="spellStart"/>
      <w:r w:rsidRPr="008E23E2">
        <w:t>Фребель</w:t>
      </w:r>
      <w:proofErr w:type="spellEnd"/>
      <w:r w:rsidRPr="008E23E2">
        <w:t xml:space="preserve">, М. </w:t>
      </w:r>
      <w:proofErr w:type="spellStart"/>
      <w:r w:rsidRPr="008E23E2">
        <w:t>Монтессори</w:t>
      </w:r>
      <w:proofErr w:type="spellEnd"/>
      <w:r w:rsidRPr="008E23E2">
        <w:t xml:space="preserve">, И. Песталоцци, О. </w:t>
      </w:r>
      <w:proofErr w:type="spellStart"/>
      <w:r w:rsidRPr="008E23E2">
        <w:t>Декроли</w:t>
      </w:r>
      <w:proofErr w:type="spellEnd"/>
      <w:r w:rsidRPr="008E23E2">
        <w:t xml:space="preserve">, Е.И. Тихеева разрабатывали конкретное содержание и методы ознакомления ребенка с миром вещей, с их свойствами и отношениями. Развитие восприятия и представлений включалось в их работах в более широкую педагогическую систему, подчинялось ее задачам. В системе М. </w:t>
      </w:r>
      <w:proofErr w:type="spellStart"/>
      <w:r w:rsidRPr="008E23E2">
        <w:t>Монтессори</w:t>
      </w:r>
      <w:proofErr w:type="spellEnd"/>
      <w:r w:rsidRPr="008E23E2">
        <w:t xml:space="preserve"> воспитание сенсорной культуры рассматривалось как центральная самодовлеющая задача дошкольного воспитания. Этим в значительной степени определялась предложенная ею направленность сенсорного воспитания, заключавшаяся в обострении различительной чувствительности органов чувств. Особое внимание к развитию чувственного познания у маленьких детей вытекало из вопросов педагогической практики, соответствовало особенностям возраста, но авторы предложенных систем не имели в своем распоряжении научных знаний о закономерностях психического развития ребенка и поэтому не могли правильно определить место сенсорного воспитания, его задачи и методы. Частные достижения в области развития сенсорных процессов, во многих случаях весьма существенные, не приводили к продвижению в общем развитии ребенка. Поэтому в аспекте сенсорного развития основное внимание в дошкольной педагогике было уделено развитию деятельности, речи и речевых форм. Вместе с тем дальнейшие психологические исследования показали, что без направленного сенсорного воспитания, стихийно складывающиеся процессы восприятия не достигают у детей достаточного уровня, что в свою очередь тормозит умственное развитие ребенка в целом. Это и послужило основанием к тому, чтобы на новом уровне рассмотреть вопрос о сенсорном развитии и сенсорном воспитании детей дошкольного возраста. Подобное рассмотрение было предпринято в работах А.В. Запорожца, Н.П. </w:t>
      </w:r>
      <w:proofErr w:type="spellStart"/>
      <w:r w:rsidRPr="008E23E2">
        <w:t>Сакулиной</w:t>
      </w:r>
      <w:proofErr w:type="spellEnd"/>
      <w:r w:rsidRPr="008E23E2">
        <w:t xml:space="preserve">, А.П. Усовой, Л.А. </w:t>
      </w:r>
      <w:proofErr w:type="spellStart"/>
      <w:r w:rsidRPr="008E23E2">
        <w:t>Венгера</w:t>
      </w:r>
      <w:proofErr w:type="spellEnd"/>
      <w:r w:rsidRPr="008E23E2">
        <w:t xml:space="preserve">, Н.Н. </w:t>
      </w:r>
      <w:proofErr w:type="spellStart"/>
      <w:r w:rsidRPr="008E23E2">
        <w:t>Поддъякова</w:t>
      </w:r>
      <w:proofErr w:type="spellEnd"/>
      <w:r w:rsidRPr="008E23E2">
        <w:t xml:space="preserve"> и их последователей.</w:t>
      </w:r>
    </w:p>
    <w:p w:rsidR="008E23E2" w:rsidRPr="008E23E2" w:rsidRDefault="008E23E2" w:rsidP="00C03BAE">
      <w:pPr>
        <w:ind w:firstLine="708"/>
      </w:pPr>
      <w:r w:rsidRPr="008E23E2">
        <w:t xml:space="preserve">Разработке системы сенсорного развития предшествовало проведение экспериментальных исследований, направленных на выявление закономерностей развития восприятия в онтогенезе (Б.Г. Ананьев, Л.А. </w:t>
      </w:r>
      <w:proofErr w:type="spellStart"/>
      <w:r w:rsidRPr="008E23E2">
        <w:t>Венгер</w:t>
      </w:r>
      <w:proofErr w:type="spellEnd"/>
      <w:r w:rsidRPr="008E23E2">
        <w:t xml:space="preserve">, Т.О. </w:t>
      </w:r>
      <w:proofErr w:type="spellStart"/>
      <w:r w:rsidRPr="008E23E2">
        <w:t>Гиневская</w:t>
      </w:r>
      <w:proofErr w:type="spellEnd"/>
      <w:r w:rsidRPr="008E23E2">
        <w:t xml:space="preserve">, А.В. Запорожец, В.П. Зинченко, А.Р. </w:t>
      </w:r>
      <w:proofErr w:type="spellStart"/>
      <w:r w:rsidRPr="008E23E2">
        <w:t>Лурия</w:t>
      </w:r>
      <w:proofErr w:type="spellEnd"/>
      <w:r w:rsidRPr="008E23E2">
        <w:t xml:space="preserve"> и др.). Было выяснено, что развитие восприятия идет путем формирования перцептивных действий. Перцептивные действия ориентируют практическую деятельность человека. В развитом восприятии это есть действия обследования и сопоставления объектов с общественно выработанными мерками - сенсорными эталонами.</w:t>
      </w:r>
    </w:p>
    <w:p w:rsidR="008E23E2" w:rsidRPr="008E23E2" w:rsidRDefault="008E23E2" w:rsidP="00C03BAE">
      <w:pPr>
        <w:ind w:firstLine="708"/>
      </w:pPr>
      <w:r w:rsidRPr="008E23E2">
        <w:t xml:space="preserve">Сенсорные эталоны (англ. </w:t>
      </w:r>
      <w:proofErr w:type="spellStart"/>
      <w:r w:rsidRPr="008E23E2">
        <w:t>sensory</w:t>
      </w:r>
      <w:proofErr w:type="spellEnd"/>
      <w:r w:rsidRPr="008E23E2">
        <w:t xml:space="preserve"> </w:t>
      </w:r>
      <w:proofErr w:type="spellStart"/>
      <w:r w:rsidRPr="008E23E2">
        <w:t>standards</w:t>
      </w:r>
      <w:proofErr w:type="spellEnd"/>
      <w:r w:rsidRPr="008E23E2">
        <w:t xml:space="preserve">) - термин, предложенный А.В. Запорожцем при разработке им теории развития восприятия путем формирования перцептивных действий. Сенсорные эталоны - это выделенные человечеством в процессе общественно-исторической </w:t>
      </w:r>
      <w:r w:rsidRPr="008E23E2">
        <w:lastRenderedPageBreak/>
        <w:t>практики системы чувственных качеств предметов, которые усваиваются ребенком в ходе онтогенеза и применяются в качестве внутренних образцов при обследовании объектов и выделении их свойств. Примеры сенсорных эталонов - система цветов спектра, геометрических форм, речевых фонем и др. В усвоении и применении сенсорных эталонов проявляется специфически человеческий характер развития детского восприятия, его обусловленность присвоением общественного опыта. Именно с такими материальными эталонами ребенок должен учиться сравнивать воспринимаемый объект в процессе работы с ним. Такими сенсорными эталонами при восприятии формы являются геометрические фигуры, при восприятии цвета - спектральная гамма цветов и др. [3].</w:t>
      </w:r>
    </w:p>
    <w:p w:rsidR="008E23E2" w:rsidRPr="008E23E2" w:rsidRDefault="008E23E2" w:rsidP="00C03BAE">
      <w:pPr>
        <w:ind w:firstLine="708"/>
      </w:pPr>
      <w:r w:rsidRPr="008E23E2">
        <w:t>Работа с эталонами - первый этап восприятия. В младшем дошкольном возрасте дети знакомятся с пространственными свойствами предметов с помощью глаза и ориентировочно-исследовательских движений рук. Практические действия с воспринимаемыми предметами ведут к перестройке процесса восприятия и представляют собой второй этап развития этой познавательной способности. На третьем этапе внешнее восприятие предмета превращается в умственное. Развитие восприятия дает возможность детям младшего дошкольного возраста узнавать свойства объектов, отличать одни предметы от других, выяснять существующие между ними связи и отношения.</w:t>
      </w:r>
    </w:p>
    <w:p w:rsidR="008E23E2" w:rsidRPr="008E23E2" w:rsidRDefault="008E23E2" w:rsidP="00C03BAE">
      <w:pPr>
        <w:ind w:firstLine="708"/>
      </w:pPr>
      <w:r w:rsidRPr="008E23E2">
        <w:t>В процессе восприятия ребенок постепенно накапливает зрительные, слуховые, двигательные, осязательные образы. Но при этом необходимо, чтобы свойства и отношения предметов, которые ребенок воспринимает, были соединены - обозначены словом, что помогает закрепить в представлении образы предметов, сделать их более четкими, стойкими. Если образы восприятия закреплены в слове, их можно вызвать в представлении ребенка и тогда, когда от момента восприятия прошло некоторое время. Для этого достаточно произнести соответствующее слово-название.</w:t>
      </w:r>
    </w:p>
    <w:p w:rsidR="008E23E2" w:rsidRPr="008E23E2" w:rsidRDefault="008E23E2" w:rsidP="00C03BAE">
      <w:pPr>
        <w:ind w:firstLine="708"/>
      </w:pPr>
      <w:r w:rsidRPr="008E23E2">
        <w:t>В младшем дошкольном возрасте начинается формирование сенсорных эталонов - вначале как предметных, которые затем, постепенно обобщаясь, переходят на уровень сенсорных. Сначала представления о форме или цвете связаны у ребенка с конкретным предметом (например, круглый мяч, зеленая трава и т.д.). Постепенно это качество обобщается и, отрываясь от предмета, становится обобщенным эталоном - цвета, формы, размера. Именно эти три основных эталона формируются у детей к концу раннего возраста. Действия соотнесения предмета с эталоном помогают систематизировать те знания, которые есть у детей при восприятии новых предметов. Именно эти знания делают образ мира целостным и постоянным. При этом в раннем возрасте дети еще не могут разделить сложный предмет на ряд эталонов, из которых он состоит, но могут уже найти отличия между конкретным предметом и эталоном - например, сказав, что яблоко - это неправильный круг.</w:t>
      </w:r>
    </w:p>
    <w:p w:rsidR="008E23E2" w:rsidRPr="008E23E2" w:rsidRDefault="008E23E2" w:rsidP="00C03BAE">
      <w:pPr>
        <w:ind w:firstLine="708"/>
      </w:pPr>
      <w:r w:rsidRPr="008E23E2">
        <w:t>У ребенка на третьем году жизни появляется стремление более четко следовать образцу, который задан взрослым, совершенствуется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 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После 3-х лет идет ознакомление детей с общепринятыми сенсорными эталонами и способами их потребления. В активный словарь ребенка входят слова-названия, связанные с формой, цветом, величиной. Необходимо помнить, что в условиях ограниченности притока впечатлений дети испытывают "сенсорный голод", ведущий к значительным задержкам общего развития.</w:t>
      </w:r>
    </w:p>
    <w:p w:rsidR="008E23E2" w:rsidRPr="008E23E2" w:rsidRDefault="008E23E2" w:rsidP="00C03BAE">
      <w:pPr>
        <w:ind w:firstLine="708"/>
      </w:pPr>
      <w:r w:rsidRPr="008E23E2">
        <w:t xml:space="preserve">Именно через усвоение систем сенсорных эталонов, считает А.В. Запорожец, и происходит присвоение индивидом общественного сенсорного опыта. В открытии этого факта и заключается </w:t>
      </w:r>
      <w:r w:rsidRPr="008E23E2">
        <w:lastRenderedPageBreak/>
        <w:t>принципиальное отличие понимания закономерностей сенсорного развития в отечественной психологии от концепций развития восприятия, выдвинутых рядом современных зарубежных психологов (Э.Д.</w:t>
      </w:r>
      <w:r w:rsidR="00C03BAE">
        <w:t xml:space="preserve"> </w:t>
      </w:r>
      <w:proofErr w:type="spellStart"/>
      <w:r w:rsidR="00C03BAE">
        <w:t>Гибсон</w:t>
      </w:r>
      <w:proofErr w:type="spellEnd"/>
      <w:r w:rsidR="00C03BAE">
        <w:t xml:space="preserve">, Ж. Пиаже и др.) </w:t>
      </w:r>
    </w:p>
    <w:p w:rsidR="008E23E2" w:rsidRPr="008E23E2" w:rsidRDefault="008E23E2" w:rsidP="00C03BAE">
      <w:pPr>
        <w:ind w:firstLine="708"/>
      </w:pPr>
      <w:r w:rsidRPr="008E23E2">
        <w:t xml:space="preserve">Л.А. </w:t>
      </w:r>
      <w:proofErr w:type="spellStart"/>
      <w:r w:rsidRPr="008E23E2">
        <w:t>Венгер</w:t>
      </w:r>
      <w:proofErr w:type="spellEnd"/>
      <w:r w:rsidRPr="008E23E2">
        <w:t xml:space="preserve"> подчеркивал, что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Главное направление сенсорного воспитания должно состоять в формировании у ребенка сенсорной культуры, связанной с формированием общепринятых представлений о цвете, форме и других свойствах вещей, созданных человечеством.</w:t>
      </w:r>
    </w:p>
    <w:p w:rsidR="008E23E2" w:rsidRPr="008E23E2" w:rsidRDefault="008E23E2" w:rsidP="00C03BAE">
      <w:pPr>
        <w:ind w:firstLine="708"/>
      </w:pPr>
      <w:r w:rsidRPr="008E23E2">
        <w:t xml:space="preserve">Ф. </w:t>
      </w:r>
      <w:proofErr w:type="spellStart"/>
      <w:r w:rsidRPr="008E23E2">
        <w:t>Фребель</w:t>
      </w:r>
      <w:proofErr w:type="spellEnd"/>
      <w:r w:rsidRPr="008E23E2">
        <w:t xml:space="preserve">, М. </w:t>
      </w:r>
      <w:proofErr w:type="spellStart"/>
      <w:r w:rsidRPr="008E23E2">
        <w:t>Монтессори</w:t>
      </w:r>
      <w:proofErr w:type="spellEnd"/>
      <w:r w:rsidRPr="008E23E2">
        <w:t xml:space="preserve">, О. </w:t>
      </w:r>
      <w:proofErr w:type="spellStart"/>
      <w:r w:rsidRPr="008E23E2">
        <w:t>Декроли</w:t>
      </w:r>
      <w:proofErr w:type="spellEnd"/>
      <w:r w:rsidRPr="008E23E2">
        <w:t xml:space="preserve">, Е.И. Тихеева, А.В. Запорожец, А.П. Усова, Л.А </w:t>
      </w:r>
      <w:proofErr w:type="spellStart"/>
      <w:r w:rsidRPr="008E23E2">
        <w:t>Венгер</w:t>
      </w:r>
      <w:proofErr w:type="spellEnd"/>
      <w:r w:rsidRPr="008E23E2">
        <w:t xml:space="preserve">, Н.П. </w:t>
      </w:r>
      <w:proofErr w:type="spellStart"/>
      <w:r w:rsidRPr="008E23E2">
        <w:t>Сакулина</w:t>
      </w:r>
      <w:proofErr w:type="spellEnd"/>
      <w:r w:rsidRPr="008E23E2">
        <w:t xml:space="preserve"> и другие считали, что сенсорное воспитание, направленное на обеспечение полноценного сенсорного развития, является одной из основных задач дошкольного воспитания.</w:t>
      </w:r>
    </w:p>
    <w:p w:rsidR="008E23E2" w:rsidRPr="008E23E2" w:rsidRDefault="008E23E2" w:rsidP="00C03BAE">
      <w:pPr>
        <w:ind w:firstLine="708"/>
      </w:pPr>
      <w:r w:rsidRPr="008E23E2">
        <w:t>В настоящее время в "Федеральном государственном требовании к структуре основной общеобразовательной программы дошкольного образования" (</w:t>
      </w:r>
      <w:proofErr w:type="spellStart"/>
      <w:r w:rsidRPr="008E23E2">
        <w:t>Минобрнауки</w:t>
      </w:r>
      <w:proofErr w:type="spellEnd"/>
      <w:r w:rsidRPr="008E23E2">
        <w:t xml:space="preserve"> России от 23 ноября 2009 г. № 655) в пункте 3.3.6. отмечено, что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задач, включающих и сенсорное развитие. Данное содержание отражено в программах нового поколения "От рождения до школы", "Детство", "Истоки" и др. в разделе "Познание".</w:t>
      </w:r>
    </w:p>
    <w:p w:rsidR="008E23E2" w:rsidRPr="008E23E2" w:rsidRDefault="008E23E2" w:rsidP="00C03BAE">
      <w:pPr>
        <w:ind w:firstLine="708"/>
      </w:pPr>
      <w:r w:rsidRPr="008E23E2">
        <w:t xml:space="preserve">Таким образом, младший дошкольный возраст является </w:t>
      </w:r>
      <w:proofErr w:type="spellStart"/>
      <w:r w:rsidRPr="008E23E2">
        <w:t>сензитивным</w:t>
      </w:r>
      <w:proofErr w:type="spellEnd"/>
      <w:r w:rsidRPr="008E23E2">
        <w:t xml:space="preserve"> для сенсорного развития детей, для которого необходимо организовать содержательную, результативную деятельность, использовать в дидактическом процессе различные средства и формы.</w:t>
      </w:r>
    </w:p>
    <w:p w:rsidR="008E23E2" w:rsidRPr="008E23E2" w:rsidRDefault="008E23E2" w:rsidP="00C03BAE">
      <w:pPr>
        <w:ind w:firstLine="708"/>
      </w:pPr>
      <w:r w:rsidRPr="008E23E2">
        <w:rPr>
          <w:b/>
          <w:bCs/>
        </w:rPr>
        <w:t>Литература.</w:t>
      </w:r>
    </w:p>
    <w:p w:rsidR="008E23E2" w:rsidRPr="008E23E2" w:rsidRDefault="008E23E2" w:rsidP="008E23E2">
      <w:pPr>
        <w:numPr>
          <w:ilvl w:val="0"/>
          <w:numId w:val="1"/>
        </w:numPr>
      </w:pPr>
      <w:proofErr w:type="spellStart"/>
      <w:r w:rsidRPr="008E23E2">
        <w:t>Венгер</w:t>
      </w:r>
      <w:proofErr w:type="spellEnd"/>
      <w:r w:rsidRPr="008E23E2">
        <w:t xml:space="preserve"> Л.А., Мухина В.С. Психология. - М.: Просвещение, 1988.</w:t>
      </w:r>
    </w:p>
    <w:p w:rsidR="008E23E2" w:rsidRPr="008E23E2" w:rsidRDefault="008E23E2" w:rsidP="008E23E2">
      <w:pPr>
        <w:numPr>
          <w:ilvl w:val="0"/>
          <w:numId w:val="1"/>
        </w:numPr>
      </w:pPr>
      <w:proofErr w:type="spellStart"/>
      <w:r w:rsidRPr="008E23E2">
        <w:t>Венгер</w:t>
      </w:r>
      <w:proofErr w:type="spellEnd"/>
      <w:r w:rsidRPr="008E23E2">
        <w:t xml:space="preserve"> Л.А., Пилюгина Э.Г. Воспитание сенсорной культуры ребенка от рождения до 6 лет / Под ред. Л.А. </w:t>
      </w:r>
      <w:proofErr w:type="spellStart"/>
      <w:r w:rsidRPr="008E23E2">
        <w:t>Венгера</w:t>
      </w:r>
      <w:proofErr w:type="spellEnd"/>
      <w:r w:rsidRPr="008E23E2">
        <w:t>. - М.: Просвещение, 1989.</w:t>
      </w:r>
    </w:p>
    <w:p w:rsidR="008E23E2" w:rsidRPr="008E23E2" w:rsidRDefault="008E23E2" w:rsidP="008E23E2">
      <w:pPr>
        <w:numPr>
          <w:ilvl w:val="0"/>
          <w:numId w:val="1"/>
        </w:numPr>
      </w:pPr>
      <w:r w:rsidRPr="008E23E2">
        <w:t xml:space="preserve">Запорожец А.В. Развитие восприятия и деятельность // Психология ощущений и восприятия. Хрестоматия / Под ред. Ю.Б. </w:t>
      </w:r>
      <w:proofErr w:type="spellStart"/>
      <w:r w:rsidRPr="008E23E2">
        <w:t>Гиппенрейтер</w:t>
      </w:r>
      <w:proofErr w:type="spellEnd"/>
      <w:r w:rsidRPr="008E23E2">
        <w:t xml:space="preserve"> и др. - М., 2002.</w:t>
      </w:r>
    </w:p>
    <w:p w:rsidR="008E23E2" w:rsidRPr="008E23E2" w:rsidRDefault="008E23E2" w:rsidP="008E23E2">
      <w:pPr>
        <w:numPr>
          <w:ilvl w:val="0"/>
          <w:numId w:val="1"/>
        </w:numPr>
      </w:pPr>
      <w:r w:rsidRPr="008E23E2">
        <w:t>Трифонов Е.В. Психофизиология человека. Русско-англо-русская энциклопедия. - 14-е изд., 2011. // Режим доступа: http://www.tryphonov.narod.ru</w:t>
      </w:r>
    </w:p>
    <w:p w:rsidR="006C2821" w:rsidRDefault="006C2821"/>
    <w:sectPr w:rsidR="006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1FBB"/>
    <w:multiLevelType w:val="multilevel"/>
    <w:tmpl w:val="0BC8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C"/>
    <w:rsid w:val="00570ED2"/>
    <w:rsid w:val="006C2821"/>
    <w:rsid w:val="008E23E2"/>
    <w:rsid w:val="00C03BAE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3E6A"/>
  <w15:chartTrackingRefBased/>
  <w15:docId w15:val="{AEBD5061-7E2B-4B17-92A4-82BFE313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dashatyazhelnikova@yandex.ru</dc:creator>
  <cp:keywords/>
  <dc:description/>
  <cp:lastModifiedBy>dashatyazhelnikova@yandex.ru</cp:lastModifiedBy>
  <cp:revision>3</cp:revision>
  <dcterms:created xsi:type="dcterms:W3CDTF">2021-10-16T20:00:00Z</dcterms:created>
  <dcterms:modified xsi:type="dcterms:W3CDTF">2021-10-16T20:11:00Z</dcterms:modified>
</cp:coreProperties>
</file>