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1B" w:rsidRPr="0039212F" w:rsidRDefault="001B47DF" w:rsidP="0039212F">
      <w:pPr>
        <w:pStyle w:val="a3"/>
      </w:pPr>
      <w:r>
        <w:t>Рекомендации</w:t>
      </w:r>
    </w:p>
    <w:p w:rsidR="00B1631B" w:rsidRDefault="00B1631B" w:rsidP="00B1631B">
      <w:pPr>
        <w:jc w:val="center"/>
        <w:sectPr w:rsidR="00B1631B" w:rsidSect="00B163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B1631B" w:rsidRDefault="00B1631B" w:rsidP="00B1631B">
      <w:pPr>
        <w:jc w:val="center"/>
      </w:pPr>
    </w:p>
    <w:p w:rsidR="0039212F" w:rsidRPr="00B1631B" w:rsidRDefault="0039212F" w:rsidP="00B1631B">
      <w:pPr>
        <w:jc w:val="center"/>
      </w:pPr>
    </w:p>
    <w:p w:rsidR="00B1631B" w:rsidRDefault="00FF7F9A" w:rsidP="00B1631B">
      <w:pPr>
        <w:jc w:val="center"/>
        <w:rPr>
          <w:b/>
          <w:i/>
        </w:rPr>
      </w:pPr>
      <w:r w:rsidRPr="00FF7F9A">
        <w:rPr>
          <w:b/>
          <w:i/>
        </w:rPr>
        <w:t>Подготовка детей к школе</w:t>
      </w:r>
    </w:p>
    <w:p w:rsidR="00D132AD" w:rsidRDefault="00D132AD" w:rsidP="00B1631B">
      <w:pPr>
        <w:jc w:val="center"/>
        <w:rPr>
          <w:i/>
        </w:rPr>
      </w:pPr>
      <w:r>
        <w:rPr>
          <w:i/>
        </w:rPr>
        <w:t>«Детям нужны не</w:t>
      </w:r>
      <w:r w:rsidR="00900731">
        <w:rPr>
          <w:i/>
        </w:rPr>
        <w:t xml:space="preserve"> </w:t>
      </w:r>
      <w:r>
        <w:rPr>
          <w:i/>
        </w:rPr>
        <w:t>поучения,</w:t>
      </w:r>
      <w:r w:rsidR="00616A58">
        <w:rPr>
          <w:i/>
        </w:rPr>
        <w:t xml:space="preserve"> </w:t>
      </w:r>
      <w:r>
        <w:rPr>
          <w:i/>
        </w:rPr>
        <w:t>а примеры»</w:t>
      </w:r>
    </w:p>
    <w:p w:rsidR="00D132AD" w:rsidRPr="00D132AD" w:rsidRDefault="00900731" w:rsidP="00B1631B">
      <w:pPr>
        <w:jc w:val="center"/>
        <w:rPr>
          <w:i/>
        </w:rPr>
      </w:pPr>
      <w:r>
        <w:rPr>
          <w:i/>
        </w:rPr>
        <w:t xml:space="preserve">                  </w:t>
      </w:r>
      <w:r w:rsidR="00D132AD">
        <w:rPr>
          <w:i/>
        </w:rPr>
        <w:t>Жозеф Жубер</w:t>
      </w:r>
    </w:p>
    <w:p w:rsidR="00DA7494" w:rsidRDefault="00052650" w:rsidP="005A128E">
      <w:bookmarkStart w:id="0" w:name="_GoBack"/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875030</wp:posOffset>
            </wp:positionV>
            <wp:extent cx="1127760" cy="1127760"/>
            <wp:effectExtent l="0" t="0" r="0" b="0"/>
            <wp:wrapSquare wrapText="bothSides"/>
            <wp:docPr id="3" name="Рисунок 3" descr="depositphotos_6356454-stock-illustration-vector-kids-new-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ositphotos_6356454-stock-illustration-vector-kids-new-style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F7F9A">
        <w:t xml:space="preserve">При подготовке к школе вы должны оставаться для вашего ребенка любящим и понимающим родителем и не брать на себя роль учителя. </w:t>
      </w:r>
      <w:r w:rsidR="00DA7494">
        <w:t>Ваша любовь и терпение будут служить гарантом уверенного продвижения в учебе для вашего малыша.</w:t>
      </w:r>
    </w:p>
    <w:p w:rsidR="00DA7494" w:rsidRDefault="00DA7494" w:rsidP="00DA7494">
      <w:pPr>
        <w:jc w:val="center"/>
      </w:pPr>
      <w:r>
        <w:t>Упражнения на развитие внимания, мышления,</w:t>
      </w:r>
      <w:r w:rsidR="00616A58">
        <w:t xml:space="preserve"> </w:t>
      </w:r>
      <w:r>
        <w:t>памяти:</w:t>
      </w:r>
    </w:p>
    <w:p w:rsidR="00DA7494" w:rsidRDefault="00DA7494" w:rsidP="00DA7494">
      <w:pPr>
        <w:numPr>
          <w:ilvl w:val="0"/>
          <w:numId w:val="1"/>
        </w:numPr>
      </w:pPr>
      <w:r>
        <w:t xml:space="preserve">Упражнение на нахождение отличий </w:t>
      </w:r>
      <w:r w:rsidR="001F19E4">
        <w:t>(</w:t>
      </w:r>
      <w:r>
        <w:t>возьмите 2 куклы и попросите ребенка,</w:t>
      </w:r>
      <w:r w:rsidR="00616A58">
        <w:t xml:space="preserve"> </w:t>
      </w:r>
      <w:r>
        <w:t>чтобы он нашел как можно больше отличий</w:t>
      </w:r>
      <w:r w:rsidR="001F19E4">
        <w:t>);</w:t>
      </w:r>
    </w:p>
    <w:p w:rsidR="00DA7494" w:rsidRDefault="00DA7494" w:rsidP="00DA7494">
      <w:pPr>
        <w:numPr>
          <w:ilvl w:val="0"/>
          <w:numId w:val="1"/>
        </w:numPr>
      </w:pPr>
      <w:r>
        <w:t>Упражнение на описание предметов</w:t>
      </w:r>
      <w:r w:rsidR="001F19E4">
        <w:t xml:space="preserve"> (дайте ребенку на короткое время повертеть в руках предмет</w:t>
      </w:r>
      <w:r w:rsidR="00616A58">
        <w:t xml:space="preserve"> </w:t>
      </w:r>
      <w:r w:rsidR="001F19E4">
        <w:t>,а потом спрячьте его. Ребенок должен описать предмет как можно более точно)</w:t>
      </w:r>
    </w:p>
    <w:p w:rsidR="00DA7494" w:rsidRDefault="00DA7494" w:rsidP="00DA7494">
      <w:pPr>
        <w:numPr>
          <w:ilvl w:val="0"/>
          <w:numId w:val="1"/>
        </w:numPr>
      </w:pPr>
      <w:r>
        <w:t>Игра «Что здесь лишнее?»</w:t>
      </w:r>
    </w:p>
    <w:p w:rsidR="00DA7494" w:rsidRDefault="00DA7494" w:rsidP="00DA7494">
      <w:pPr>
        <w:numPr>
          <w:ilvl w:val="0"/>
          <w:numId w:val="1"/>
        </w:numPr>
      </w:pPr>
      <w:r>
        <w:t>Заучивание стихов,</w:t>
      </w:r>
      <w:r w:rsidR="00616A58">
        <w:t xml:space="preserve"> </w:t>
      </w:r>
      <w:r>
        <w:t>перессказ сказок,</w:t>
      </w:r>
      <w:r w:rsidR="00616A58">
        <w:t xml:space="preserve"> </w:t>
      </w:r>
      <w:r>
        <w:t>рассказы по картинкам</w:t>
      </w:r>
      <w:r w:rsidR="001F19E4">
        <w:t>.</w:t>
      </w:r>
    </w:p>
    <w:p w:rsidR="00DA7494" w:rsidRDefault="00DA7494" w:rsidP="00DA7494">
      <w:pPr>
        <w:jc w:val="center"/>
      </w:pPr>
    </w:p>
    <w:p w:rsidR="00B1631B" w:rsidRDefault="00B1631B" w:rsidP="005A128E"/>
    <w:p w:rsidR="00DA7494" w:rsidRDefault="00DA7494" w:rsidP="001F19E4">
      <w:pPr>
        <w:rPr>
          <w:b/>
        </w:rPr>
      </w:pPr>
    </w:p>
    <w:p w:rsidR="00B1631B" w:rsidRPr="0039751B" w:rsidRDefault="00052650" w:rsidP="00B1631B">
      <w:pPr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2417445</wp:posOffset>
            </wp:positionH>
            <wp:positionV relativeFrom="paragraph">
              <wp:posOffset>424815</wp:posOffset>
            </wp:positionV>
            <wp:extent cx="1597025" cy="1152525"/>
            <wp:effectExtent l="0" t="0" r="0" b="0"/>
            <wp:wrapTight wrapText="bothSides">
              <wp:wrapPolygon edited="0">
                <wp:start x="0" y="0"/>
                <wp:lineTo x="0" y="21421"/>
                <wp:lineTo x="21385" y="21421"/>
                <wp:lineTo x="2138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9E4" w:rsidRPr="0039751B">
        <w:rPr>
          <w:b/>
          <w:i/>
        </w:rPr>
        <w:t>Упражнения для растягивания подъязычной связки</w:t>
      </w:r>
    </w:p>
    <w:p w:rsidR="0039751B" w:rsidRDefault="0039751B" w:rsidP="0039751B">
      <w:r w:rsidRPr="0039751B">
        <w:t>В норме длина уздечки составляет 1,5 см</w:t>
      </w:r>
      <w:r>
        <w:t>. Если уздечка укорочена движения языка ограничены. В итоге нарушается произношение звуков, требующих поднятие языка вверх.</w:t>
      </w:r>
    </w:p>
    <w:p w:rsidR="0039751B" w:rsidRDefault="0039751B" w:rsidP="0039751B">
      <w:r>
        <w:t>Короткая уздечка языка растягивается на необходимую длину с помощью специальных упражнений. Если она очень короткая на ее растягивание может потребоваться достаточное количество времени ( может быть около 3-х месяцев)</w:t>
      </w:r>
    </w:p>
    <w:p w:rsidR="000E59FE" w:rsidRDefault="000E59FE" w:rsidP="0039751B">
      <w:pPr>
        <w:rPr>
          <w:b/>
          <w:i/>
        </w:rPr>
      </w:pPr>
      <w:r w:rsidRPr="000E59FE">
        <w:rPr>
          <w:b/>
          <w:i/>
        </w:rPr>
        <w:t>Правила выполнения упражнений</w:t>
      </w:r>
      <w:r>
        <w:rPr>
          <w:b/>
          <w:i/>
        </w:rPr>
        <w:t>:</w:t>
      </w:r>
    </w:p>
    <w:p w:rsidR="000E59FE" w:rsidRDefault="000E59FE" w:rsidP="0039751B">
      <w:r>
        <w:t>1.При выполнении упражнений рот нужно открывать максимально широко,</w:t>
      </w:r>
      <w:r w:rsidR="004B054A">
        <w:t xml:space="preserve"> </w:t>
      </w:r>
      <w:r>
        <w:t>но в то же время так,</w:t>
      </w:r>
      <w:r w:rsidR="004B054A">
        <w:t xml:space="preserve"> </w:t>
      </w:r>
      <w:r>
        <w:t>чтобы ребенок мог дотянуться кончиком языка до альвеол.</w:t>
      </w:r>
    </w:p>
    <w:p w:rsidR="000E59FE" w:rsidRDefault="000E59FE" w:rsidP="0039751B">
      <w:r>
        <w:t>2. Все движения должны выполняться медленно,</w:t>
      </w:r>
      <w:r w:rsidR="00616A58">
        <w:t xml:space="preserve"> </w:t>
      </w:r>
      <w:r>
        <w:t>на улыбке,</w:t>
      </w:r>
      <w:r w:rsidR="00616A58">
        <w:t xml:space="preserve"> </w:t>
      </w:r>
      <w:r>
        <w:t>близко к пределу возможного.</w:t>
      </w:r>
    </w:p>
    <w:p w:rsidR="000E59FE" w:rsidRPr="000E59FE" w:rsidRDefault="000E59FE" w:rsidP="0039751B">
      <w:r>
        <w:t>3. Выполнение упражнений  физически тяжело,</w:t>
      </w:r>
      <w:r w:rsidR="00616A58">
        <w:t xml:space="preserve"> </w:t>
      </w:r>
      <w:r>
        <w:t>язык устает,</w:t>
      </w:r>
      <w:r w:rsidR="00616A58">
        <w:t xml:space="preserve"> </w:t>
      </w:r>
      <w:r>
        <w:t>подъязычная связка может болеть-давайте ребенку отдохнуть.</w:t>
      </w:r>
    </w:p>
    <w:p w:rsidR="0039751B" w:rsidRPr="0039212F" w:rsidRDefault="0039751B" w:rsidP="0039751B">
      <w:pPr>
        <w:rPr>
          <w:b/>
        </w:rPr>
      </w:pPr>
    </w:p>
    <w:p w:rsidR="003D5C96" w:rsidRDefault="003D5C96" w:rsidP="005A128E"/>
    <w:p w:rsidR="003D5C96" w:rsidRDefault="003D5C96" w:rsidP="005A128E"/>
    <w:p w:rsidR="00B1631B" w:rsidRDefault="00052650" w:rsidP="005A128E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1447800" cy="1076325"/>
            <wp:effectExtent l="0" t="0" r="0" b="0"/>
            <wp:wrapTight wrapText="bothSides">
              <wp:wrapPolygon edited="0">
                <wp:start x="0" y="0"/>
                <wp:lineTo x="0" y="21409"/>
                <wp:lineTo x="21316" y="21409"/>
                <wp:lineTo x="21316" y="0"/>
                <wp:lineTo x="0" y="0"/>
              </wp:wrapPolygon>
            </wp:wrapTight>
            <wp:docPr id="8" name="Рисунок 8" descr="язы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язычок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31B" w:rsidRPr="00DB5719" w:rsidRDefault="003D5C96" w:rsidP="003D5C96">
      <w:pPr>
        <w:jc w:val="center"/>
        <w:rPr>
          <w:b/>
          <w:i/>
        </w:rPr>
      </w:pPr>
      <w:r>
        <w:rPr>
          <w:b/>
          <w:i/>
        </w:rPr>
        <w:t xml:space="preserve">Дыхательная гимнастика </w:t>
      </w:r>
      <w:r w:rsidR="00641CDE">
        <w:rPr>
          <w:b/>
          <w:i/>
        </w:rPr>
        <w:t>для</w:t>
      </w:r>
      <w:r>
        <w:rPr>
          <w:b/>
          <w:i/>
        </w:rPr>
        <w:t xml:space="preserve"> </w:t>
      </w:r>
      <w:r w:rsidR="00DB5719" w:rsidRPr="00DB5719">
        <w:rPr>
          <w:b/>
          <w:i/>
        </w:rPr>
        <w:t>детей</w:t>
      </w:r>
    </w:p>
    <w:p w:rsidR="005A128E" w:rsidRDefault="003D5C96" w:rsidP="003D5C96">
      <w:r>
        <w:t xml:space="preserve"> </w:t>
      </w:r>
    </w:p>
    <w:p w:rsidR="005A128E" w:rsidRDefault="00641CDE" w:rsidP="00641CDE">
      <w:r w:rsidRPr="00641CDE">
        <w:rPr>
          <w:i/>
        </w:rPr>
        <w:t>«Удивимся»</w:t>
      </w:r>
      <w:r>
        <w:t>. И.п. – встать прямо,</w:t>
      </w:r>
      <w:r w:rsidR="00616A58">
        <w:t xml:space="preserve"> </w:t>
      </w:r>
      <w:r>
        <w:t>опустить плечи и сделать свободный вдох. 1-медленно поднять плечи,</w:t>
      </w:r>
      <w:r w:rsidR="00616A58">
        <w:t xml:space="preserve"> </w:t>
      </w:r>
      <w:r>
        <w:t>одновременно делать выдох. 2-И.п</w:t>
      </w:r>
      <w:r w:rsidR="00BE2615">
        <w:t xml:space="preserve"> (7 раз).</w:t>
      </w:r>
    </w:p>
    <w:p w:rsidR="00BE2615" w:rsidRDefault="00BE2615" w:rsidP="00641CDE">
      <w:r w:rsidRPr="00BE2615">
        <w:rPr>
          <w:i/>
        </w:rPr>
        <w:t>«Часики»</w:t>
      </w:r>
      <w:r>
        <w:rPr>
          <w:i/>
        </w:rPr>
        <w:t>.</w:t>
      </w:r>
      <w:r>
        <w:t xml:space="preserve"> И.п. – стоя,</w:t>
      </w:r>
      <w:r w:rsidR="00616A58">
        <w:t xml:space="preserve"> </w:t>
      </w:r>
      <w:r>
        <w:t>ноги слегка расставлены. 1- взмах руками вперед-тик (вдох)</w:t>
      </w:r>
      <w:r w:rsidR="00900731">
        <w:t>.</w:t>
      </w:r>
      <w:r>
        <w:t xml:space="preserve"> 2-взмах руками назад-так(выдох). 10 раз.</w:t>
      </w:r>
    </w:p>
    <w:p w:rsidR="00401EC5" w:rsidRDefault="00BE2615" w:rsidP="00641CDE">
      <w:r w:rsidRPr="00BE2615">
        <w:rPr>
          <w:i/>
        </w:rPr>
        <w:t>« Регулировщик»</w:t>
      </w:r>
      <w:r w:rsidR="00401EC5">
        <w:rPr>
          <w:i/>
        </w:rPr>
        <w:t>.</w:t>
      </w:r>
      <w:r w:rsidR="00401EC5">
        <w:t xml:space="preserve"> И.п.- стоя,</w:t>
      </w:r>
      <w:r w:rsidR="00616A58">
        <w:t xml:space="preserve"> </w:t>
      </w:r>
      <w:r w:rsidR="00401EC5">
        <w:t>ноги на ширине плеч.</w:t>
      </w:r>
    </w:p>
    <w:p w:rsidR="00401EC5" w:rsidRDefault="00401EC5" w:rsidP="00641CDE">
      <w:r>
        <w:t>1-правая рука вверх,</w:t>
      </w:r>
      <w:r w:rsidR="00616A58">
        <w:t xml:space="preserve"> </w:t>
      </w:r>
      <w:r>
        <w:t>левая в сторону (вдох носом). 2- левая рука вверх,</w:t>
      </w:r>
      <w:r w:rsidR="00616A58">
        <w:t xml:space="preserve"> </w:t>
      </w:r>
      <w:r>
        <w:t>правая вниз с произнесением звука р-р-р.(7 раз).</w:t>
      </w:r>
    </w:p>
    <w:p w:rsidR="00900731" w:rsidRDefault="00900731" w:rsidP="00641CDE">
      <w:r>
        <w:rPr>
          <w:i/>
        </w:rPr>
        <w:t>«Поворот»</w:t>
      </w:r>
      <w:r>
        <w:t>. И.п- основная стойка. 1- сделать вдох. 2- на выдохе повернуться - одна рука за спину, другая вперед. 3- вернуться в И.п (7 раз).</w:t>
      </w:r>
    </w:p>
    <w:p w:rsidR="00900731" w:rsidRDefault="00900731" w:rsidP="00641CDE">
      <w:r w:rsidRPr="00900731">
        <w:rPr>
          <w:i/>
        </w:rPr>
        <w:t>«Семафор»</w:t>
      </w:r>
      <w:r>
        <w:rPr>
          <w:i/>
        </w:rPr>
        <w:t>.</w:t>
      </w:r>
      <w:r>
        <w:t xml:space="preserve"> И.п. – сидя,</w:t>
      </w:r>
      <w:r w:rsidR="00616A58">
        <w:t xml:space="preserve"> </w:t>
      </w:r>
      <w:r>
        <w:t>ноги сдвинуть вместе. 1-медленное опуская рук с длительным выдохом и произнесением: «с-с-с» (5 раз)</w:t>
      </w:r>
      <w:r w:rsidR="003D5C96">
        <w:t>.</w:t>
      </w:r>
    </w:p>
    <w:p w:rsidR="003D5C96" w:rsidRPr="00900731" w:rsidRDefault="003D5C96" w:rsidP="00641CDE">
      <w:r>
        <w:t>«Петух». И.п.- встать прямо,</w:t>
      </w:r>
      <w:r w:rsidR="00616A58">
        <w:t xml:space="preserve"> </w:t>
      </w:r>
      <w:r>
        <w:t>ноги врозь,</w:t>
      </w:r>
      <w:r w:rsidR="00616A58">
        <w:t xml:space="preserve"> </w:t>
      </w:r>
      <w:r>
        <w:t>руки опустить.1-поднять руки в стороны(вдох). 2-хлопнуть руками по бедрам «ку-ка-ре-ку» (выдох). 5 раз.</w:t>
      </w:r>
    </w:p>
    <w:p w:rsidR="00641CDE" w:rsidRDefault="00641CDE" w:rsidP="008B678D"/>
    <w:p w:rsidR="005A128E" w:rsidRPr="00D21228" w:rsidRDefault="00D21228" w:rsidP="00B1631B">
      <w:pPr>
        <w:jc w:val="center"/>
        <w:rPr>
          <w:b/>
          <w:i/>
        </w:rPr>
      </w:pPr>
      <w:r w:rsidRPr="00D21228">
        <w:rPr>
          <w:b/>
          <w:i/>
        </w:rPr>
        <w:t>Игры-мирилки</w:t>
      </w:r>
    </w:p>
    <w:p w:rsidR="00D21228" w:rsidRPr="00464907" w:rsidRDefault="00D21228" w:rsidP="00D21228">
      <w:pPr>
        <w:rPr>
          <w:i/>
        </w:rPr>
      </w:pPr>
      <w:r w:rsidRPr="00464907">
        <w:rPr>
          <w:i/>
        </w:rPr>
        <w:t>«Зеркальное отражение»</w:t>
      </w:r>
    </w:p>
    <w:p w:rsidR="005A128E" w:rsidRDefault="00D21228" w:rsidP="00D21228">
      <w:r>
        <w:t>В эту игру можно играть как в паре,так и с группой ребятишек. Разделитесь на «зеркала» и тех,кто будет»отражаться. Например, один из участников изображает медвежонка. Он ходит вразвалочку,</w:t>
      </w:r>
      <w:r w:rsidR="00616A58">
        <w:t xml:space="preserve"> </w:t>
      </w:r>
      <w:r>
        <w:t>становится на четвереньки. А второй участник должен повторять все движения, мимику этого медвежонка. Задача «зеркала»-делать как можно более точное отражение своего персонажа.</w:t>
      </w:r>
    </w:p>
    <w:p w:rsidR="00464907" w:rsidRDefault="00464907" w:rsidP="00D21228">
      <w:pPr>
        <w:rPr>
          <w:i/>
        </w:rPr>
      </w:pPr>
      <w:r w:rsidRPr="00464907">
        <w:rPr>
          <w:i/>
        </w:rPr>
        <w:t>«Тяни-толкай»</w:t>
      </w:r>
    </w:p>
    <w:p w:rsidR="00464907" w:rsidRDefault="00464907" w:rsidP="00D21228">
      <w:r w:rsidRPr="00464907">
        <w:t>Забавная игра,</w:t>
      </w:r>
      <w:r w:rsidR="00616A58">
        <w:t xml:space="preserve"> </w:t>
      </w:r>
      <w:r w:rsidRPr="00464907">
        <w:t>для которой вам понадобятся небольшие мячики</w:t>
      </w:r>
      <w:r>
        <w:t>. Играть в нее нужно на полу. Поделите детей на пары. Пусть лягут «голова к голове». Между детскими головами положите мячик и поясните,</w:t>
      </w:r>
      <w:r w:rsidR="00616A58">
        <w:t xml:space="preserve"> </w:t>
      </w:r>
      <w:r>
        <w:t>что нужно поднять мячик,</w:t>
      </w:r>
      <w:r w:rsidR="00616A58">
        <w:t xml:space="preserve"> </w:t>
      </w:r>
      <w:r>
        <w:t>упираясь в него головами вместе</w:t>
      </w:r>
      <w:r w:rsidR="00616A58">
        <w:t>. Эта игра требует от участников согласованности действий. Нельзя прикасаться к мячу руками. Если пара потеряла мячик, игра начинается снова. В такой игре малыши учатся договариваться, слушать и чувствовать своего партнера. А если у какой-то из пар никак не получается выполнить задачу, взрослый может немного помочь.</w:t>
      </w:r>
    </w:p>
    <w:p w:rsidR="00616A58" w:rsidRDefault="00616A58" w:rsidP="00D21228"/>
    <w:p w:rsidR="00616A58" w:rsidRPr="00616A58" w:rsidRDefault="00616A58" w:rsidP="00D21228">
      <w:pPr>
        <w:rPr>
          <w:i/>
        </w:rPr>
      </w:pPr>
      <w:r w:rsidRPr="00616A58">
        <w:rPr>
          <w:i/>
        </w:rPr>
        <w:t>Я мирюсь,мирюсь,мирюсь,</w:t>
      </w:r>
    </w:p>
    <w:p w:rsidR="00616A58" w:rsidRPr="00616A58" w:rsidRDefault="00616A58" w:rsidP="00D21228">
      <w:pPr>
        <w:rPr>
          <w:i/>
        </w:rPr>
      </w:pPr>
      <w:r w:rsidRPr="00616A58">
        <w:rPr>
          <w:i/>
        </w:rPr>
        <w:t>Больше с …(имя ребенка) не дерусь.</w:t>
      </w:r>
    </w:p>
    <w:p w:rsidR="00616A58" w:rsidRPr="00616A58" w:rsidRDefault="00616A58" w:rsidP="00D21228">
      <w:pPr>
        <w:rPr>
          <w:i/>
        </w:rPr>
      </w:pPr>
      <w:r w:rsidRPr="00616A58">
        <w:rPr>
          <w:i/>
        </w:rPr>
        <w:t>Ну а если подерусь,</w:t>
      </w:r>
    </w:p>
    <w:p w:rsidR="00616A58" w:rsidRPr="00616A58" w:rsidRDefault="00616A58" w:rsidP="00D21228">
      <w:pPr>
        <w:rPr>
          <w:i/>
        </w:rPr>
      </w:pPr>
      <w:r w:rsidRPr="00616A58">
        <w:rPr>
          <w:i/>
        </w:rPr>
        <w:t>Сразу в луже окажусь.</w:t>
      </w:r>
    </w:p>
    <w:p w:rsidR="005A128E" w:rsidRPr="00616A58" w:rsidRDefault="005A128E" w:rsidP="00B1631B">
      <w:pPr>
        <w:jc w:val="center"/>
        <w:rPr>
          <w:i/>
        </w:rPr>
      </w:pPr>
    </w:p>
    <w:p w:rsidR="005A128E" w:rsidRDefault="005A128E" w:rsidP="00B1631B">
      <w:pPr>
        <w:jc w:val="center"/>
      </w:pPr>
    </w:p>
    <w:p w:rsidR="00616A58" w:rsidRDefault="00616A58" w:rsidP="00B1631B">
      <w:pPr>
        <w:jc w:val="center"/>
      </w:pPr>
    </w:p>
    <w:p w:rsidR="005A128E" w:rsidRPr="005A128E" w:rsidRDefault="00F04DA7" w:rsidP="00B1631B">
      <w:pPr>
        <w:jc w:val="center"/>
        <w:rPr>
          <w:b/>
        </w:rPr>
      </w:pPr>
      <w:r>
        <w:rPr>
          <w:b/>
        </w:rPr>
        <w:t>Речевые логические задачи</w:t>
      </w:r>
    </w:p>
    <w:p w:rsidR="00F04DA7" w:rsidRDefault="00F04DA7" w:rsidP="00F04DA7">
      <w:pPr>
        <w:jc w:val="center"/>
      </w:pPr>
      <w:r w:rsidRPr="00F04DA7">
        <w:rPr>
          <w:i/>
        </w:rPr>
        <w:t>Летом</w:t>
      </w:r>
    </w:p>
    <w:p w:rsidR="00F04DA7" w:rsidRDefault="00052650" w:rsidP="00F04DA7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350520</wp:posOffset>
            </wp:positionV>
            <wp:extent cx="1179195" cy="895985"/>
            <wp:effectExtent l="0" t="0" r="0" b="0"/>
            <wp:wrapTight wrapText="bothSides">
              <wp:wrapPolygon edited="0">
                <wp:start x="0" y="0"/>
                <wp:lineTo x="0" y="21125"/>
                <wp:lineTo x="21286" y="21125"/>
                <wp:lineTo x="21286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DA7">
        <w:t xml:space="preserve">Погода стоит теплая, но </w:t>
      </w:r>
      <w:r w:rsidR="00E96FAE">
        <w:t>б</w:t>
      </w:r>
      <w:r w:rsidR="00F04DA7">
        <w:t>ольшой жары нет. В садах цветет сирень, акация,в лесу зацвела рябина. В воздухе вьется тополиный пух.</w:t>
      </w:r>
      <w:r w:rsidR="00E96FAE">
        <w:t xml:space="preserve"> Нарядны</w:t>
      </w:r>
      <w:r w:rsidR="00F04DA7">
        <w:t xml:space="preserve"> луга, лесные поляны. Все наряднее,</w:t>
      </w:r>
      <w:r w:rsidR="00E96FAE">
        <w:t xml:space="preserve"> </w:t>
      </w:r>
      <w:r w:rsidR="00F04DA7">
        <w:t>крупнее,</w:t>
      </w:r>
      <w:r w:rsidR="00E96FAE">
        <w:t xml:space="preserve"> </w:t>
      </w:r>
      <w:r w:rsidR="00F04DA7">
        <w:t>разноцветнее и душистее букеты лесных цветов: здесь и клокольчики ,и ромашки, и васильки. В лесу цветет земляника,</w:t>
      </w:r>
      <w:r w:rsidR="00E96FAE">
        <w:t xml:space="preserve"> </w:t>
      </w:r>
      <w:r w:rsidR="00F04DA7">
        <w:t>но ягод еще нет. Из птичьих гнезд вылетают птенцы-учатся летать.</w:t>
      </w:r>
    </w:p>
    <w:p w:rsidR="00F04DA7" w:rsidRDefault="00F04DA7" w:rsidP="00F04DA7">
      <w:r>
        <w:t>Когда это бывает? В каком месяце лета?</w:t>
      </w:r>
    </w:p>
    <w:p w:rsidR="00F04DA7" w:rsidRDefault="00F04DA7" w:rsidP="00F04DA7">
      <w:pPr>
        <w:jc w:val="center"/>
        <w:rPr>
          <w:i/>
        </w:rPr>
      </w:pPr>
      <w:r w:rsidRPr="00F04DA7">
        <w:rPr>
          <w:i/>
        </w:rPr>
        <w:t>Кто где зимует?</w:t>
      </w:r>
    </w:p>
    <w:p w:rsidR="00F04DA7" w:rsidRDefault="00F04DA7" w:rsidP="00F04DA7">
      <w:r>
        <w:t>Собрались насекомые на лесной полянке и стали рассказывать друг другу,</w:t>
      </w:r>
      <w:r w:rsidR="00E96FAE">
        <w:t xml:space="preserve"> </w:t>
      </w:r>
      <w:r>
        <w:t>кто как зиму проводит. Бабочка-крапивница сказала: «Я буду зимовать под  крышей старого сарая,там есть теплая и уютная щель»; «А я,-сказал муравей,-…»; «А мы…»-зажужжали пчелы,жуки; «А я,-зашуршала гусеница,-…»</w:t>
      </w:r>
    </w:p>
    <w:p w:rsidR="00F04DA7" w:rsidRDefault="00F04DA7" w:rsidP="00F04DA7">
      <w:r>
        <w:t>Что сказали насекомые?</w:t>
      </w:r>
      <w:r w:rsidR="00E96FAE">
        <w:t xml:space="preserve"> Где они будут зимовать?</w:t>
      </w:r>
    </w:p>
    <w:p w:rsidR="00E96FAE" w:rsidRDefault="00E96FAE" w:rsidP="00E96FAE">
      <w:pPr>
        <w:jc w:val="center"/>
        <w:rPr>
          <w:i/>
        </w:rPr>
      </w:pPr>
      <w:r w:rsidRPr="00E96FAE">
        <w:rPr>
          <w:i/>
        </w:rPr>
        <w:t>Где снежинки?</w:t>
      </w:r>
    </w:p>
    <w:p w:rsidR="00E96FAE" w:rsidRDefault="00E96FAE" w:rsidP="00E96FAE">
      <w:r>
        <w:t xml:space="preserve">Леночке понравились снежинки. Она принесла их в детский сад: смотрите, какие красивые! А на рукавицах блестят капельки воды. </w:t>
      </w:r>
    </w:p>
    <w:p w:rsidR="00E96FAE" w:rsidRPr="00E96FAE" w:rsidRDefault="00E96FAE" w:rsidP="00E96FAE">
      <w:r>
        <w:t>Где же снежинки?</w:t>
      </w:r>
    </w:p>
    <w:p w:rsidR="005A128E" w:rsidRDefault="005A128E" w:rsidP="00B1631B">
      <w:pPr>
        <w:jc w:val="center"/>
      </w:pPr>
    </w:p>
    <w:p w:rsidR="005A128E" w:rsidRDefault="005A128E" w:rsidP="00B1631B">
      <w:pPr>
        <w:jc w:val="center"/>
      </w:pPr>
    </w:p>
    <w:p w:rsidR="005A128E" w:rsidRDefault="005A128E" w:rsidP="00B1631B">
      <w:pPr>
        <w:jc w:val="center"/>
      </w:pPr>
    </w:p>
    <w:p w:rsidR="005A128E" w:rsidRDefault="005A128E" w:rsidP="00E96FAE"/>
    <w:p w:rsidR="00F859F2" w:rsidRDefault="004B054A" w:rsidP="00F859F2">
      <w:pPr>
        <w:jc w:val="center"/>
        <w:rPr>
          <w:b/>
          <w:i/>
        </w:rPr>
      </w:pPr>
      <w:r>
        <w:rPr>
          <w:b/>
          <w:i/>
        </w:rPr>
        <w:t>Роль фолькло</w:t>
      </w:r>
      <w:r w:rsidR="00F859F2" w:rsidRPr="00F859F2">
        <w:rPr>
          <w:b/>
          <w:i/>
        </w:rPr>
        <w:t>ра в развитии детей</w:t>
      </w:r>
    </w:p>
    <w:p w:rsidR="00F859F2" w:rsidRDefault="00F859F2" w:rsidP="00F859F2">
      <w:r>
        <w:t>Понятие «фольклор» означает-народная мудрость. Фольклор представляет собой словесное,</w:t>
      </w:r>
      <w:r w:rsidR="00736127">
        <w:t xml:space="preserve"> </w:t>
      </w:r>
      <w:r>
        <w:t>устное художественное творчество,</w:t>
      </w:r>
      <w:r w:rsidR="00736127">
        <w:t xml:space="preserve"> </w:t>
      </w:r>
      <w:r>
        <w:t>которое возникло в процессе становления,</w:t>
      </w:r>
      <w:r w:rsidR="00736127">
        <w:t xml:space="preserve"> </w:t>
      </w:r>
      <w:r>
        <w:t>формирования речи человека. Соответственно пере</w:t>
      </w:r>
      <w:r w:rsidR="00736127">
        <w:t>оценить влия</w:t>
      </w:r>
      <w:r>
        <w:t>ние фольклора на ребенка невозможно</w:t>
      </w:r>
      <w:r w:rsidR="00736127">
        <w:t>. В фольклоре заложена мудрость многих поколений народов, а значит влияние народного творчества на развитие ребенка будет только позитивным. В первую очередь фольклор помогает развивать речь. А между</w:t>
      </w:r>
      <w:r w:rsidR="00736127" w:rsidRPr="00736127">
        <w:t xml:space="preserve"> тем правильно поставленная речь является одним из залогов</w:t>
      </w:r>
      <w:r w:rsidR="00736127">
        <w:t xml:space="preserve"> успешности человека в современном мире. Это, в свою очередь, приводит к формированию адекватной самооценки,к ощущению того,что нашел свое место в этои мире,к уверенности в себе. Ведь каждый родитель стремится к тому, чтобы его малыш мог быть уверен в себе, в своих силах, а потому имеет смысл знако</w:t>
      </w:r>
      <w:r w:rsidR="004B054A">
        <w:t>мить своего ребенка с фольклорнвми произведениями</w:t>
      </w:r>
      <w:r w:rsidR="00736127">
        <w:t xml:space="preserve"> как можно раньше</w:t>
      </w:r>
      <w:r w:rsidR="004B054A">
        <w:t>.</w:t>
      </w:r>
    </w:p>
    <w:p w:rsidR="004B054A" w:rsidRPr="00F859F2" w:rsidRDefault="00052650" w:rsidP="00F859F2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1260475" cy="636905"/>
            <wp:effectExtent l="0" t="0" r="0" b="0"/>
            <wp:wrapTight wrapText="bothSides">
              <wp:wrapPolygon edited="0">
                <wp:start x="0" y="0"/>
                <wp:lineTo x="0" y="20674"/>
                <wp:lineTo x="21219" y="20674"/>
                <wp:lineTo x="21219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54A" w:rsidRDefault="004B054A" w:rsidP="005A128E"/>
    <w:p w:rsidR="00724626" w:rsidRDefault="00724626" w:rsidP="00724626">
      <w:pPr>
        <w:jc w:val="right"/>
      </w:pPr>
      <w:r>
        <w:t>Редактор: Быстрова И. Ю.</w:t>
      </w:r>
    </w:p>
    <w:p w:rsidR="00724626" w:rsidRDefault="00724626" w:rsidP="00724626">
      <w:pPr>
        <w:jc w:val="right"/>
      </w:pPr>
      <w:r>
        <w:t>Г. Магнитогорск</w:t>
      </w:r>
    </w:p>
    <w:p w:rsidR="00724626" w:rsidRPr="00B1631B" w:rsidRDefault="005929D8" w:rsidP="00724626">
      <w:pPr>
        <w:jc w:val="right"/>
      </w:pPr>
      <w:r>
        <w:t>Декабрь 2020</w:t>
      </w:r>
      <w:r w:rsidR="00724626">
        <w:t xml:space="preserve"> г.</w:t>
      </w:r>
    </w:p>
    <w:sectPr w:rsidR="00724626" w:rsidRPr="00B1631B" w:rsidSect="00B1631B">
      <w:type w:val="continuous"/>
      <w:pgSz w:w="11906" w:h="16838"/>
      <w:pgMar w:top="1134" w:right="850" w:bottom="1134" w:left="85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F08" w:rsidRDefault="00373F08" w:rsidP="0039212F">
      <w:r>
        <w:separator/>
      </w:r>
    </w:p>
  </w:endnote>
  <w:endnote w:type="continuationSeparator" w:id="0">
    <w:p w:rsidR="00373F08" w:rsidRDefault="00373F08" w:rsidP="0039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3FE" w:rsidRDefault="005E03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12F" w:rsidRPr="0039212F" w:rsidRDefault="0039212F">
    <w:pPr>
      <w:pStyle w:val="a7"/>
      <w:rPr>
        <w:color w:val="000000"/>
      </w:rPr>
    </w:pPr>
    <w:r>
      <w:t>г. Магнитогорск</w:t>
    </w:r>
  </w:p>
  <w:p w:rsidR="0039212F" w:rsidRDefault="0005265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5511800</wp:posOffset>
              </wp:positionH>
              <wp:positionV relativeFrom="page">
                <wp:posOffset>9892030</wp:posOffset>
              </wp:positionV>
              <wp:extent cx="1508760" cy="389255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9212F" w:rsidRPr="0039212F" w:rsidRDefault="0039212F">
                          <w:pPr>
                            <w:pStyle w:val="a7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  <w:r w:rsidRPr="0039212F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39212F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Pr="0039212F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661163">
                            <w:rPr>
                              <w:rFonts w:ascii="Cambria" w:hAnsi="Cambria"/>
                              <w:noProof/>
                              <w:color w:val="000000"/>
                              <w:sz w:val="40"/>
                              <w:szCs w:val="40"/>
                            </w:rPr>
                            <w:t>1</w:t>
                          </w:r>
                          <w:r w:rsidRPr="0039212F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434pt;margin-top:778.9pt;width:118.8pt;height:3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" filled="f" stroked="f" strokeweight=".5pt">
              <v:path arrowok="t"/>
              <v:textbox style="mso-fit-shape-to-text:t">
                <w:txbxContent>
                  <w:p w:rsidR="0039212F" w:rsidRPr="0039212F" w:rsidRDefault="0039212F">
                    <w:pPr>
                      <w:pStyle w:val="a7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  <w:r w:rsidRPr="0039212F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begin"/>
                    </w:r>
                    <w:r w:rsidRPr="0039212F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instrText>PAGE  \* Arabic  \* MERGEFORMAT</w:instrText>
                    </w:r>
                    <w:r w:rsidRPr="0039212F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separate"/>
                    </w:r>
                    <w:r w:rsidR="00661163">
                      <w:rPr>
                        <w:rFonts w:ascii="Cambria" w:hAnsi="Cambria"/>
                        <w:noProof/>
                        <w:color w:val="000000"/>
                        <w:sz w:val="40"/>
                        <w:szCs w:val="40"/>
                      </w:rPr>
                      <w:t>1</w:t>
                    </w:r>
                    <w:r w:rsidRPr="0039212F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9892030</wp:posOffset>
              </wp:positionV>
              <wp:extent cx="6480175" cy="36195"/>
              <wp:effectExtent l="0" t="0" r="0" b="0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80175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B7468C" id="Прямоугольник 58" o:spid="_x0000_s1026" style="position:absolute;margin-left:42.55pt;margin-top:778.9pt;width:510.25pt;height:2.85pt;z-index:-251658752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" fillcolor="#4f81bd" stroked="f" strokeweight="2pt">
              <v:path arrowok="t"/>
              <w10:wrap type="square" anchorx="page" anchory="page"/>
            </v:rect>
          </w:pict>
        </mc:Fallback>
      </mc:AlternateContent>
    </w:r>
    <w:r w:rsidR="005E03FE">
      <w:t>д/с № 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3FE" w:rsidRDefault="005E03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F08" w:rsidRDefault="00373F08" w:rsidP="0039212F">
      <w:r>
        <w:separator/>
      </w:r>
    </w:p>
  </w:footnote>
  <w:footnote w:type="continuationSeparator" w:id="0">
    <w:p w:rsidR="00373F08" w:rsidRDefault="00373F08" w:rsidP="00392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3FE" w:rsidRDefault="005E03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12F" w:rsidRPr="0039212F" w:rsidRDefault="0039212F" w:rsidP="0039212F">
    <w:pPr>
      <w:pStyle w:val="a5"/>
      <w:jc w:val="center"/>
      <w:rPr>
        <w:color w:val="FFFFFF"/>
      </w:rPr>
    </w:pPr>
    <w:r w:rsidRPr="0039212F">
      <w:rPr>
        <w:i/>
        <w:color w:val="FFFFFF"/>
      </w:rPr>
      <w:t>Консультации для родителей</w:t>
    </w:r>
    <w:r w:rsidR="00052650">
      <w:rPr>
        <w:noProof/>
        <w:color w:val="FFFFFF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480175" cy="608330"/>
              <wp:effectExtent l="0" t="0" r="0" b="0"/>
              <wp:wrapNone/>
              <wp:docPr id="59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80175" cy="60833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w14:anchorId="46928B67" id="Прямоугольник 4" o:spid="_x0000_s1026" style="position:absolute;margin-left:0;margin-top:0;width:510.25pt;height:47.9pt;z-index:-251657728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" fillcolor="#4f81bd" stroked="f" strokeweight="2pt">
              <v:path arrowok="t"/>
              <w10:wrap anchorx="margin" anchory="page"/>
            </v:rect>
          </w:pict>
        </mc:Fallback>
      </mc:AlternateContent>
    </w:r>
  </w:p>
  <w:p w:rsidR="0039212F" w:rsidRDefault="0039212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3FE" w:rsidRDefault="005E03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56906"/>
    <w:multiLevelType w:val="hybridMultilevel"/>
    <w:tmpl w:val="5EDA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EC"/>
    <w:rsid w:val="000365FE"/>
    <w:rsid w:val="00052650"/>
    <w:rsid w:val="00092071"/>
    <w:rsid w:val="000C7041"/>
    <w:rsid w:val="000E59FE"/>
    <w:rsid w:val="00100F54"/>
    <w:rsid w:val="001B47DF"/>
    <w:rsid w:val="001F19E4"/>
    <w:rsid w:val="00266D35"/>
    <w:rsid w:val="0028043A"/>
    <w:rsid w:val="0029335E"/>
    <w:rsid w:val="00373F08"/>
    <w:rsid w:val="0039212F"/>
    <w:rsid w:val="0039751B"/>
    <w:rsid w:val="003C4BFD"/>
    <w:rsid w:val="003D5C96"/>
    <w:rsid w:val="00401EC5"/>
    <w:rsid w:val="00464907"/>
    <w:rsid w:val="004A23DC"/>
    <w:rsid w:val="004B054A"/>
    <w:rsid w:val="00532311"/>
    <w:rsid w:val="005929D8"/>
    <w:rsid w:val="005A128E"/>
    <w:rsid w:val="005E03FE"/>
    <w:rsid w:val="005F330A"/>
    <w:rsid w:val="00616A58"/>
    <w:rsid w:val="00641CDE"/>
    <w:rsid w:val="00661163"/>
    <w:rsid w:val="006C0C4F"/>
    <w:rsid w:val="006C3200"/>
    <w:rsid w:val="00724626"/>
    <w:rsid w:val="00736127"/>
    <w:rsid w:val="00740A82"/>
    <w:rsid w:val="00850540"/>
    <w:rsid w:val="00860745"/>
    <w:rsid w:val="008B678D"/>
    <w:rsid w:val="00900731"/>
    <w:rsid w:val="00A01790"/>
    <w:rsid w:val="00A425E0"/>
    <w:rsid w:val="00AC147B"/>
    <w:rsid w:val="00B1631B"/>
    <w:rsid w:val="00BD1E53"/>
    <w:rsid w:val="00BE1550"/>
    <w:rsid w:val="00BE2615"/>
    <w:rsid w:val="00C32E78"/>
    <w:rsid w:val="00CF6459"/>
    <w:rsid w:val="00D10ACF"/>
    <w:rsid w:val="00D132AD"/>
    <w:rsid w:val="00D21228"/>
    <w:rsid w:val="00DA7494"/>
    <w:rsid w:val="00DA77B6"/>
    <w:rsid w:val="00DB5719"/>
    <w:rsid w:val="00E507E5"/>
    <w:rsid w:val="00E96FAE"/>
    <w:rsid w:val="00EB270D"/>
    <w:rsid w:val="00EB65EC"/>
    <w:rsid w:val="00F04DA7"/>
    <w:rsid w:val="00F32F3C"/>
    <w:rsid w:val="00F42C17"/>
    <w:rsid w:val="00F859F2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66B3D5-B3A5-4BDF-B8DF-68D3AB85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163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B163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3921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9212F"/>
    <w:rPr>
      <w:sz w:val="24"/>
      <w:szCs w:val="24"/>
    </w:rPr>
  </w:style>
  <w:style w:type="paragraph" w:styleId="a7">
    <w:name w:val="footer"/>
    <w:basedOn w:val="a"/>
    <w:link w:val="a8"/>
    <w:uiPriority w:val="99"/>
    <w:rsid w:val="003921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9212F"/>
    <w:rPr>
      <w:sz w:val="24"/>
      <w:szCs w:val="24"/>
    </w:rPr>
  </w:style>
  <w:style w:type="paragraph" w:customStyle="1" w:styleId="A0E349F008B644AAB6A282E0D042D17E">
    <w:name w:val="A0E349F008B644AAB6A282E0D042D17E"/>
    <w:rsid w:val="0039212F"/>
    <w:pPr>
      <w:spacing w:after="200" w:line="276" w:lineRule="auto"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3921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92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2813-4558-4888-9D7D-F1C6D279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Индивидуальному предпринимателю</vt:lpstr>
    </vt:vector>
  </TitlesOfParts>
  <Company>Home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Индивидуальному предпринимателю</dc:title>
  <dc:subject/>
  <dc:creator>г. Магнитогорск</dc:creator>
  <cp:keywords/>
  <cp:lastModifiedBy>Agent 007</cp:lastModifiedBy>
  <cp:revision>4</cp:revision>
  <cp:lastPrinted>2020-12-15T17:59:00Z</cp:lastPrinted>
  <dcterms:created xsi:type="dcterms:W3CDTF">2020-12-15T17:59:00Z</dcterms:created>
  <dcterms:modified xsi:type="dcterms:W3CDTF">2020-12-16T07:52:00Z</dcterms:modified>
</cp:coreProperties>
</file>