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AA47D6" w:rsidRPr="00AA47D6" w:rsidTr="00A9403E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563" w:rsidRDefault="00AA47D6" w:rsidP="005E36D4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Проект </w:t>
            </w:r>
            <w:r w:rsidR="007F756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мероприятия с родителями</w:t>
            </w:r>
          </w:p>
          <w:p w:rsidR="007F7563" w:rsidRPr="00AA47D6" w:rsidRDefault="007F7563" w:rsidP="005E36D4">
            <w:pPr>
              <w:spacing w:after="0" w:line="288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7F7563" w:rsidRDefault="007F7563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Возрастная группа: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вторая младшая</w:t>
            </w:r>
          </w:p>
          <w:p w:rsidR="005E36D4" w:rsidRDefault="005E36D4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7563" w:rsidRDefault="007F7563" w:rsidP="005E36D4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AA4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еминар–практикум «Развитие мелкой</w:t>
            </w:r>
            <w:r w:rsidRPr="007F75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моторики рук в процессе лепки»</w:t>
            </w:r>
          </w:p>
          <w:p w:rsidR="005E36D4" w:rsidRPr="007F7563" w:rsidRDefault="005E36D4" w:rsidP="005E36D4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A47D6" w:rsidRPr="007F7563" w:rsidRDefault="007F7563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Актуальность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43C4E" w:rsidRDefault="007F7563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кончиках детских пальцев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Все способы развития мелкой моторики оказывают благотворное воздействие на организм. Мелкая моторика рук – это разнообразные движения пальчиками и ладонями. </w:t>
            </w:r>
            <w:r w:rsidR="00A43C4E" w:rsidRPr="00A43C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</w:t>
            </w:r>
            <w:r w:rsidRPr="00A43C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азвити</w:t>
            </w:r>
            <w:r w:rsidR="00A43C4E" w:rsidRPr="00A43C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A43C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мелкой моторики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повыша</w:t>
            </w:r>
            <w:r w:rsid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тонус коры головного мозга, с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тимулирует развитие речи ребенка, развивает речевые центры коры головного мозга, согласовывает работу понятийного и двигательного центров речи</w:t>
            </w:r>
            <w:r w:rsid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пособствует улучшению артикуляционной моторики</w:t>
            </w:r>
            <w:r w:rsid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азвивает чувст</w:t>
            </w:r>
            <w:r w:rsid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ритма и координацию движений,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одготавливает руку к пись</w:t>
            </w:r>
            <w:r w:rsid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му.</w:t>
            </w:r>
          </w:p>
          <w:p w:rsidR="007F7563" w:rsidRDefault="007F7563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Совместная деятельность с родителями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развитию мелкой моторики малышей положительно влияет на формирование познавательных процессов: восприятия, памяти, мышления, внимания, воображения, а также на развитие речи.</w:t>
            </w:r>
          </w:p>
          <w:p w:rsidR="005E36D4" w:rsidRPr="00AA47D6" w:rsidRDefault="005E36D4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7D6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7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AA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создание условий для повышения компетенции родителей по вопросу развития мелкой моторики рук в процессе лепки.</w:t>
            </w:r>
          </w:p>
          <w:p w:rsidR="005E36D4" w:rsidRPr="00AA47D6" w:rsidRDefault="005E36D4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7D6" w:rsidRPr="00AA47D6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AA47D6" w:rsidRPr="00AA47D6" w:rsidRDefault="00AA47D6" w:rsidP="005E36D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88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влиянием лепки на развитие мелкой моторики рук, рас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AA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казать о возможностях пластических материалов.</w:t>
            </w:r>
          </w:p>
          <w:p w:rsidR="00AA47D6" w:rsidRPr="00AA47D6" w:rsidRDefault="00AA47D6" w:rsidP="005E36D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88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у родителей к экспериментированию с новым пластическим материалом — тестом.</w:t>
            </w:r>
          </w:p>
          <w:p w:rsidR="00AA47D6" w:rsidRDefault="00AA47D6" w:rsidP="005E36D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88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понимание необходимости совместных творческих занятий лепкой дома с ребёнком.</w:t>
            </w:r>
          </w:p>
          <w:p w:rsidR="005E36D4" w:rsidRDefault="005E36D4" w:rsidP="005E36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36D4" w:rsidRPr="00AA47D6" w:rsidRDefault="005E36D4" w:rsidP="005E36D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7D6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Форма проведения: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семинар-практикум</w:t>
            </w:r>
          </w:p>
          <w:p w:rsidR="005E36D4" w:rsidRPr="007F7563" w:rsidRDefault="005E36D4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7D6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воспитатели, родители</w:t>
            </w:r>
          </w:p>
          <w:p w:rsidR="005E36D4" w:rsidRPr="007F7563" w:rsidRDefault="005E36D4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7D6" w:rsidRPr="00A43C4E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 (п</w:t>
            </w:r>
            <w:r w:rsidRPr="00AA47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редварительная </w:t>
            </w:r>
            <w:r w:rsidRPr="00A43C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подготовка):</w:t>
            </w:r>
          </w:p>
          <w:p w:rsidR="00AA47D6" w:rsidRPr="007F7563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A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из солёного теста, подставка для демонстрации игрушек</w:t>
            </w:r>
          </w:p>
          <w:p w:rsidR="00AA47D6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F40EA"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соленое тесто</w:t>
            </w:r>
            <w:r w:rsidRPr="00AA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дощечки, салфетки бумажные и матерчатые.</w:t>
            </w:r>
          </w:p>
          <w:p w:rsidR="005E36D4" w:rsidRPr="007F7563" w:rsidRDefault="005E36D4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7D6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</w:t>
            </w:r>
            <w:r w:rsidRPr="00AA47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 семинара — практикума</w:t>
            </w:r>
          </w:p>
          <w:p w:rsidR="005E36D4" w:rsidRPr="00AA47D6" w:rsidRDefault="005E36D4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A47D6" w:rsidRPr="00A43C4E" w:rsidRDefault="00AA47D6" w:rsidP="005E36D4">
            <w:pPr>
              <w:pStyle w:val="a5"/>
              <w:numPr>
                <w:ilvl w:val="0"/>
                <w:numId w:val="6"/>
              </w:numPr>
              <w:spacing w:after="0" w:line="288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Вводная часть</w:t>
            </w:r>
          </w:p>
          <w:p w:rsidR="00AA47D6" w:rsidRPr="007F7563" w:rsidRDefault="005F40EA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="00AA47D6"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воспитателем темы и участников семинара-практикума</w:t>
            </w:r>
          </w:p>
          <w:p w:rsidR="00AA47D6" w:rsidRPr="007F7563" w:rsidRDefault="005F40EA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AA47D6"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Блиц-опрос для родителей (ответ «да» - карточка зеленого цвета, ответ «нет» - карточка красного цвета)</w:t>
            </w:r>
          </w:p>
          <w:p w:rsidR="00AA47D6" w:rsidRPr="007F7563" w:rsidRDefault="00AA47D6" w:rsidP="005E36D4">
            <w:pPr>
              <w:pStyle w:val="a5"/>
              <w:spacing w:after="0" w:line="288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Вопросы:</w:t>
            </w:r>
          </w:p>
          <w:p w:rsidR="00AA47D6" w:rsidRPr="007F7563" w:rsidRDefault="00AA47D6" w:rsidP="005E36D4">
            <w:pPr>
              <w:pStyle w:val="a5"/>
              <w:spacing w:after="0" w:line="288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знаете ли вы, что такое «мелкая моторика пальцев рук?»</w:t>
            </w:r>
          </w:p>
          <w:p w:rsidR="00AA47D6" w:rsidRPr="007F7563" w:rsidRDefault="00AA47D6" w:rsidP="005E36D4">
            <w:pPr>
              <w:pStyle w:val="a5"/>
              <w:spacing w:after="0" w:line="288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развиваете ли вы мелкую моторику у ребенка в домашних условиях?</w:t>
            </w:r>
          </w:p>
          <w:p w:rsidR="00AA47D6" w:rsidRPr="007F7563" w:rsidRDefault="00AA47D6" w:rsidP="005E36D4">
            <w:pPr>
              <w:pStyle w:val="a5"/>
              <w:spacing w:after="0" w:line="288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необходимо ли развитие мелкой моторики?</w:t>
            </w:r>
          </w:p>
          <w:p w:rsidR="00AA47D6" w:rsidRPr="007F7563" w:rsidRDefault="00AA47D6" w:rsidP="005E36D4">
            <w:pPr>
              <w:pStyle w:val="a5"/>
              <w:spacing w:after="0" w:line="288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знаете ли вы, что необходимо для этого делать?</w:t>
            </w:r>
          </w:p>
          <w:p w:rsidR="00AA47D6" w:rsidRDefault="00AA47D6" w:rsidP="005E36D4">
            <w:pPr>
              <w:pStyle w:val="a5"/>
              <w:spacing w:after="0" w:line="288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можно ли с помощью лепки развить у ребенка мелкую моторику пальцев рук?</w:t>
            </w:r>
          </w:p>
          <w:p w:rsidR="005E36D4" w:rsidRPr="007F7563" w:rsidRDefault="005E36D4" w:rsidP="005E36D4">
            <w:pPr>
              <w:pStyle w:val="a5"/>
              <w:spacing w:after="0" w:line="288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A47D6" w:rsidRPr="00AA47D6" w:rsidRDefault="005F40EA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 w:rsidR="00AA47D6" w:rsidRPr="00AA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 Основная часть.</w:t>
            </w:r>
          </w:p>
          <w:p w:rsidR="005F40EA" w:rsidRPr="007F7563" w:rsidRDefault="005F40EA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Выступление воспитателя о значении развития мелкой моторики у младших дошкольников</w:t>
            </w:r>
          </w:p>
          <w:p w:rsidR="00AA47D6" w:rsidRPr="00AA47D6" w:rsidRDefault="005F40EA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Показ воспитателем приготовления соленого теста для лепки.</w:t>
            </w:r>
          </w:p>
          <w:p w:rsidR="00AA47D6" w:rsidRPr="00AA47D6" w:rsidRDefault="005F40EA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2.3. Показ воспитателем п</w:t>
            </w:r>
            <w:r w:rsidR="00AA47D6" w:rsidRPr="00AA4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рием</w:t>
            </w:r>
            <w:r w:rsidRPr="00A43C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="00AA47D6" w:rsidRPr="00AA4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способ</w:t>
            </w:r>
            <w:r w:rsidRPr="00A43C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AA47D6" w:rsidRPr="00AA4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лепки</w:t>
            </w:r>
          </w:p>
          <w:p w:rsidR="00AA47D6" w:rsidRPr="00AA47D6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5F40EA"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  <w:p w:rsidR="00AA47D6" w:rsidRPr="00A9403E" w:rsidRDefault="00A9403E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A47D6" w:rsidRPr="00A9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5F40EA" w:rsidRPr="00A9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 — класс из солёного теста (лепка «котенок»)</w:t>
            </w:r>
          </w:p>
          <w:p w:rsidR="00AA47D6" w:rsidRPr="00A9403E" w:rsidRDefault="00A9403E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F40EA" w:rsidRPr="00A9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родителей с технологической</w:t>
            </w:r>
            <w:r w:rsidR="00AA47D6" w:rsidRPr="00A9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</w:t>
            </w:r>
            <w:r w:rsidR="005F40EA" w:rsidRPr="00A9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AA47D6" w:rsidRPr="00A94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47D6" w:rsidRPr="00AA47D6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7D6" w:rsidRPr="00AA47D6" w:rsidRDefault="008E715D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 w:rsidR="00AA47D6" w:rsidRPr="00AA4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 Заключительная часть.</w:t>
            </w:r>
          </w:p>
          <w:p w:rsidR="008E715D" w:rsidRPr="00A43C4E" w:rsidRDefault="008E715D" w:rsidP="005E36D4">
            <w:pPr>
              <w:pStyle w:val="a6"/>
              <w:spacing w:before="0" w:beforeAutospacing="0" w:after="0" w:afterAutospacing="0" w:line="288" w:lineRule="auto"/>
              <w:ind w:firstLine="709"/>
              <w:rPr>
                <w:sz w:val="28"/>
                <w:szCs w:val="28"/>
              </w:rPr>
            </w:pPr>
            <w:r w:rsidRPr="00A43C4E">
              <w:rPr>
                <w:bCs/>
                <w:sz w:val="28"/>
                <w:szCs w:val="28"/>
              </w:rPr>
              <w:t>3.1. Оценка результативности работы родителей с использованием обратной связи (прием «выбор утверждения»)</w:t>
            </w:r>
          </w:p>
          <w:p w:rsidR="008E715D" w:rsidRPr="007F7563" w:rsidRDefault="008E715D" w:rsidP="005E36D4">
            <w:pPr>
              <w:pStyle w:val="a6"/>
              <w:spacing w:before="0" w:beforeAutospacing="0" w:after="0" w:afterAutospacing="0" w:line="288" w:lineRule="auto"/>
              <w:ind w:firstLine="709"/>
              <w:rPr>
                <w:sz w:val="28"/>
                <w:szCs w:val="28"/>
              </w:rPr>
            </w:pPr>
            <w:r w:rsidRPr="007F7563">
              <w:rPr>
                <w:sz w:val="28"/>
                <w:szCs w:val="28"/>
              </w:rPr>
              <w:t>Родителям даются жетончики красного</w:t>
            </w:r>
            <w:r w:rsidRPr="007F7563">
              <w:rPr>
                <w:sz w:val="28"/>
                <w:szCs w:val="28"/>
              </w:rPr>
              <w:t>,</w:t>
            </w:r>
            <w:r w:rsidRPr="007F7563">
              <w:rPr>
                <w:sz w:val="28"/>
                <w:szCs w:val="28"/>
              </w:rPr>
              <w:t xml:space="preserve"> зеленого и желтого цвета. </w:t>
            </w:r>
          </w:p>
          <w:p w:rsidR="008E715D" w:rsidRPr="007F7563" w:rsidRDefault="008E715D" w:rsidP="005E36D4">
            <w:pPr>
              <w:pStyle w:val="a6"/>
              <w:spacing w:before="0" w:beforeAutospacing="0" w:after="0" w:afterAutospacing="0" w:line="288" w:lineRule="auto"/>
              <w:ind w:firstLine="709"/>
              <w:rPr>
                <w:sz w:val="28"/>
                <w:szCs w:val="28"/>
              </w:rPr>
            </w:pPr>
            <w:r w:rsidRPr="007F7563">
              <w:rPr>
                <w:sz w:val="28"/>
                <w:szCs w:val="28"/>
              </w:rPr>
              <w:lastRenderedPageBreak/>
              <w:t>К</w:t>
            </w:r>
            <w:r w:rsidRPr="007F7563">
              <w:rPr>
                <w:sz w:val="28"/>
                <w:szCs w:val="28"/>
              </w:rPr>
              <w:t>то считает</w:t>
            </w:r>
            <w:r w:rsidRPr="007F7563">
              <w:rPr>
                <w:sz w:val="28"/>
                <w:szCs w:val="28"/>
              </w:rPr>
              <w:t>,</w:t>
            </w:r>
            <w:r w:rsidRPr="007F7563">
              <w:rPr>
                <w:sz w:val="28"/>
                <w:szCs w:val="28"/>
              </w:rPr>
              <w:t xml:space="preserve"> что то</w:t>
            </w:r>
            <w:r w:rsidRPr="007F7563">
              <w:rPr>
                <w:sz w:val="28"/>
                <w:szCs w:val="28"/>
              </w:rPr>
              <w:t>,</w:t>
            </w:r>
            <w:r w:rsidRPr="007F7563">
              <w:rPr>
                <w:sz w:val="28"/>
                <w:szCs w:val="28"/>
              </w:rPr>
              <w:t xml:space="preserve"> о чем говорили</w:t>
            </w:r>
            <w:r w:rsidRPr="007F7563">
              <w:rPr>
                <w:sz w:val="28"/>
                <w:szCs w:val="28"/>
              </w:rPr>
              <w:t>,</w:t>
            </w:r>
            <w:r w:rsidRPr="007F7563">
              <w:rPr>
                <w:sz w:val="28"/>
                <w:szCs w:val="28"/>
              </w:rPr>
              <w:t xml:space="preserve"> ему уже известно</w:t>
            </w:r>
            <w:r w:rsidRPr="007F7563">
              <w:rPr>
                <w:sz w:val="28"/>
                <w:szCs w:val="28"/>
              </w:rPr>
              <w:t>,</w:t>
            </w:r>
            <w:r w:rsidRPr="007F7563">
              <w:rPr>
                <w:sz w:val="28"/>
                <w:szCs w:val="28"/>
              </w:rPr>
              <w:t xml:space="preserve"> </w:t>
            </w:r>
            <w:r w:rsidRPr="007F7563">
              <w:rPr>
                <w:sz w:val="28"/>
                <w:szCs w:val="28"/>
              </w:rPr>
              <w:t>поднимает</w:t>
            </w:r>
            <w:r w:rsidRPr="007F7563">
              <w:rPr>
                <w:sz w:val="28"/>
                <w:szCs w:val="28"/>
              </w:rPr>
              <w:t xml:space="preserve"> красный жетончик и т.д. </w:t>
            </w:r>
          </w:p>
          <w:p w:rsidR="008E715D" w:rsidRPr="007F7563" w:rsidRDefault="008E715D" w:rsidP="005E36D4">
            <w:pPr>
              <w:pStyle w:val="a6"/>
              <w:spacing w:before="0" w:beforeAutospacing="0" w:after="0" w:afterAutospacing="0" w:line="288" w:lineRule="auto"/>
              <w:ind w:firstLine="709"/>
              <w:rPr>
                <w:sz w:val="28"/>
                <w:szCs w:val="28"/>
              </w:rPr>
            </w:pPr>
            <w:r w:rsidRPr="007F7563">
              <w:rPr>
                <w:sz w:val="28"/>
                <w:szCs w:val="28"/>
              </w:rPr>
              <w:t>-Мне все уже известно (красный)</w:t>
            </w:r>
          </w:p>
          <w:p w:rsidR="008E715D" w:rsidRPr="007F7563" w:rsidRDefault="008E715D" w:rsidP="005E36D4">
            <w:pPr>
              <w:pStyle w:val="a6"/>
              <w:spacing w:before="0" w:beforeAutospacing="0" w:after="0" w:afterAutospacing="0" w:line="288" w:lineRule="auto"/>
              <w:ind w:firstLine="709"/>
              <w:rPr>
                <w:sz w:val="28"/>
                <w:szCs w:val="28"/>
              </w:rPr>
            </w:pPr>
            <w:r w:rsidRPr="007F7563">
              <w:rPr>
                <w:sz w:val="28"/>
                <w:szCs w:val="28"/>
              </w:rPr>
              <w:t>-Я узнал</w:t>
            </w:r>
            <w:r w:rsidRPr="007F7563">
              <w:rPr>
                <w:sz w:val="28"/>
                <w:szCs w:val="28"/>
              </w:rPr>
              <w:t xml:space="preserve"> (</w:t>
            </w:r>
            <w:r w:rsidRPr="007F7563">
              <w:rPr>
                <w:sz w:val="28"/>
                <w:szCs w:val="28"/>
              </w:rPr>
              <w:t>а</w:t>
            </w:r>
            <w:r w:rsidRPr="007F7563">
              <w:rPr>
                <w:sz w:val="28"/>
                <w:szCs w:val="28"/>
              </w:rPr>
              <w:t>)</w:t>
            </w:r>
            <w:r w:rsidRPr="007F7563">
              <w:rPr>
                <w:sz w:val="28"/>
                <w:szCs w:val="28"/>
              </w:rPr>
              <w:t xml:space="preserve"> много нового (зеленый)</w:t>
            </w:r>
          </w:p>
          <w:p w:rsidR="008E715D" w:rsidRPr="007F7563" w:rsidRDefault="008E715D" w:rsidP="005E36D4">
            <w:pPr>
              <w:pStyle w:val="a6"/>
              <w:spacing w:before="0" w:beforeAutospacing="0" w:after="0" w:afterAutospacing="0" w:line="288" w:lineRule="auto"/>
              <w:ind w:firstLine="709"/>
              <w:rPr>
                <w:sz w:val="28"/>
                <w:szCs w:val="28"/>
              </w:rPr>
            </w:pPr>
            <w:r w:rsidRPr="007F7563">
              <w:rPr>
                <w:sz w:val="28"/>
                <w:szCs w:val="28"/>
              </w:rPr>
              <w:t>-Я буду использовать (желтый)</w:t>
            </w:r>
          </w:p>
          <w:p w:rsidR="008E715D" w:rsidRPr="007F7563" w:rsidRDefault="008E715D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Выдача </w:t>
            </w:r>
            <w:r w:rsidR="00FE4323"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 технологических карт по лепке предметов из соленого теста</w:t>
            </w:r>
          </w:p>
          <w:p w:rsidR="00A43C4E" w:rsidRDefault="00A43C4E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4323" w:rsidRDefault="00FE4323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Предварительные результаты</w:t>
            </w:r>
          </w:p>
          <w:p w:rsidR="00A43C4E" w:rsidRPr="007F7563" w:rsidRDefault="00A43C4E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родители узнали о значении развития мелкой моторики пальцев рук в процессе занятия лепкой</w:t>
            </w:r>
          </w:p>
          <w:p w:rsidR="00FE4323" w:rsidRPr="007F7563" w:rsidRDefault="00FE4323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родители познакомились с изготовлением соленого теста и приемами лепки из него</w:t>
            </w:r>
          </w:p>
          <w:p w:rsidR="00FE4323" w:rsidRPr="007F7563" w:rsidRDefault="00FE4323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способны самостоятельно в домашних условиях организовать занятия лепкой, используя знания, полученные на семинаре-практикуме</w:t>
            </w:r>
          </w:p>
          <w:p w:rsidR="00FE4323" w:rsidRPr="007F7563" w:rsidRDefault="00FE4323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используют методическую литературу и технологические карты по теме семинара</w:t>
            </w:r>
          </w:p>
          <w:p w:rsidR="00AA47D6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129D" w:rsidRPr="007F7563" w:rsidRDefault="0098129D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47D6" w:rsidRPr="00A43C4E" w:rsidRDefault="00A43C4E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Литература, </w:t>
            </w:r>
            <w:proofErr w:type="spellStart"/>
            <w:r w:rsidRPr="00A4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интернет-ресурсы</w:t>
            </w:r>
            <w:proofErr w:type="spellEnd"/>
          </w:p>
          <w:p w:rsidR="00AA47D6" w:rsidRPr="00AA47D6" w:rsidRDefault="00AA47D6" w:rsidP="005E36D4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4323" w:rsidRPr="00FE4323" w:rsidRDefault="00A9403E" w:rsidP="005E36D4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FE4323" w:rsidRPr="00FE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В. </w:t>
      </w:r>
      <w:proofErr w:type="spellStart"/>
      <w:r w:rsidR="00FE4323" w:rsidRPr="00FE4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Данкевич</w:t>
      </w:r>
      <w:proofErr w:type="spellEnd"/>
      <w:r w:rsidR="00FE4323" w:rsidRPr="00FE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323" w:rsidRPr="00FE43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«Лепим из соленого теста»</w:t>
      </w:r>
    </w:p>
    <w:p w:rsidR="00F20379" w:rsidRPr="00A9403E" w:rsidRDefault="00A9403E" w:rsidP="005E36D4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2. </w:t>
      </w:r>
      <w:r w:rsidR="00F20379" w:rsidRPr="00A9403E">
        <w:rPr>
          <w:rStyle w:val="c0"/>
          <w:rFonts w:ascii="Times New Roman" w:hAnsi="Times New Roman" w:cs="Times New Roman"/>
          <w:sz w:val="28"/>
          <w:szCs w:val="28"/>
        </w:rPr>
        <w:t>Г. Чаянова «Соленое тесто», М. «Дрофа – Плюс», 2001.</w:t>
      </w:r>
    </w:p>
    <w:p w:rsidR="00A9403E" w:rsidRPr="0098129D" w:rsidRDefault="00A9403E" w:rsidP="005E36D4">
      <w:pPr>
        <w:spacing w:after="0"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8129D">
        <w:rPr>
          <w:rStyle w:val="c0"/>
          <w:rFonts w:ascii="Times New Roman" w:hAnsi="Times New Roman" w:cs="Times New Roman"/>
          <w:i/>
          <w:sz w:val="28"/>
          <w:szCs w:val="28"/>
        </w:rPr>
        <w:t>Интернет ресурсы:</w:t>
      </w:r>
    </w:p>
    <w:p w:rsidR="00A9403E" w:rsidRPr="00A9403E" w:rsidRDefault="00A9403E" w:rsidP="005E36D4">
      <w:pPr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1. </w:t>
      </w:r>
      <w:r w:rsidRPr="00A9403E">
        <w:rPr>
          <w:rStyle w:val="c0"/>
          <w:rFonts w:ascii="Times New Roman" w:hAnsi="Times New Roman" w:cs="Times New Roman"/>
          <w:sz w:val="28"/>
          <w:szCs w:val="28"/>
        </w:rPr>
        <w:t>http://www.allforchildren.ru/article/soltesto3-1.php</w:t>
      </w:r>
    </w:p>
    <w:p w:rsidR="00F20379" w:rsidRPr="00FE4323" w:rsidRDefault="00A9403E" w:rsidP="005E36D4">
      <w:pPr>
        <w:spacing w:after="0" w:line="288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A940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https://znanio.ru/media/priemy-organizatsii-obratnoj-svyazi-v-ramkah-meropriyatij-s-roditelyami-vospitannikov-2543960</w:t>
      </w:r>
    </w:p>
    <w:p w:rsidR="00040617" w:rsidRPr="007F7563" w:rsidRDefault="005E36D4">
      <w:pPr>
        <w:rPr>
          <w:rFonts w:ascii="Times New Roman" w:hAnsi="Times New Roman" w:cs="Times New Roman"/>
          <w:sz w:val="28"/>
          <w:szCs w:val="28"/>
        </w:rPr>
      </w:pPr>
    </w:p>
    <w:sectPr w:rsidR="00040617" w:rsidRPr="007F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F26"/>
    <w:multiLevelType w:val="multilevel"/>
    <w:tmpl w:val="7158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D2F66"/>
    <w:multiLevelType w:val="multilevel"/>
    <w:tmpl w:val="5150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15565"/>
    <w:multiLevelType w:val="hybridMultilevel"/>
    <w:tmpl w:val="733C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2454"/>
    <w:multiLevelType w:val="multilevel"/>
    <w:tmpl w:val="CC6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879FE"/>
    <w:multiLevelType w:val="hybridMultilevel"/>
    <w:tmpl w:val="CDAE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F51EA"/>
    <w:multiLevelType w:val="multilevel"/>
    <w:tmpl w:val="96D8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D2C94"/>
    <w:multiLevelType w:val="multilevel"/>
    <w:tmpl w:val="D904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D6"/>
    <w:rsid w:val="005E36D4"/>
    <w:rsid w:val="005F40EA"/>
    <w:rsid w:val="00670489"/>
    <w:rsid w:val="006B71C8"/>
    <w:rsid w:val="007F7563"/>
    <w:rsid w:val="008E715D"/>
    <w:rsid w:val="0098129D"/>
    <w:rsid w:val="00A43C4E"/>
    <w:rsid w:val="00A9403E"/>
    <w:rsid w:val="00AA47D6"/>
    <w:rsid w:val="00F20379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7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03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7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7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203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8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6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6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0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1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0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65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62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1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58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02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82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14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86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4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53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0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74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534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512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98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29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799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80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8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5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51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11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7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36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7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8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269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05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30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017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951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8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2020-06-20T11:57:00Z</dcterms:created>
  <dcterms:modified xsi:type="dcterms:W3CDTF">2020-06-20T13:10:00Z</dcterms:modified>
</cp:coreProperties>
</file>