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spacing w:after="105" w:before="60"/>
        <w:ind w:firstLine="0" w:left="0" w:right="0"/>
        <w:jc w:val="left"/>
        <w:rPr>
          <w:rFonts w:ascii="Myriad Pro" w:hAnsi="Myriad Pro"/>
          <w:b w:val="0"/>
          <w:i w:val="0"/>
          <w:caps w:val="0"/>
          <w:color w:val="94CE18"/>
          <w:spacing w:val="0"/>
          <w:sz w:val="54"/>
          <w:highlight w:val="white"/>
        </w:rPr>
      </w:pPr>
    </w:p>
    <w:p w14:paraId="02000000">
      <w:pPr>
        <w:spacing w:after="160" w:before="0"/>
        <w:ind w:firstLine="0" w:left="0" w:right="114"/>
        <w:jc w:val="center"/>
        <w:rPr>
          <w:rFonts w:ascii="Arial" w:hAnsi="Arial"/>
          <w:b w:val="0"/>
          <w:i w:val="0"/>
          <w:caps w:val="0"/>
          <w:color w:val="666666"/>
          <w:spacing w:val="0"/>
          <w:sz w:val="23"/>
          <w:highlight w:val="white"/>
        </w:rPr>
      </w:pPr>
      <w:r>
        <w:rPr>
          <w:rFonts w:ascii="Times New Roman" w:hAnsi="Times New Roman"/>
          <w:b w:val="1"/>
          <w:i w:val="0"/>
          <w:caps w:val="0"/>
          <w:strike w:val="0"/>
          <w:color w:val="000000"/>
          <w:spacing w:val="0"/>
          <w:sz w:val="28"/>
          <w:highlight w:val="white"/>
          <w:u/>
        </w:rPr>
        <w:t>Эссе «Современное дошкольное образование»  Шмелёва</w:t>
      </w:r>
      <w:r>
        <w:rPr>
          <w:rFonts w:ascii="Times New Roman" w:hAnsi="Times New Roman"/>
          <w:b w:val="0"/>
          <w:i w:val="1"/>
          <w:caps w:val="0"/>
          <w:color w:val="000000"/>
          <w:spacing w:val="0"/>
          <w:sz w:val="28"/>
          <w:highlight w:val="white"/>
        </w:rPr>
        <w:t xml:space="preserve"> Татьяна Васильевна -  воспитатель МБДОУ "Детский сад №80" г. Чебоксары. </w:t>
      </w:r>
    </w:p>
    <w:p w14:paraId="03000000">
      <w:pPr>
        <w:spacing w:after="160" w:before="0"/>
        <w:ind w:firstLine="0" w:left="0" w:right="114"/>
        <w:jc w:val="center"/>
        <w:rPr>
          <w:rFonts w:ascii="Arial" w:hAnsi="Arial"/>
          <w:b w:val="0"/>
          <w:i w:val="0"/>
          <w:caps w:val="0"/>
          <w:color w:val="666666"/>
          <w:spacing w:val="0"/>
          <w:sz w:val="23"/>
          <w:highlight w:val="white"/>
        </w:rPr>
      </w:pPr>
      <w:r>
        <w:rPr>
          <w:rFonts w:ascii="Times New Roman" w:hAnsi="Times New Roman"/>
          <w:b w:val="0"/>
          <w:i w:val="0"/>
          <w:caps w:val="0"/>
          <w:strike w:val="0"/>
          <w:color w:val="000000"/>
          <w:spacing w:val="0"/>
          <w:sz w:val="28"/>
          <w:highlight w:val="white"/>
          <w:u/>
        </w:rPr>
        <w:t>На протяжении своей жизни, начиная с рождения, человек чему-то учиться: ходить, говорить, читать, писать, выражать свои эмоции, желания, решать проблемы, получает образование сначала дошкольное, потом школьное, высшее, профессиональное, дополнительное.</w:t>
      </w:r>
      <w:r>
        <w:rPr>
          <w:rFonts w:ascii="Times New Roman" w:hAnsi="Times New Roman"/>
          <w:b w:val="0"/>
          <w:i w:val="0"/>
          <w:caps w:val="0"/>
          <w:strike w:val="0"/>
          <w:color w:val="000000"/>
          <w:spacing w:val="0"/>
          <w:sz w:val="28"/>
          <w:highlight w:val="white"/>
          <w:u/>
        </w:rPr>
        <w:t>Современное российское образование – это непрерывная система последовательных ступеней обучения.  В современной концепции непрерывное образование рассматривается как постоянная форма всей жизни человека начиная с раннего возраста.</w:t>
      </w:r>
      <w:r>
        <w:rPr>
          <w:rFonts w:ascii="Times New Roman" w:hAnsi="Times New Roman"/>
          <w:b w:val="0"/>
          <w:i w:val="0"/>
          <w:caps w:val="0"/>
          <w:strike w:val="0"/>
          <w:color w:val="000000"/>
          <w:spacing w:val="0"/>
          <w:sz w:val="28"/>
          <w:highlight w:val="white"/>
          <w:u/>
        </w:rPr>
        <w:t>Для меня образование непрерывно потому, что на сегодняшний момент мое образование продолжается. Пройдя обучение в детском саду и школе, я закончила колледж и поступила в университет и ежегодно прохожу курсы повышения квалификации. И в моих планах на будущее, я не хочу останавливаться на достигнутом, планируя дополнительное образование в сфере психологии.</w:t>
      </w:r>
      <w:r>
        <w:rPr>
          <w:rFonts w:ascii="Times New Roman" w:hAnsi="Times New Roman"/>
          <w:b w:val="0"/>
          <w:i w:val="0"/>
          <w:caps w:val="0"/>
          <w:strike w:val="0"/>
          <w:color w:val="000000"/>
          <w:spacing w:val="0"/>
          <w:sz w:val="28"/>
          <w:highlight w:val="white"/>
          <w:u/>
        </w:rPr>
        <w:t>Выбор педагогики в качестве основного направления в моей профессиональной деятельности я выбрала еще в средней школе. В моей семье не было педагогов, но уже с детства я понимала, что педагогика - это очень важный и значимый для меня процесс, она меня интересует и увлекает.</w:t>
      </w:r>
      <w:r>
        <w:rPr>
          <w:rFonts w:ascii="Times New Roman" w:hAnsi="Times New Roman"/>
          <w:b w:val="0"/>
          <w:i w:val="0"/>
          <w:caps w:val="0"/>
          <w:strike w:val="0"/>
          <w:color w:val="000000"/>
          <w:spacing w:val="0"/>
          <w:sz w:val="28"/>
          <w:highlight w:val="white"/>
          <w:u/>
        </w:rPr>
        <w:t>Современная педагогика – это особая область науки о воспитании человека на всех возрастных этапах его развития.</w:t>
      </w:r>
      <w:r>
        <w:rPr>
          <w:rFonts w:ascii="Times New Roman" w:hAnsi="Times New Roman"/>
          <w:b w:val="0"/>
          <w:i w:val="0"/>
          <w:caps w:val="0"/>
          <w:color w:val="000000"/>
          <w:spacing w:val="0"/>
          <w:sz w:val="28"/>
          <w:highlight w:val="white"/>
        </w:rPr>
        <w:t>Для себя я решила, самая лучшая профессия – воспитатель!</w:t>
      </w:r>
      <w:r>
        <w:rPr>
          <w:rFonts w:ascii="Times New Roman" w:hAnsi="Times New Roman"/>
          <w:b w:val="0"/>
          <w:i w:val="0"/>
          <w:caps w:val="0"/>
          <w:color w:val="000000"/>
          <w:spacing w:val="0"/>
          <w:sz w:val="28"/>
          <w:highlight w:val="white"/>
        </w:rPr>
        <w:t> </w:t>
      </w:r>
      <w:r>
        <w:rPr>
          <w:rFonts w:ascii="Times New Roman" w:hAnsi="Times New Roman"/>
          <w:b w:val="0"/>
          <w:i w:val="0"/>
          <w:caps w:val="0"/>
          <w:strike w:val="0"/>
          <w:color w:val="000000"/>
          <w:spacing w:val="0"/>
          <w:sz w:val="28"/>
          <w:highlight w:val="white"/>
          <w:u/>
        </w:rPr>
        <w:t>Самое главное качество воспитателя – быть творческой личностью, уметь мыслить оригинально. Если это качество есть у педагога, у детей оно обязательно проявится! Умение творчески мыслить, творчески подходить к решению любого вопроса, видеть выход из сложившейся ситуации там, где его, казалось бы, нет – вот те качества, которые в будущем помогут ребенку, какую бы профессию он не избрал. Дети должны смотреть на своего воспитателя и хотеть быть похожим на него, хотеть общаться с ним.</w:t>
      </w:r>
      <w:r>
        <w:rPr>
          <w:rFonts w:ascii="Times New Roman" w:hAnsi="Times New Roman"/>
          <w:b w:val="0"/>
          <w:i w:val="0"/>
          <w:caps w:val="0"/>
          <w:color w:val="000000"/>
          <w:spacing w:val="0"/>
          <w:sz w:val="28"/>
          <w:highlight w:val="white"/>
        </w:rPr>
        <w:t>Современный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 Добрый, приветливый, внимательный, терпеливый, любознательный, интересующийся жизнью, умеющий оставлять все свои личные проблемы за дверью детского сада.</w:t>
      </w:r>
      <w:r>
        <w:rPr>
          <w:rFonts w:ascii="Times New Roman" w:hAnsi="Times New Roman"/>
          <w:b w:val="0"/>
          <w:i w:val="0"/>
          <w:caps w:val="0"/>
          <w:strike w:val="0"/>
          <w:color w:val="000000"/>
          <w:spacing w:val="0"/>
          <w:sz w:val="28"/>
          <w:highlight w:val="white"/>
          <w:u/>
        </w:rPr>
        <w:t> Но главное – воспитатель должен уметь любить детей, причём – всех своих детей, несмотря на то, что все они разные - каждый со своим характером. Ко всем своим воспитанникам нужно научиться относиться объективно, ведь за каждым характером скрывается личность, которую нужно помочь развить. Дарите свет своего душевного тепла детям, ведь именно дети смогут сделать наш мир прекраснее и светлее!</w:t>
      </w:r>
      <w:r>
        <w:rPr>
          <w:rFonts w:ascii="Times New Roman" w:hAnsi="Times New Roman"/>
          <w:b w:val="0"/>
          <w:i w:val="0"/>
          <w:caps w:val="0"/>
          <w:strike w:val="0"/>
          <w:color w:val="000000"/>
          <w:spacing w:val="0"/>
          <w:sz w:val="28"/>
          <w:highlight w:val="white"/>
          <w:u/>
        </w:rPr>
        <w:t>Период от рождения до поступления в школу отличается от всех последующих и жизненных этапов тем, что обеспечивает общее развитие, которое служит фундаментом для приобретения в дальнейшем любых специальных знаний и навыков и освоения различных видов деятельности.</w:t>
      </w:r>
      <w:r>
        <w:rPr>
          <w:rFonts w:ascii="Times New Roman" w:hAnsi="Times New Roman"/>
          <w:b w:val="0"/>
          <w:i w:val="0"/>
          <w:caps w:val="0"/>
          <w:strike w:val="0"/>
          <w:color w:val="000000"/>
          <w:spacing w:val="0"/>
          <w:sz w:val="28"/>
          <w:highlight w:val="white"/>
          <w:u/>
        </w:rPr>
        <w:t> На сегодняшний день уделяется большое внимание сфере дошкольного образования. «Воспитание детей – это огромные инвестиции в будущее. Мы должны подходить в этом вопросе именно так и стремиться дать нашим детям лучшее образование».</w:t>
      </w:r>
      <w:r>
        <w:rPr>
          <w:rFonts w:ascii="Times New Roman" w:hAnsi="Times New Roman"/>
          <w:b w:val="0"/>
          <w:i w:val="0"/>
          <w:caps w:val="0"/>
          <w:strike w:val="0"/>
          <w:color w:val="000000"/>
          <w:spacing w:val="0"/>
          <w:sz w:val="28"/>
          <w:highlight w:val="white"/>
          <w:u/>
        </w:rPr>
        <w:t> Я считаю, что перед образовательными учреждениями сегодня стоит множество непростых задач. В ситуации обновления нашего государства и общества, свидетелями которого мы являемся, очевидна необходимость развития системы дошкольного образования в целом и каждого дошкольного образовательного учреждения в отдельности. Модернизация и инновационное развитие – единственный путь, который позволит стране стать конкурентным обществом в мире нашего века, обеспечить достойную жизнь всем нашим гражданам. В условиях решения этих стратегических задач важнейшими качествами личности становится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в детстве. Поэтому дошкольное образование является критически важным элементом в этом процессе. Главные задачи современного дошкольного образования – раскрытие способностей каждого ребенка, воспитание порядочного и патриотичного человека, личности творческой, креативной, коммуникабельной, готовой к жизни в высокотехнологичном, конкурентном мире. Нельзя забывать о экологическом воспитании. Сейчас большое значение уделяется и региональному компоненту.</w:t>
      </w:r>
      <w:r>
        <w:rPr>
          <w:rFonts w:ascii="Times New Roman" w:hAnsi="Times New Roman"/>
          <w:b w:val="0"/>
          <w:i w:val="0"/>
          <w:caps w:val="0"/>
          <w:color w:val="000000"/>
          <w:spacing w:val="0"/>
          <w:sz w:val="28"/>
          <w:highlight w:val="white"/>
        </w:rPr>
        <w:t>Мы живем в непростое время, которое предъявляет нам высокие требования, однако, оно открывает для нас и много новых возможностей. С появлением новых технологий, компьютеризации, широкого выбора методической литературы, дидактических материалов, наглядных пособий и развивающих игр гораздо легче сделать процесс обучения и воспитания ярче, увлекательнее, интереснее. Все это побуждает работать по-новому, творчески!</w:t>
      </w:r>
      <w:r>
        <w:rPr>
          <w:rFonts w:ascii="Times New Roman" w:hAnsi="Times New Roman"/>
          <w:b w:val="0"/>
          <w:i w:val="0"/>
          <w:caps w:val="0"/>
          <w:strike w:val="0"/>
          <w:color w:val="000000"/>
          <w:spacing w:val="0"/>
          <w:sz w:val="28"/>
          <w:highlight w:val="white"/>
          <w:u/>
        </w:rPr>
        <w:t>В настоящее время в связи с изменениями, происходящими в стране, в том числе и в системе дошкольного образования, возникла необходимость введения новообразований в педагогический процесс. Одним из которых, является внедрение информационных технологий в образовательно-воспитательный процесс дошкольного образования.</w:t>
      </w:r>
      <w:r>
        <w:rPr>
          <w:rFonts w:ascii="Times New Roman" w:hAnsi="Times New Roman"/>
          <w:b w:val="0"/>
          <w:i w:val="0"/>
          <w:caps w:val="0"/>
          <w:color w:val="000000"/>
          <w:spacing w:val="0"/>
          <w:sz w:val="28"/>
          <w:highlight w:val="white"/>
        </w:rPr>
        <w:t>Сегодня современный ребенок он быстрее, чем взрослый, успевает освоить мобильный телефон, компьютер, постепенно неотъемлемую часть жизни ребенка стали занимать информационные технологии и ребенок сознательно стремится применять их на практике.</w:t>
      </w:r>
      <w:r>
        <w:rPr>
          <w:rFonts w:ascii="Times New Roman" w:hAnsi="Times New Roman"/>
          <w:b w:val="0"/>
          <w:i w:val="0"/>
          <w:caps w:val="0"/>
          <w:color w:val="000000"/>
          <w:spacing w:val="0"/>
          <w:sz w:val="28"/>
          <w:highlight w:val="white"/>
        </w:rPr>
        <w:t>Актуальность использования информационных технологий обусловлена социальной потребностью в повышении качества образования и воспитания детей дошкольного возраста, практической потребностью в использовании в дошкольных образовательных организациях компьютерных программ. Я имею виду под информационными технологиями для дошкольной организации следует понимать не только компьютер, но и интерактивную доску, мультимедийный проектор, ноутбук.</w:t>
      </w:r>
      <w:r>
        <w:rPr>
          <w:rFonts w:ascii="Times New Roman" w:hAnsi="Times New Roman"/>
          <w:b w:val="0"/>
          <w:i w:val="0"/>
          <w:caps w:val="0"/>
          <w:color w:val="000000"/>
          <w:spacing w:val="0"/>
          <w:sz w:val="27"/>
          <w:highlight w:val="white"/>
        </w:rPr>
        <w:t> </w:t>
      </w:r>
      <w:r>
        <w:rPr>
          <w:rFonts w:ascii="Times New Roman" w:hAnsi="Times New Roman"/>
          <w:b w:val="0"/>
          <w:i w:val="0"/>
          <w:caps w:val="0"/>
          <w:color w:val="000000"/>
          <w:spacing w:val="0"/>
          <w:sz w:val="28"/>
          <w:highlight w:val="white"/>
        </w:rPr>
        <w:t>Они могут помочь в освоении информационных технологий, увеличивая их возможности и делая этот процесс более полным. Современные информационные технологии позволяют развивать творческие и познавательные способности детей, а также повышать мотивацию детей к образовательной деятельности. Узнавать много нового, выявлять и укреплять интерес детей к обсуждаемой теме, обучать их сотрудничеству и новым формам общения друг с другом и педагогами, поддерживать положительное эмоциональное состояние ребенка в процессе образовательной деятельности, повышать эффективность коррекционной работы.</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7"/>
          <w:highlight w:val="white"/>
        </w:rPr>
        <w:t>Информационные технологии</w:t>
      </w:r>
      <w:r>
        <w:rPr>
          <w:rFonts w:ascii="Times New Roman" w:hAnsi="Times New Roman"/>
          <w:b w:val="0"/>
          <w:i w:val="0"/>
          <w:caps w:val="0"/>
          <w:color w:val="000000"/>
          <w:spacing w:val="0"/>
          <w:sz w:val="27"/>
          <w:highlight w:val="white"/>
        </w:rPr>
        <w:t> </w:t>
      </w:r>
      <w:r>
        <w:rPr>
          <w:rFonts w:ascii="Times New Roman" w:hAnsi="Times New Roman"/>
          <w:b w:val="0"/>
          <w:i w:val="0"/>
          <w:caps w:val="0"/>
          <w:color w:val="000000"/>
          <w:spacing w:val="0"/>
          <w:sz w:val="28"/>
          <w:highlight w:val="white"/>
        </w:rPr>
        <w:t>позволяют создать увлекательное познавательное занятие.</w:t>
      </w:r>
      <w:r>
        <w:rPr>
          <w:rFonts w:ascii="Times New Roman" w:hAnsi="Times New Roman"/>
          <w:b w:val="0"/>
          <w:i w:val="0"/>
          <w:caps w:val="0"/>
          <w:color w:val="000000"/>
          <w:spacing w:val="0"/>
          <w:sz w:val="28"/>
          <w:highlight w:val="white"/>
        </w:rPr>
        <w:t>Мы на практике видим, что при этом значительно возрастает интерес детей к занятиям, повышается уровень познавательных возможностей.</w:t>
      </w:r>
      <w:r>
        <w:rPr>
          <w:rFonts w:ascii="Times New Roman" w:hAnsi="Times New Roman"/>
          <w:b w:val="0"/>
          <w:i w:val="0"/>
          <w:caps w:val="0"/>
          <w:color w:val="000000"/>
          <w:spacing w:val="0"/>
          <w:sz w:val="28"/>
          <w:highlight w:val="white"/>
        </w:rPr>
        <w:t> </w:t>
      </w:r>
      <w:r>
        <w:rPr>
          <w:rFonts w:ascii="Times New Roman" w:hAnsi="Times New Roman"/>
          <w:b w:val="0"/>
          <w:i w:val="0"/>
          <w:caps w:val="0"/>
          <w:strike w:val="0"/>
          <w:color w:val="000000"/>
          <w:spacing w:val="0"/>
          <w:sz w:val="28"/>
          <w:highlight w:val="white"/>
          <w:u/>
        </w:rPr>
        <w:t>Использование новых непривычных приёмов объяснения и закрепления, тем более в игровой форме, повышает непроизвольное внимание детей. Информационные технологии обеспечивают личностно-ориентированный подход. Возможности компьютера позволяют увеличить объём предлагаемого для ознакомления материала. Кроме того, у дошкольников один и тот же программный материал должен повторяться многократно, и большое значение имеет многообразие форм подачи. Вне занятий компьютерные игры помогают закрепить знания детей; их можно использовать для индивидуальных занятий с детьми, опережающими сверстников в интеллектуальном развитии или отстающих от них; для развития психических способностей, необходимых для интеллектуальной деятельности: восприятия, внимания, памяти, мышления, развития мелкой моторики.</w:t>
      </w:r>
      <w:r>
        <w:rPr>
          <w:rFonts w:ascii="Times New Roman" w:hAnsi="Times New Roman"/>
          <w:b w:val="0"/>
          <w:i w:val="0"/>
          <w:caps w:val="0"/>
          <w:strike w:val="0"/>
          <w:color w:val="000000"/>
          <w:spacing w:val="0"/>
          <w:sz w:val="28"/>
          <w:highlight w:val="white"/>
          <w:u/>
        </w:rPr>
        <w:t>Я согласна, что в том, чтобы сделать дошкольное образование качественным и доступным есть много того, что нужно уточнять, может быть, по-другому формулировать и естественно вводить что-то новое. Принцип искусства воспитания гласит: дети должны воспитываться не для настоящего, а для будущего! Дети – будущее нашей страны !</w:t>
      </w:r>
    </w:p>
    <w:p w14:paraId="04000000">
      <w:pPr>
        <w:pStyle w:val="Style_1"/>
      </w:pP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MyOffice-CoreFramework-Android/17.2-694.174.3565.329.2@RELEASE-CORE-17.2-RC</Application>
</Properties>
</file>