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FA" w:rsidRDefault="00582D5B" w:rsidP="00D476B8">
      <w:pPr>
        <w:spacing w:after="0" w:line="360" w:lineRule="auto"/>
        <w:ind w:right="284"/>
        <w:jc w:val="both"/>
        <w:rPr>
          <w:rFonts w:ascii="Times New Roman" w:hAnsi="Times New Roman" w:cs="Times New Roman"/>
          <w:b/>
          <w:sz w:val="24"/>
          <w:szCs w:val="24"/>
        </w:rPr>
      </w:pPr>
      <w:r w:rsidRPr="00D476B8">
        <w:rPr>
          <w:rFonts w:ascii="Times New Roman" w:hAnsi="Times New Roman" w:cs="Times New Roman"/>
          <w:sz w:val="24"/>
          <w:szCs w:val="24"/>
        </w:rPr>
        <w:t xml:space="preserve"> </w:t>
      </w:r>
      <w:r w:rsidR="006C7179">
        <w:rPr>
          <w:rFonts w:ascii="Times New Roman" w:hAnsi="Times New Roman" w:cs="Times New Roman"/>
          <w:sz w:val="24"/>
          <w:szCs w:val="24"/>
        </w:rPr>
        <w:t>«</w:t>
      </w:r>
      <w:r w:rsidR="008A48E5" w:rsidRPr="00D476B8">
        <w:rPr>
          <w:rFonts w:ascii="Times New Roman" w:hAnsi="Times New Roman" w:cs="Times New Roman"/>
          <w:b/>
          <w:sz w:val="24"/>
          <w:szCs w:val="24"/>
        </w:rPr>
        <w:t>Экспериментальная деятельность старших дошкольников в детском саду</w:t>
      </w:r>
      <w:r w:rsidR="006C7179">
        <w:rPr>
          <w:rFonts w:ascii="Times New Roman" w:hAnsi="Times New Roman" w:cs="Times New Roman"/>
          <w:b/>
          <w:sz w:val="24"/>
          <w:szCs w:val="24"/>
        </w:rPr>
        <w:t>»</w:t>
      </w:r>
      <w:r w:rsidR="008A48E5" w:rsidRPr="00D476B8">
        <w:rPr>
          <w:rFonts w:ascii="Times New Roman" w:hAnsi="Times New Roman" w:cs="Times New Roman"/>
          <w:b/>
          <w:sz w:val="24"/>
          <w:szCs w:val="24"/>
        </w:rPr>
        <w:t xml:space="preserve">. </w:t>
      </w:r>
    </w:p>
    <w:p w:rsidR="00D476B8" w:rsidRDefault="00D476B8" w:rsidP="00D476B8">
      <w:pPr>
        <w:spacing w:after="0" w:line="360" w:lineRule="auto"/>
        <w:ind w:right="284"/>
        <w:jc w:val="both"/>
        <w:rPr>
          <w:rFonts w:ascii="Times New Roman" w:hAnsi="Times New Roman" w:cs="Times New Roman"/>
          <w:b/>
          <w:sz w:val="24"/>
          <w:szCs w:val="24"/>
        </w:rPr>
      </w:pPr>
    </w:p>
    <w:p w:rsidR="006C7179" w:rsidRDefault="00D476B8" w:rsidP="006C7179">
      <w:pPr>
        <w:spacing w:after="0" w:line="360" w:lineRule="auto"/>
        <w:ind w:right="284"/>
        <w:jc w:val="right"/>
        <w:rPr>
          <w:rFonts w:ascii="Times New Roman" w:hAnsi="Times New Roman" w:cs="Times New Roman"/>
          <w:b/>
          <w:sz w:val="24"/>
          <w:szCs w:val="24"/>
        </w:rPr>
      </w:pPr>
      <w:r>
        <w:rPr>
          <w:rFonts w:ascii="Times New Roman" w:hAnsi="Times New Roman" w:cs="Times New Roman"/>
          <w:b/>
          <w:sz w:val="24"/>
          <w:szCs w:val="24"/>
        </w:rPr>
        <w:t>Махно Надежда Василье</w:t>
      </w:r>
      <w:r w:rsidR="006C7179">
        <w:rPr>
          <w:rFonts w:ascii="Times New Roman" w:hAnsi="Times New Roman" w:cs="Times New Roman"/>
          <w:b/>
          <w:sz w:val="24"/>
          <w:szCs w:val="24"/>
        </w:rPr>
        <w:t xml:space="preserve">вна, </w:t>
      </w:r>
    </w:p>
    <w:p w:rsidR="00D476B8" w:rsidRDefault="00D476B8" w:rsidP="006C7179">
      <w:pPr>
        <w:spacing w:after="0" w:line="360" w:lineRule="auto"/>
        <w:ind w:right="284"/>
        <w:jc w:val="right"/>
        <w:rPr>
          <w:rFonts w:ascii="Times New Roman" w:hAnsi="Times New Roman" w:cs="Times New Roman"/>
          <w:b/>
          <w:sz w:val="24"/>
          <w:szCs w:val="24"/>
        </w:rPr>
      </w:pPr>
      <w:r>
        <w:rPr>
          <w:rFonts w:ascii="Times New Roman" w:hAnsi="Times New Roman" w:cs="Times New Roman"/>
          <w:b/>
          <w:sz w:val="24"/>
          <w:szCs w:val="24"/>
        </w:rPr>
        <w:t>Казинцева Елена Анатольевна</w:t>
      </w:r>
      <w:r w:rsidR="006C7179">
        <w:rPr>
          <w:rFonts w:ascii="Times New Roman" w:hAnsi="Times New Roman" w:cs="Times New Roman"/>
          <w:b/>
          <w:sz w:val="24"/>
          <w:szCs w:val="24"/>
        </w:rPr>
        <w:t>.</w:t>
      </w:r>
    </w:p>
    <w:p w:rsidR="006C7179" w:rsidRPr="00D476B8" w:rsidRDefault="006C7179" w:rsidP="006C7179">
      <w:pPr>
        <w:spacing w:after="0" w:line="360" w:lineRule="auto"/>
        <w:ind w:right="284"/>
        <w:jc w:val="right"/>
        <w:rPr>
          <w:rFonts w:ascii="Times New Roman" w:hAnsi="Times New Roman" w:cs="Times New Roman"/>
          <w:b/>
          <w:sz w:val="24"/>
          <w:szCs w:val="24"/>
        </w:rPr>
      </w:pPr>
      <w:r>
        <w:rPr>
          <w:rFonts w:ascii="Times New Roman" w:hAnsi="Times New Roman" w:cs="Times New Roman"/>
          <w:b/>
          <w:sz w:val="24"/>
          <w:szCs w:val="24"/>
        </w:rPr>
        <w:t xml:space="preserve">МОУ </w:t>
      </w: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/сад № 301 г. Волгоград</w:t>
      </w:r>
    </w:p>
    <w:p w:rsidR="00C24E85" w:rsidRP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 Влияние родной природы каждый из нас в большей или меньшей степени испытал на себе и знает, что она является источником первых конкретных знаний и радостных переживаний, которые часто запоминаются на всю жизнь. Дети всегда и везде в той или иной форме соприкасаются с природой. </w:t>
      </w:r>
      <w:proofErr w:type="gramStart"/>
      <w:r w:rsidRPr="00D476B8">
        <w:rPr>
          <w:rFonts w:ascii="Times New Roman" w:hAnsi="Times New Roman" w:cs="Times New Roman"/>
          <w:sz w:val="24"/>
          <w:szCs w:val="24"/>
        </w:rPr>
        <w:t>Зеленые леса и луга, яркие цветы, бабочки, жуки, птицы, звери, движущиеся облака, падающие хлопья снега, ручейки, даже лужицы после летнего дождя – все это привлекает внимание детей, радует их, дает богатую пищу для их развития.</w:t>
      </w:r>
      <w:proofErr w:type="gramEnd"/>
      <w:r w:rsidRPr="00D476B8">
        <w:rPr>
          <w:rFonts w:ascii="Times New Roman" w:hAnsi="Times New Roman" w:cs="Times New Roman"/>
          <w:sz w:val="24"/>
          <w:szCs w:val="24"/>
        </w:rPr>
        <w:t xml:space="preserve"> В настоящее время экологические проблемы, как известно, являются общими для всего населения Земли. Причина их актуальности – безграмотная, преступно расточительная, экологически невежественная деятельность людей в природе. Одна из главных задач государства – рационально использовать природные ресурсы в интересах не только человека, но и природы. Экспериментирование – особое и чрезвычайно важное направление познавательного развития детей, которое до настоящего времени оставалось малоизученным. Оно служит одной из основных предпосылок становлению детей начальных форм системного подхода к изучению сложных явлений и вносит существенный вклад в их познавательное развитие. В процессе экспериментирования дети, изобретая комплексные, комбинаторные воздействия на объект, успешно выявляют его системно– </w:t>
      </w:r>
      <w:proofErr w:type="gramStart"/>
      <w:r w:rsidRPr="00D476B8">
        <w:rPr>
          <w:rFonts w:ascii="Times New Roman" w:hAnsi="Times New Roman" w:cs="Times New Roman"/>
          <w:sz w:val="24"/>
          <w:szCs w:val="24"/>
        </w:rPr>
        <w:t>об</w:t>
      </w:r>
      <w:proofErr w:type="gramEnd"/>
      <w:r w:rsidRPr="00D476B8">
        <w:rPr>
          <w:rFonts w:ascii="Times New Roman" w:hAnsi="Times New Roman" w:cs="Times New Roman"/>
          <w:sz w:val="24"/>
          <w:szCs w:val="24"/>
        </w:rPr>
        <w:t xml:space="preserve">разующие связи на основе анализа информации о взаимодействии факторов. Детский сад является первым звеном системы непрерывного экологического образования. У детей первых семи лет жизни мышление является наглядно-действенным и </w:t>
      </w:r>
      <w:proofErr w:type="spellStart"/>
      <w:r w:rsidRPr="00D476B8">
        <w:rPr>
          <w:rFonts w:ascii="Times New Roman" w:hAnsi="Times New Roman" w:cs="Times New Roman"/>
          <w:sz w:val="24"/>
          <w:szCs w:val="24"/>
        </w:rPr>
        <w:t>нагляднообразным</w:t>
      </w:r>
      <w:proofErr w:type="spellEnd"/>
      <w:r w:rsidRPr="00D476B8">
        <w:rPr>
          <w:rFonts w:ascii="Times New Roman" w:hAnsi="Times New Roman" w:cs="Times New Roman"/>
          <w:sz w:val="24"/>
          <w:szCs w:val="24"/>
        </w:rPr>
        <w:t xml:space="preserve">. Поэтому педагогический процесс в детском саду, в основном, должен строиться на методах наглядных и практических. Особенно важно соблюдать этот принцип при осуществлении </w:t>
      </w:r>
      <w:proofErr w:type="gramStart"/>
      <w:r w:rsidRPr="00D476B8">
        <w:rPr>
          <w:rFonts w:ascii="Times New Roman" w:hAnsi="Times New Roman" w:cs="Times New Roman"/>
          <w:sz w:val="24"/>
          <w:szCs w:val="24"/>
        </w:rPr>
        <w:t>естественно-научного</w:t>
      </w:r>
      <w:proofErr w:type="gramEnd"/>
      <w:r w:rsidRPr="00D476B8">
        <w:rPr>
          <w:rFonts w:ascii="Times New Roman" w:hAnsi="Times New Roman" w:cs="Times New Roman"/>
          <w:sz w:val="24"/>
          <w:szCs w:val="24"/>
        </w:rPr>
        <w:t xml:space="preserve"> и экологического образования. Для этого необходимо уделять больше внимания проведению с детьми наблюдений и экспериментов с объектами живой и неживой природы.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w:t>
      </w:r>
      <w:r w:rsidRPr="00D476B8">
        <w:rPr>
          <w:rFonts w:ascii="Times New Roman" w:hAnsi="Times New Roman" w:cs="Times New Roman"/>
          <w:sz w:val="24"/>
          <w:szCs w:val="24"/>
        </w:rPr>
        <w:lastRenderedPageBreak/>
        <w:t xml:space="preserve">необходимость совершать операции анализа и синтеза, сравнения и классификации, обобщения. Необходимость давать отчет об </w:t>
      </w:r>
      <w:proofErr w:type="gramStart"/>
      <w:r w:rsidRPr="00D476B8">
        <w:rPr>
          <w:rFonts w:ascii="Times New Roman" w:hAnsi="Times New Roman" w:cs="Times New Roman"/>
          <w:sz w:val="24"/>
          <w:szCs w:val="24"/>
        </w:rPr>
        <w:t>увиденном</w:t>
      </w:r>
      <w:proofErr w:type="gramEnd"/>
      <w:r w:rsidRPr="00D476B8">
        <w:rPr>
          <w:rFonts w:ascii="Times New Roman" w:hAnsi="Times New Roman" w:cs="Times New Roman"/>
          <w:sz w:val="24"/>
          <w:szCs w:val="24"/>
        </w:rPr>
        <w:t xml:space="preserve">, формулировать обнаруженные закономерности и выводы, стимулирует развитие речи. Нельзя не отметить положительного влияния экспериментов на эмоциональную сферу ребенка, на развитие творческих способностей, на формирование трудовых навыков и укрепление здоровья за счет повышения общего уровня двигательной активности. Дети очень любят экспериментировать. Это объясняется тем, что им присуще </w:t>
      </w:r>
      <w:proofErr w:type="spellStart"/>
      <w:r w:rsidRPr="00D476B8">
        <w:rPr>
          <w:rFonts w:ascii="Times New Roman" w:hAnsi="Times New Roman" w:cs="Times New Roman"/>
          <w:sz w:val="24"/>
          <w:szCs w:val="24"/>
        </w:rPr>
        <w:t>наглядодейственное</w:t>
      </w:r>
      <w:proofErr w:type="spellEnd"/>
      <w:r w:rsidRPr="00D476B8">
        <w:rPr>
          <w:rFonts w:ascii="Times New Roman" w:hAnsi="Times New Roman" w:cs="Times New Roman"/>
          <w:sz w:val="24"/>
          <w:szCs w:val="24"/>
        </w:rPr>
        <w:t xml:space="preserve">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Для развития ребёнка решающее значение имеет не изобилие знаний, а тип их усвоения, определяемый типом деятельности, в которой знания приобретаются. На протяжении всего дошкольного детства, наряду с игровой деятельностью, огромное значение в развитии личности ребёнка, в процессах социализации имеет познавательная деятельность. Осуществляемые ребёнком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 Усваивается всё прочно и надолго, когда ребёнок слышит, видит и делает сам. Познавательная активность ребёнка старшего дошкольного возраста характеризуется: </w:t>
      </w:r>
    </w:p>
    <w:p w:rsidR="00C24E85" w:rsidRPr="00D476B8" w:rsidRDefault="00C24E85"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о</w:t>
      </w:r>
      <w:r w:rsidR="001D43FA" w:rsidRPr="00D476B8">
        <w:rPr>
          <w:rFonts w:ascii="Times New Roman" w:hAnsi="Times New Roman" w:cs="Times New Roman"/>
          <w:sz w:val="24"/>
          <w:szCs w:val="24"/>
        </w:rPr>
        <w:t>птимальностью отношений к выполняемой деятельности;</w:t>
      </w:r>
    </w:p>
    <w:p w:rsidR="00C24E85" w:rsidRP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 – Интенсивности усвоения различных способов позитивного достижения результата;</w:t>
      </w:r>
    </w:p>
    <w:p w:rsidR="00C24E85" w:rsidRPr="00D476B8" w:rsidRDefault="001D43FA" w:rsidP="00D476B8">
      <w:pPr>
        <w:spacing w:after="0" w:line="360" w:lineRule="auto"/>
        <w:ind w:right="284"/>
        <w:jc w:val="both"/>
        <w:rPr>
          <w:rFonts w:ascii="Times New Roman" w:hAnsi="Times New Roman" w:cs="Times New Roman"/>
          <w:sz w:val="24"/>
          <w:szCs w:val="24"/>
          <w:lang w:val="en-US"/>
        </w:rPr>
      </w:pPr>
      <w:r w:rsidRPr="00D476B8">
        <w:rPr>
          <w:rFonts w:ascii="Times New Roman" w:hAnsi="Times New Roman" w:cs="Times New Roman"/>
          <w:sz w:val="24"/>
          <w:szCs w:val="24"/>
        </w:rPr>
        <w:t xml:space="preserve"> –Опытом творческой деятельности;</w:t>
      </w:r>
    </w:p>
    <w:p w:rsidR="00C24E85" w:rsidRP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 – Направленностью на его практическое использование в своей повседневной жизни. Понимая, какое значение имеет экспериментирование в развитии познавательной активности детей дошкольного возраста, стремясь создать условия для их экспериментальной деятельности необходимо начинать работу с построения предметно-развивающей среды: обустройство уголка экспериментирования, подбор оборудования и материалов, изготовление игр– </w:t>
      </w:r>
      <w:proofErr w:type="gramStart"/>
      <w:r w:rsidRPr="00D476B8">
        <w:rPr>
          <w:rFonts w:ascii="Times New Roman" w:hAnsi="Times New Roman" w:cs="Times New Roman"/>
          <w:sz w:val="24"/>
          <w:szCs w:val="24"/>
        </w:rPr>
        <w:t>эк</w:t>
      </w:r>
      <w:proofErr w:type="gramEnd"/>
      <w:r w:rsidRPr="00D476B8">
        <w:rPr>
          <w:rFonts w:ascii="Times New Roman" w:hAnsi="Times New Roman" w:cs="Times New Roman"/>
          <w:sz w:val="24"/>
          <w:szCs w:val="24"/>
        </w:rPr>
        <w:t xml:space="preserve">спериментов. Необходимо сделать подбор игр-экспериментов, разработать перспективные планы по экспериментальной деятельности, оформить картотеку игр экспериментов по экспериментальной деятельности в младшем дошкольном возрасте. Основные вопросы, намеченные для </w:t>
      </w:r>
      <w:proofErr w:type="gramStart"/>
      <w:r w:rsidRPr="00D476B8">
        <w:rPr>
          <w:rFonts w:ascii="Times New Roman" w:hAnsi="Times New Roman" w:cs="Times New Roman"/>
          <w:sz w:val="24"/>
          <w:szCs w:val="24"/>
        </w:rPr>
        <w:t>проработки–подбор</w:t>
      </w:r>
      <w:proofErr w:type="gramEnd"/>
      <w:r w:rsidRPr="00D476B8">
        <w:rPr>
          <w:rFonts w:ascii="Times New Roman" w:hAnsi="Times New Roman" w:cs="Times New Roman"/>
          <w:sz w:val="24"/>
          <w:szCs w:val="24"/>
        </w:rPr>
        <w:t xml:space="preserve"> литературы по проведению и организации исследовательской деятельности в младшем дошкольном возрасте в </w:t>
      </w:r>
      <w:r w:rsidRPr="00D476B8">
        <w:rPr>
          <w:rFonts w:ascii="Times New Roman" w:hAnsi="Times New Roman" w:cs="Times New Roman"/>
          <w:sz w:val="24"/>
          <w:szCs w:val="24"/>
        </w:rPr>
        <w:lastRenderedPageBreak/>
        <w:t xml:space="preserve">игровой форме и с использованием игровых персонажей, организация и наблюдение за деятельностью детей в ходе занятий по экспериментированию. В ходе работы выявилось, что в методической литературе очень мало материала в помощь педагогу для организации и проведения элементарной исследовательской деятельности в младшем дошкольном возрасте. Возникла необходимость в проработке имеющейся литературы, в частности О. </w:t>
      </w:r>
      <w:proofErr w:type="spellStart"/>
      <w:r w:rsidRPr="00D476B8">
        <w:rPr>
          <w:rFonts w:ascii="Times New Roman" w:hAnsi="Times New Roman" w:cs="Times New Roman"/>
          <w:sz w:val="24"/>
          <w:szCs w:val="24"/>
        </w:rPr>
        <w:t>Дыбина</w:t>
      </w:r>
      <w:proofErr w:type="spellEnd"/>
      <w:r w:rsidRPr="00D476B8">
        <w:rPr>
          <w:rFonts w:ascii="Times New Roman" w:hAnsi="Times New Roman" w:cs="Times New Roman"/>
          <w:sz w:val="24"/>
          <w:szCs w:val="24"/>
        </w:rPr>
        <w:t xml:space="preserve"> «Неизведанное рядом», Т. Воинский «Ребёнок, который ведёт за руку учителя», Л. Дерягина «Пускаем кораблики», Е. </w:t>
      </w:r>
      <w:proofErr w:type="spellStart"/>
      <w:r w:rsidRPr="00D476B8">
        <w:rPr>
          <w:rFonts w:ascii="Times New Roman" w:hAnsi="Times New Roman" w:cs="Times New Roman"/>
          <w:sz w:val="24"/>
          <w:szCs w:val="24"/>
        </w:rPr>
        <w:t>Янушко</w:t>
      </w:r>
      <w:proofErr w:type="spellEnd"/>
      <w:r w:rsidRPr="00D476B8">
        <w:rPr>
          <w:rFonts w:ascii="Times New Roman" w:hAnsi="Times New Roman" w:cs="Times New Roman"/>
          <w:sz w:val="24"/>
          <w:szCs w:val="24"/>
        </w:rPr>
        <w:t xml:space="preserve"> «Будь, что будет» и другого материала, его переработке и составлении перспективного планирования </w:t>
      </w:r>
      <w:proofErr w:type="spellStart"/>
      <w:r w:rsidRPr="00D476B8">
        <w:rPr>
          <w:rFonts w:ascii="Times New Roman" w:hAnsi="Times New Roman" w:cs="Times New Roman"/>
          <w:sz w:val="24"/>
          <w:szCs w:val="24"/>
        </w:rPr>
        <w:t>исследовательско-экспериментальной</w:t>
      </w:r>
      <w:proofErr w:type="spellEnd"/>
      <w:r w:rsidRPr="00D476B8">
        <w:rPr>
          <w:rFonts w:ascii="Times New Roman" w:hAnsi="Times New Roman" w:cs="Times New Roman"/>
          <w:sz w:val="24"/>
          <w:szCs w:val="24"/>
        </w:rPr>
        <w:t xml:space="preserve"> деятельности младших дошкольников. Были разработаны карточки-конспекты игр-экспериментов с использованием художественного слова и соответственно составлена картотека. Была организованна предметно развивающая среда «Уголок экспериментирования», подобранны материалы для игр-экспериментов. Почему в работе мы использовали художественное слово? Подводя итоги своим наблюдениям за деятельностью детей, использование художественного слова считаем верным и оправданным. Считаем, что играя, слушая сказку, стихотворение маленький ребёнок с удовольствием вовлекается в эксперимент. Дети с нетерпением ждут нового занятия по экспериментированию, радуются новой возможности, что-либо «открыть», исследовать, узнать самому, что же будет на самом деле. Младшие дошкольники очень робко делают свои первые предположения (гипотезы), затем всё больше детей откликаются, предположения становятся смелее, т.к. дети постоянно ощущают поддержку педагога. Правильных и неправильных высказываний нет. Детская гипотеза, пусть даже самая маленькая – это результат самостоятельного поиска, индивидуальной мыслительной деятельности. Дети сами находили и узнавали истину, ведь в эксперименте участвовали они тоже сами (можно было смешать краски, бросить льдинку в воду, взбить пенный замок). Выводы даются нам ещё с трудом, пока остаётся основная роль за педагогом, но дети участвуют, помогают, поправляют, подсказывают. Затем мы все вместе повторяем, что же предполагали и, что получилось. К проведению игр-экспериментов привлекаются родители. Было предложено провести родителям с детьми дома опыт «Тает льдинка» после занятия кружка на эту тему. Хотелось, чтобы дети поделились с мамой и папой своими новыми открытиями. В помощь родителям предлагается консультация «Вместе интересно». Прочитав её, родители могли узнать, как и какие опыты можно провести с детьми вместе и как полезно и важно, начиная с младшего дошкольного возраста предоставлять детям возможность задумываться, предполагать и </w:t>
      </w:r>
      <w:r w:rsidRPr="00D476B8">
        <w:rPr>
          <w:rFonts w:ascii="Times New Roman" w:hAnsi="Times New Roman" w:cs="Times New Roman"/>
          <w:sz w:val="24"/>
          <w:szCs w:val="24"/>
        </w:rPr>
        <w:lastRenderedPageBreak/>
        <w:t xml:space="preserve">экспериментировать. В консультации «Приглашение к игре» мамы и папы узнают, какие игры можно подобрать для совместных занятий дома со своим ребёнком для развития внимания, мышления, исследовательских навыков. Итогом освоения экспериментальной работы становится: </w:t>
      </w:r>
    </w:p>
    <w:p w:rsidR="00C24E85" w:rsidRP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 Способность ребёнка к самостоятельному решению </w:t>
      </w:r>
      <w:proofErr w:type="spellStart"/>
      <w:r w:rsidRPr="00D476B8">
        <w:rPr>
          <w:rFonts w:ascii="Times New Roman" w:hAnsi="Times New Roman" w:cs="Times New Roman"/>
          <w:sz w:val="24"/>
          <w:szCs w:val="24"/>
        </w:rPr>
        <w:t>доступныхпознавательных</w:t>
      </w:r>
      <w:proofErr w:type="spellEnd"/>
      <w:r w:rsidRPr="00D476B8">
        <w:rPr>
          <w:rFonts w:ascii="Times New Roman" w:hAnsi="Times New Roman" w:cs="Times New Roman"/>
          <w:sz w:val="24"/>
          <w:szCs w:val="24"/>
        </w:rPr>
        <w:t xml:space="preserve"> задач;</w:t>
      </w:r>
    </w:p>
    <w:p w:rsidR="00C24E85" w:rsidRP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 – Умение осознанно использовать разные способы и приёмы познания; </w:t>
      </w:r>
      <w:proofErr w:type="gramStart"/>
      <w:r w:rsidRPr="00D476B8">
        <w:rPr>
          <w:rFonts w:ascii="Times New Roman" w:hAnsi="Times New Roman" w:cs="Times New Roman"/>
          <w:sz w:val="24"/>
          <w:szCs w:val="24"/>
        </w:rPr>
        <w:t>–И</w:t>
      </w:r>
      <w:proofErr w:type="gramEnd"/>
      <w:r w:rsidRPr="00D476B8">
        <w:rPr>
          <w:rFonts w:ascii="Times New Roman" w:hAnsi="Times New Roman" w:cs="Times New Roman"/>
          <w:sz w:val="24"/>
          <w:szCs w:val="24"/>
        </w:rPr>
        <w:t xml:space="preserve">нтерес к экспериментированию; </w:t>
      </w:r>
    </w:p>
    <w:p w:rsidR="001D43FA"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–Готовность к логическому познанию. </w:t>
      </w:r>
    </w:p>
    <w:p w:rsidR="00D476B8" w:rsidRPr="00D476B8" w:rsidRDefault="00D476B8" w:rsidP="00D476B8">
      <w:pPr>
        <w:spacing w:after="0" w:line="360" w:lineRule="auto"/>
        <w:ind w:right="284"/>
        <w:jc w:val="both"/>
        <w:rPr>
          <w:rFonts w:ascii="Times New Roman" w:hAnsi="Times New Roman" w:cs="Times New Roman"/>
          <w:sz w:val="24"/>
          <w:szCs w:val="24"/>
        </w:rPr>
      </w:pPr>
    </w:p>
    <w:p w:rsid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СПИСОК ЛИТЕРАТУРЫ </w:t>
      </w:r>
    </w:p>
    <w:p w:rsidR="00D476B8" w:rsidRDefault="00D476B8" w:rsidP="00D476B8">
      <w:pPr>
        <w:spacing w:after="0" w:line="360" w:lineRule="auto"/>
        <w:ind w:right="284"/>
        <w:jc w:val="both"/>
        <w:rPr>
          <w:rFonts w:ascii="Times New Roman" w:hAnsi="Times New Roman" w:cs="Times New Roman"/>
          <w:sz w:val="24"/>
          <w:szCs w:val="24"/>
        </w:rPr>
      </w:pPr>
    </w:p>
    <w:p w:rsidR="00C24E85" w:rsidRP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1.Дыбина О.В., Рахманова Н.П., Щетинина В.В.Неизведанное рядом: занимательные опыты и эксперименты для дошкольников.</w:t>
      </w:r>
      <w:proofErr w:type="gramStart"/>
      <w:r w:rsidRPr="00D476B8">
        <w:rPr>
          <w:rFonts w:ascii="Times New Roman" w:hAnsi="Times New Roman" w:cs="Times New Roman"/>
          <w:sz w:val="24"/>
          <w:szCs w:val="24"/>
        </w:rPr>
        <w:t>–М</w:t>
      </w:r>
      <w:proofErr w:type="gramEnd"/>
      <w:r w:rsidRPr="00D476B8">
        <w:rPr>
          <w:rFonts w:ascii="Times New Roman" w:hAnsi="Times New Roman" w:cs="Times New Roman"/>
          <w:sz w:val="24"/>
          <w:szCs w:val="24"/>
        </w:rPr>
        <w:t xml:space="preserve">.: ТЦ «Сфера», 2005. </w:t>
      </w:r>
    </w:p>
    <w:p w:rsid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2. </w:t>
      </w:r>
      <w:proofErr w:type="spellStart"/>
      <w:r w:rsidRPr="00D476B8">
        <w:rPr>
          <w:rFonts w:ascii="Times New Roman" w:hAnsi="Times New Roman" w:cs="Times New Roman"/>
          <w:sz w:val="24"/>
          <w:szCs w:val="24"/>
        </w:rPr>
        <w:t>Поддьяков</w:t>
      </w:r>
      <w:proofErr w:type="spellEnd"/>
      <w:r w:rsidRPr="00D476B8">
        <w:rPr>
          <w:rFonts w:ascii="Times New Roman" w:hAnsi="Times New Roman" w:cs="Times New Roman"/>
          <w:sz w:val="24"/>
          <w:szCs w:val="24"/>
        </w:rPr>
        <w:t xml:space="preserve"> А.И. Комбинаторное экспериментирование дошкольников с многосвязным объектом – «черным ящиком»//</w:t>
      </w:r>
      <w:proofErr w:type="spellStart"/>
      <w:r w:rsidRPr="00D476B8">
        <w:rPr>
          <w:rFonts w:ascii="Times New Roman" w:hAnsi="Times New Roman" w:cs="Times New Roman"/>
          <w:sz w:val="24"/>
          <w:szCs w:val="24"/>
        </w:rPr>
        <w:t>Вопросыпсихологии</w:t>
      </w:r>
      <w:proofErr w:type="spellEnd"/>
      <w:r w:rsidRPr="00D476B8">
        <w:rPr>
          <w:rFonts w:ascii="Times New Roman" w:hAnsi="Times New Roman" w:cs="Times New Roman"/>
          <w:sz w:val="24"/>
          <w:szCs w:val="24"/>
        </w:rPr>
        <w:t xml:space="preserve">.–1990.–№5. </w:t>
      </w:r>
    </w:p>
    <w:p w:rsid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3. </w:t>
      </w:r>
      <w:proofErr w:type="spellStart"/>
      <w:r w:rsidRPr="00D476B8">
        <w:rPr>
          <w:rFonts w:ascii="Times New Roman" w:hAnsi="Times New Roman" w:cs="Times New Roman"/>
          <w:sz w:val="24"/>
          <w:szCs w:val="24"/>
        </w:rPr>
        <w:t>Поддьяков</w:t>
      </w:r>
      <w:proofErr w:type="spellEnd"/>
      <w:r w:rsidRPr="00D476B8">
        <w:rPr>
          <w:rFonts w:ascii="Times New Roman" w:hAnsi="Times New Roman" w:cs="Times New Roman"/>
          <w:sz w:val="24"/>
          <w:szCs w:val="24"/>
        </w:rPr>
        <w:t xml:space="preserve"> Н.Н. Творчество и саморазвитие детей дошкольного возраста. Концептуальный аспект.</w:t>
      </w:r>
      <w:proofErr w:type="gramStart"/>
      <w:r w:rsidRPr="00D476B8">
        <w:rPr>
          <w:rFonts w:ascii="Times New Roman" w:hAnsi="Times New Roman" w:cs="Times New Roman"/>
          <w:sz w:val="24"/>
          <w:szCs w:val="24"/>
        </w:rPr>
        <w:t>–В</w:t>
      </w:r>
      <w:proofErr w:type="gramEnd"/>
      <w:r w:rsidRPr="00D476B8">
        <w:rPr>
          <w:rFonts w:ascii="Times New Roman" w:hAnsi="Times New Roman" w:cs="Times New Roman"/>
          <w:sz w:val="24"/>
          <w:szCs w:val="24"/>
        </w:rPr>
        <w:t xml:space="preserve">олгоград: Перемена, 1995. </w:t>
      </w:r>
    </w:p>
    <w:p w:rsid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4. Прохорова Л.Н., </w:t>
      </w:r>
      <w:proofErr w:type="spellStart"/>
      <w:r w:rsidRPr="00D476B8">
        <w:rPr>
          <w:rFonts w:ascii="Times New Roman" w:hAnsi="Times New Roman" w:cs="Times New Roman"/>
          <w:sz w:val="24"/>
          <w:szCs w:val="24"/>
        </w:rPr>
        <w:t>Балакшина</w:t>
      </w:r>
      <w:proofErr w:type="spellEnd"/>
      <w:r w:rsidRPr="00D476B8">
        <w:rPr>
          <w:rFonts w:ascii="Times New Roman" w:hAnsi="Times New Roman" w:cs="Times New Roman"/>
          <w:sz w:val="24"/>
          <w:szCs w:val="24"/>
        </w:rPr>
        <w:t xml:space="preserve"> ТА. Детское экспериментирование – путь познания окружающего мира // Формирование начал экологической культуры дошкольников (из опыта работы детского сада № 15 «Подсолнушек» г. Владимира) / под ред. Л.Н. Прохоровой.</w:t>
      </w:r>
      <w:proofErr w:type="gramStart"/>
      <w:r w:rsidRPr="00D476B8">
        <w:rPr>
          <w:rFonts w:ascii="Times New Roman" w:hAnsi="Times New Roman" w:cs="Times New Roman"/>
          <w:sz w:val="24"/>
          <w:szCs w:val="24"/>
        </w:rPr>
        <w:t>–</w:t>
      </w:r>
      <w:proofErr w:type="spellStart"/>
      <w:r w:rsidRPr="00D476B8">
        <w:rPr>
          <w:rFonts w:ascii="Times New Roman" w:hAnsi="Times New Roman" w:cs="Times New Roman"/>
          <w:sz w:val="24"/>
          <w:szCs w:val="24"/>
        </w:rPr>
        <w:t>В</w:t>
      </w:r>
      <w:proofErr w:type="gramEnd"/>
      <w:r w:rsidRPr="00D476B8">
        <w:rPr>
          <w:rFonts w:ascii="Times New Roman" w:hAnsi="Times New Roman" w:cs="Times New Roman"/>
          <w:sz w:val="24"/>
          <w:szCs w:val="24"/>
        </w:rPr>
        <w:t>ладимир:ВОИУУ</w:t>
      </w:r>
      <w:proofErr w:type="spellEnd"/>
      <w:r w:rsidRPr="00D476B8">
        <w:rPr>
          <w:rFonts w:ascii="Times New Roman" w:hAnsi="Times New Roman" w:cs="Times New Roman"/>
          <w:sz w:val="24"/>
          <w:szCs w:val="24"/>
        </w:rPr>
        <w:t xml:space="preserve">, 2001. </w:t>
      </w:r>
    </w:p>
    <w:p w:rsid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5. Рыжова П. Игры с водой и песком // Обруч. – 1997.–№ 2. </w:t>
      </w:r>
    </w:p>
    <w:p w:rsidR="00D476B8" w:rsidRDefault="001D43FA" w:rsidP="00D476B8">
      <w:pPr>
        <w:spacing w:after="0" w:line="360" w:lineRule="auto"/>
        <w:ind w:right="284"/>
        <w:jc w:val="both"/>
        <w:rPr>
          <w:rFonts w:ascii="Times New Roman" w:hAnsi="Times New Roman" w:cs="Times New Roman"/>
          <w:sz w:val="24"/>
          <w:szCs w:val="24"/>
        </w:rPr>
      </w:pPr>
      <w:r w:rsidRPr="00D476B8">
        <w:rPr>
          <w:rFonts w:ascii="Times New Roman" w:hAnsi="Times New Roman" w:cs="Times New Roman"/>
          <w:sz w:val="24"/>
          <w:szCs w:val="24"/>
        </w:rPr>
        <w:t xml:space="preserve">6. Рыжова Н. Опыты с песком и глиной // Обруч. – 1998.–№ 2. </w:t>
      </w:r>
    </w:p>
    <w:p w:rsidR="001D43FA" w:rsidRPr="00D476B8" w:rsidRDefault="001D43FA" w:rsidP="00D476B8">
      <w:pPr>
        <w:spacing w:after="0" w:line="360" w:lineRule="auto"/>
        <w:ind w:right="284"/>
        <w:jc w:val="both"/>
        <w:rPr>
          <w:rFonts w:ascii="Times New Roman" w:hAnsi="Times New Roman" w:cs="Times New Roman"/>
          <w:sz w:val="24"/>
          <w:szCs w:val="24"/>
        </w:rPr>
      </w:pPr>
      <w:bookmarkStart w:id="0" w:name="_GoBack"/>
      <w:bookmarkEnd w:id="0"/>
      <w:r w:rsidRPr="00D476B8">
        <w:rPr>
          <w:rFonts w:ascii="Times New Roman" w:hAnsi="Times New Roman" w:cs="Times New Roman"/>
          <w:sz w:val="24"/>
          <w:szCs w:val="24"/>
        </w:rPr>
        <w:t xml:space="preserve">7. </w:t>
      </w:r>
      <w:proofErr w:type="spellStart"/>
      <w:r w:rsidRPr="00D476B8">
        <w:rPr>
          <w:rFonts w:ascii="Times New Roman" w:hAnsi="Times New Roman" w:cs="Times New Roman"/>
          <w:sz w:val="24"/>
          <w:szCs w:val="24"/>
        </w:rPr>
        <w:t>Тугушева</w:t>
      </w:r>
      <w:proofErr w:type="spellEnd"/>
      <w:r w:rsidRPr="00D476B8">
        <w:rPr>
          <w:rFonts w:ascii="Times New Roman" w:hAnsi="Times New Roman" w:cs="Times New Roman"/>
          <w:sz w:val="24"/>
          <w:szCs w:val="24"/>
        </w:rPr>
        <w:t xml:space="preserve"> Г.П., Чистякова А.В. </w:t>
      </w:r>
      <w:proofErr w:type="spellStart"/>
      <w:r w:rsidRPr="00D476B8">
        <w:rPr>
          <w:rFonts w:ascii="Times New Roman" w:hAnsi="Times New Roman" w:cs="Times New Roman"/>
          <w:sz w:val="24"/>
          <w:szCs w:val="24"/>
        </w:rPr>
        <w:t>Играэкспериментирование</w:t>
      </w:r>
      <w:proofErr w:type="spellEnd"/>
      <w:r w:rsidRPr="00D476B8">
        <w:rPr>
          <w:rFonts w:ascii="Times New Roman" w:hAnsi="Times New Roman" w:cs="Times New Roman"/>
          <w:sz w:val="24"/>
          <w:szCs w:val="24"/>
        </w:rPr>
        <w:t xml:space="preserve"> для детей старшего дошкольного возраста//</w:t>
      </w:r>
      <w:proofErr w:type="spellStart"/>
      <w:r w:rsidRPr="00D476B8">
        <w:rPr>
          <w:rFonts w:ascii="Times New Roman" w:hAnsi="Times New Roman" w:cs="Times New Roman"/>
          <w:sz w:val="24"/>
          <w:szCs w:val="24"/>
        </w:rPr>
        <w:t>Дошкольнаяпедагогика</w:t>
      </w:r>
      <w:proofErr w:type="spellEnd"/>
      <w:r w:rsidRPr="00D476B8">
        <w:rPr>
          <w:rFonts w:ascii="Times New Roman" w:hAnsi="Times New Roman" w:cs="Times New Roman"/>
          <w:sz w:val="24"/>
          <w:szCs w:val="24"/>
        </w:rPr>
        <w:t>.–2001.–№ 1.</w:t>
      </w:r>
    </w:p>
    <w:sectPr w:rsidR="001D43FA" w:rsidRPr="00D476B8" w:rsidSect="00616E9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3FA"/>
    <w:rsid w:val="00014C7D"/>
    <w:rsid w:val="000E21AB"/>
    <w:rsid w:val="001D43FA"/>
    <w:rsid w:val="00582D5B"/>
    <w:rsid w:val="00616E9F"/>
    <w:rsid w:val="006C7179"/>
    <w:rsid w:val="008A48E5"/>
    <w:rsid w:val="00A666A9"/>
    <w:rsid w:val="00C24E85"/>
    <w:rsid w:val="00CE4371"/>
    <w:rsid w:val="00D4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GIGA</cp:lastModifiedBy>
  <cp:revision>10</cp:revision>
  <dcterms:created xsi:type="dcterms:W3CDTF">2019-03-05T20:43:00Z</dcterms:created>
  <dcterms:modified xsi:type="dcterms:W3CDTF">2020-02-04T17:25:00Z</dcterms:modified>
</cp:coreProperties>
</file>