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A8" w:rsidRPr="00933AA8" w:rsidRDefault="00933AA8" w:rsidP="0093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AA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33AA8" w:rsidRPr="00933AA8" w:rsidRDefault="00933AA8" w:rsidP="0093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AA8">
        <w:rPr>
          <w:rFonts w:ascii="Times New Roman" w:hAnsi="Times New Roman" w:cs="Times New Roman"/>
          <w:sz w:val="28"/>
          <w:szCs w:val="28"/>
        </w:rPr>
        <w:t>«Детский сад № 301 Красноармейского района Волгограда»</w:t>
      </w:r>
    </w:p>
    <w:p w:rsidR="00933AA8" w:rsidRPr="00933AA8" w:rsidRDefault="00933AA8" w:rsidP="00933AA8">
      <w:pPr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A8" w:rsidRPr="00933AA8" w:rsidRDefault="00933AA8" w:rsidP="00933A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AA8">
        <w:rPr>
          <w:rFonts w:ascii="Times New Roman" w:hAnsi="Times New Roman" w:cs="Times New Roman"/>
          <w:bCs/>
          <w:i/>
          <w:sz w:val="36"/>
          <w:szCs w:val="36"/>
        </w:rPr>
        <w:t>Мастер – класс на тему:</w:t>
      </w:r>
    </w:p>
    <w:p w:rsidR="00933AA8" w:rsidRPr="00933AA8" w:rsidRDefault="00933AA8" w:rsidP="00933AA8">
      <w:pPr>
        <w:spacing w:after="0"/>
        <w:ind w:left="567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933AA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«Развитие речи у детей с</w:t>
      </w:r>
      <w:r w:rsidR="00426AC3">
        <w:rPr>
          <w:rFonts w:ascii="Times New Roman" w:hAnsi="Times New Roman" w:cs="Times New Roman"/>
          <w:b/>
          <w:bCs/>
          <w:i/>
          <w:sz w:val="40"/>
          <w:szCs w:val="40"/>
        </w:rPr>
        <w:t>таршего дошкольного возраста</w:t>
      </w:r>
      <w:r w:rsidRPr="00933AA8"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посредством мнемотехники».</w:t>
      </w:r>
    </w:p>
    <w:p w:rsidR="00933AA8" w:rsidRPr="00933AA8" w:rsidRDefault="00933AA8" w:rsidP="00933A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-881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3A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33AA8" w:rsidRPr="00933AA8" w:rsidRDefault="00933AA8" w:rsidP="00933AA8">
      <w:pPr>
        <w:ind w:right="536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933AA8" w:rsidRDefault="00933AA8" w:rsidP="00933AA8">
      <w:pPr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3AA8">
        <w:rPr>
          <w:rFonts w:ascii="Times New Roman" w:hAnsi="Times New Roman" w:cs="Times New Roman"/>
          <w:bCs/>
          <w:sz w:val="28"/>
          <w:szCs w:val="28"/>
        </w:rPr>
        <w:t>Составили:</w:t>
      </w:r>
    </w:p>
    <w:p w:rsidR="006F38EC" w:rsidRDefault="006F38EC" w:rsidP="006F38EC">
      <w:pPr>
        <w:ind w:right="-1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Ткаченко Елена Анатольевна, </w:t>
      </w:r>
    </w:p>
    <w:p w:rsidR="006F38EC" w:rsidRPr="00933AA8" w:rsidRDefault="006F38EC" w:rsidP="006F38EC">
      <w:pPr>
        <w:ind w:right="-1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воспитатель, учитель-логопед</w:t>
      </w:r>
    </w:p>
    <w:p w:rsidR="002D2A13" w:rsidRPr="00933AA8" w:rsidRDefault="002D2A13" w:rsidP="00933AA8">
      <w:pPr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Хватова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Виталиевна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F38EC" w:rsidRPr="00933AA8" w:rsidRDefault="00933AA8" w:rsidP="006F38EC">
      <w:pPr>
        <w:tabs>
          <w:tab w:val="left" w:pos="12191"/>
        </w:tabs>
        <w:ind w:right="-1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33AA8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933AA8" w:rsidRPr="00933AA8" w:rsidRDefault="00933AA8" w:rsidP="00933AA8">
      <w:pPr>
        <w:tabs>
          <w:tab w:val="left" w:pos="12191"/>
        </w:tabs>
        <w:ind w:right="-1"/>
        <w:contextualSpacing/>
        <w:mirrorIndents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8EC" w:rsidRDefault="006F38EC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8EC" w:rsidRDefault="006F38EC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8EC" w:rsidRDefault="006F38EC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8EC" w:rsidRPr="00933AA8" w:rsidRDefault="006F38EC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3AA8" w:rsidRPr="00933AA8" w:rsidRDefault="00933AA8" w:rsidP="00933AA8">
      <w:pPr>
        <w:ind w:right="536"/>
        <w:contextualSpacing/>
        <w:mirrorIndents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811C3" w:rsidRPr="00933AA8" w:rsidRDefault="00933AA8" w:rsidP="00933AA8">
      <w:pPr>
        <w:ind w:left="-284" w:right="536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3AA8">
        <w:rPr>
          <w:rFonts w:ascii="Times New Roman" w:hAnsi="Times New Roman" w:cs="Times New Roman"/>
          <w:bCs/>
          <w:sz w:val="28"/>
          <w:szCs w:val="28"/>
        </w:rPr>
        <w:t>Волгоград  2019</w:t>
      </w:r>
      <w:proofErr w:type="gramEnd"/>
      <w:r w:rsidRPr="00933AA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60C7" w:rsidRDefault="00FC60C7" w:rsidP="00FC60C7">
      <w:pPr>
        <w:pStyle w:val="a8"/>
        <w:spacing w:line="23" w:lineRule="atLeast"/>
        <w:ind w:firstLine="709"/>
        <w:rPr>
          <w:rFonts w:ascii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lastRenderedPageBreak/>
        <w:t>Мастер-класс для педагогов</w:t>
      </w:r>
    </w:p>
    <w:p w:rsidR="00FC60C7" w:rsidRDefault="00FC60C7" w:rsidP="00FC60C7">
      <w:pPr>
        <w:pStyle w:val="a8"/>
        <w:spacing w:line="23" w:lineRule="atLeast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«Развитие речи у детей </w:t>
      </w:r>
      <w:r w:rsidR="0084611F">
        <w:rPr>
          <w:rFonts w:ascii="Times New Roman" w:hAnsi="Times New Roman" w:cs="Times New Roman"/>
          <w:b/>
          <w:bCs/>
          <w:i/>
          <w:sz w:val="40"/>
          <w:szCs w:val="40"/>
        </w:rPr>
        <w:t>старшего дошкольного возраста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 xml:space="preserve"> посредством мнемотехники»</w:t>
      </w:r>
    </w:p>
    <w:p w:rsidR="00FC60C7" w:rsidRDefault="00FC60C7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940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: </w:t>
      </w:r>
      <w:bookmarkStart w:id="0" w:name="OLE_LINK2"/>
      <w:bookmarkStart w:id="1" w:name="OLE_LINK1"/>
      <w:r w:rsidR="00302940" w:rsidRPr="00FF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40" w:rsidRPr="00FF1064" w:rsidRDefault="00302940" w:rsidP="00FC60C7">
      <w:pPr>
        <w:pStyle w:val="a8"/>
        <w:numPr>
          <w:ilvl w:val="0"/>
          <w:numId w:val="3"/>
        </w:num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F1064">
        <w:rPr>
          <w:rFonts w:ascii="Times New Roman" w:hAnsi="Times New Roman" w:cs="Times New Roman"/>
          <w:sz w:val="28"/>
          <w:szCs w:val="28"/>
        </w:rPr>
        <w:t xml:space="preserve">оказание информационной и методической поддержки </w:t>
      </w:r>
      <w:r w:rsidR="00426AC3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Pr="00FF1064">
        <w:rPr>
          <w:rFonts w:ascii="Times New Roman" w:hAnsi="Times New Roman" w:cs="Times New Roman"/>
          <w:sz w:val="28"/>
          <w:szCs w:val="28"/>
        </w:rPr>
        <w:t>дошкольных образовательных учреждений;</w:t>
      </w:r>
    </w:p>
    <w:bookmarkEnd w:id="0"/>
    <w:bookmarkEnd w:id="1"/>
    <w:p w:rsidR="004811C3" w:rsidRPr="00FF1064" w:rsidRDefault="004811C3" w:rsidP="00FC60C7">
      <w:pPr>
        <w:pStyle w:val="a8"/>
        <w:numPr>
          <w:ilvl w:val="0"/>
          <w:numId w:val="3"/>
        </w:numPr>
        <w:spacing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передача накопленного опыта по развитию связной речи дошкольников приемами мнемотехники.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60C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использовать педагогами мнемотехнические приёмы в работе по развитию грамматически правильной речи дошкольников;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обобщать, распространять практические рекомендации по данной проблеме;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творческих способностей, умению самим составлять схемы и воспроизводить их;</w:t>
      </w:r>
    </w:p>
    <w:p w:rsidR="00302940" w:rsidRPr="00FF1064" w:rsidRDefault="00426A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302940"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ормировать индивидуальный стиль творческой педагогической деятельности в процессе работы педагогов;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условия, способствующие взаимодействию и сотрудничеству педагогов.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60C7">
        <w:rPr>
          <w:rFonts w:ascii="Times New Roman" w:hAnsi="Times New Roman" w:cs="Times New Roman"/>
          <w:b/>
          <w:sz w:val="28"/>
          <w:szCs w:val="28"/>
          <w:lang w:eastAsia="ru-RU"/>
        </w:rPr>
        <w:t>Прогнозируемый результат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получение педагогами представления о методике работы по развитию речи приемами мнемотехники.</w:t>
      </w:r>
    </w:p>
    <w:p w:rsidR="00302940" w:rsidRPr="00FF1064" w:rsidRDefault="00302940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-внедрение в </w:t>
      </w:r>
      <w:proofErr w:type="spellStart"/>
      <w:r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коррекционно</w:t>
      </w:r>
      <w:proofErr w:type="spellEnd"/>
      <w:r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образовательный процесс по </w:t>
      </w:r>
      <w:r w:rsidRPr="00FF10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монологической речи</w:t>
      </w:r>
      <w:r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различных способов и методик, в том числе, </w:t>
      </w:r>
      <w:r w:rsidRPr="00FF106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мнемотехнику</w:t>
      </w:r>
      <w:r w:rsidRPr="00FF106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2940" w:rsidRPr="00FF1064" w:rsidRDefault="00302940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FF1064">
        <w:rPr>
          <w:rFonts w:ascii="Times New Roman" w:hAnsi="Times New Roman" w:cs="Times New Roman"/>
          <w:sz w:val="28"/>
          <w:szCs w:val="28"/>
        </w:rPr>
        <w:t>: репродуктивный, практический. Лекция, показ презент</w:t>
      </w:r>
      <w:r w:rsidR="00FC60C7">
        <w:rPr>
          <w:rFonts w:ascii="Times New Roman" w:hAnsi="Times New Roman" w:cs="Times New Roman"/>
          <w:sz w:val="28"/>
          <w:szCs w:val="28"/>
        </w:rPr>
        <w:t>ации, практическая деятельность</w:t>
      </w:r>
      <w:r w:rsidRPr="00FF1064">
        <w:rPr>
          <w:rFonts w:ascii="Times New Roman" w:hAnsi="Times New Roman" w:cs="Times New Roman"/>
          <w:sz w:val="28"/>
          <w:szCs w:val="28"/>
        </w:rPr>
        <w:t xml:space="preserve"> (выполнение заданий), рефлексия.</w:t>
      </w:r>
    </w:p>
    <w:p w:rsidR="00B97577" w:rsidRPr="00FF1064" w:rsidRDefault="00B97577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</w:rPr>
        <w:t>Целевая аудитория мастер – класса</w:t>
      </w:r>
      <w:r w:rsidRPr="00FF106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60C7">
        <w:rPr>
          <w:rFonts w:ascii="Times New Roman" w:hAnsi="Times New Roman" w:cs="Times New Roman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sz w:val="28"/>
          <w:szCs w:val="28"/>
        </w:rPr>
        <w:t xml:space="preserve">педагоги   детского сада. </w:t>
      </w:r>
    </w:p>
    <w:p w:rsidR="00B97577" w:rsidRPr="00FF1064" w:rsidRDefault="00B97577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</w:rPr>
        <w:t>Организационные параметры мастер – класса:</w:t>
      </w:r>
      <w:r w:rsidR="00FC60C7">
        <w:rPr>
          <w:rFonts w:ascii="Times New Roman" w:hAnsi="Times New Roman" w:cs="Times New Roman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sz w:val="28"/>
          <w:szCs w:val="28"/>
        </w:rPr>
        <w:t xml:space="preserve">мастер – класс состоит из одной встречи, которая может быть проведена в течение года. </w:t>
      </w:r>
    </w:p>
    <w:p w:rsidR="00B97577" w:rsidRPr="00FF1064" w:rsidRDefault="00B97577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</w:rPr>
        <w:t>Рекомендуемое время встречи</w:t>
      </w:r>
      <w:r w:rsidRPr="00FF1064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B97577" w:rsidRPr="00FF1064" w:rsidRDefault="00B97577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C60C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FF1064">
        <w:rPr>
          <w:rFonts w:ascii="Times New Roman" w:hAnsi="Times New Roman" w:cs="Times New Roman"/>
          <w:sz w:val="28"/>
          <w:szCs w:val="28"/>
        </w:rPr>
        <w:t xml:space="preserve"> – до 12. 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C60C7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B97577" w:rsidRPr="00FF10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 (проектор, экран) для показа презентации мастер-класса,</w:t>
      </w:r>
      <w:r w:rsidR="00B97577" w:rsidRPr="00FF1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577" w:rsidRPr="00FF1064">
        <w:rPr>
          <w:rFonts w:ascii="Times New Roman" w:hAnsi="Times New Roman" w:cs="Times New Roman"/>
          <w:sz w:val="28"/>
          <w:szCs w:val="28"/>
        </w:rPr>
        <w:t xml:space="preserve">ПК, </w:t>
      </w:r>
      <w:r w:rsidR="00B97577" w:rsidRPr="00FF10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1064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proofErr w:type="gramEnd"/>
      <w:r w:rsidRPr="00FF10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23C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сюжетные картинки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, музыка (релаксация).</w:t>
      </w:r>
    </w:p>
    <w:p w:rsidR="004811C3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3CF" w:rsidRPr="00FF1064" w:rsidRDefault="005423CF" w:rsidP="00FC60C7">
      <w:pPr>
        <w:pStyle w:val="a8"/>
        <w:spacing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C3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423CF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Ход мастер – класса</w:t>
      </w:r>
    </w:p>
    <w:p w:rsidR="005423CF" w:rsidRPr="005423CF" w:rsidRDefault="005423CF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- Здравствуйте, уважаемые коллеги!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Я рада нашей встрече!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Прошу ответить мне словами: да или нет.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Деток вы любите? (Да)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Пришли вы на мастер-класс,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Сил совсем нет,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Вам лекции хочется слушать здесь? (Нет)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 вас понимаю…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быть нам друзья?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Проблемы детей решать нужно нам? (Да)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Дайте мне тогда ответ: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Помочь откажетесь мне? (Нет)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Последнее спрошу у вас я: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Активными все будете? (Да)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Знаю, знаю наперед -</w:t>
      </w:r>
    </w:p>
    <w:p w:rsidR="004811C3" w:rsidRPr="00FF1064" w:rsidRDefault="004811C3" w:rsidP="00FF1064">
      <w:pPr>
        <w:pStyle w:val="a8"/>
        <w:spacing w:line="23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 смекалистый народ.</w:t>
      </w:r>
    </w:p>
    <w:p w:rsidR="004811C3" w:rsidRPr="00FF106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Итак, с прекрасным настроением и позитивными эмоциями мы начинаем мастер-класс.</w:t>
      </w:r>
    </w:p>
    <w:p w:rsidR="00F214A4" w:rsidRPr="00FF1064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064">
        <w:rPr>
          <w:rFonts w:ascii="Times New Roman" w:hAnsi="Times New Roman" w:cs="Times New Roman"/>
          <w:color w:val="000000"/>
          <w:sz w:val="28"/>
          <w:szCs w:val="28"/>
        </w:rPr>
        <w:t>Дошкольное образовательное учреждение – первое и самое ответственное звено в системе общего образования, где происходит формирование речи подрастающего поколения. Дошкольный возраст самый благоприятный для закладывания основ грамотной, чёткой, красивой речи, что является важным условием развития ребёнка. Чтобы помочь детям в овладении грамотной речью и облегчить этот процесс, я использую приём мнемотехники.</w:t>
      </w:r>
    </w:p>
    <w:p w:rsidR="00F214A4" w:rsidRPr="005423CF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1064">
        <w:rPr>
          <w:rFonts w:ascii="Times New Roman" w:hAnsi="Times New Roman" w:cs="Times New Roman"/>
          <w:color w:val="000000"/>
          <w:sz w:val="28"/>
          <w:szCs w:val="28"/>
        </w:rPr>
        <w:t>Мнемотехника - это совокупность правил и приемов, облегчающих процесс</w:t>
      </w:r>
      <w:r w:rsidR="0054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color w:val="000000"/>
          <w:sz w:val="28"/>
          <w:szCs w:val="28"/>
        </w:rPr>
        <w:t>запоминания информации.</w:t>
      </w:r>
      <w:r w:rsidR="00FC60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color w:val="000000"/>
          <w:sz w:val="28"/>
          <w:szCs w:val="28"/>
        </w:rPr>
        <w:t>Вспомните знакомую всем с детства мнемотехнику (просто тогда мы не знали, что это так называется) для запоминания цветов радуги – </w:t>
      </w:r>
      <w:r w:rsidRPr="005423CF">
        <w:rPr>
          <w:rFonts w:ascii="Times New Roman" w:hAnsi="Times New Roman" w:cs="Times New Roman"/>
          <w:i/>
          <w:color w:val="000000"/>
          <w:sz w:val="28"/>
          <w:szCs w:val="28"/>
        </w:rPr>
        <w:t>Каждый охотник желает знать, где сидит фазан.</w:t>
      </w:r>
    </w:p>
    <w:p w:rsidR="00F214A4" w:rsidRPr="00FF1064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064">
        <w:rPr>
          <w:rFonts w:ascii="Times New Roman" w:hAnsi="Times New Roman" w:cs="Times New Roman"/>
          <w:color w:val="000000"/>
          <w:sz w:val="28"/>
          <w:szCs w:val="28"/>
        </w:rPr>
        <w:t xml:space="preserve">Для запоминания </w:t>
      </w:r>
      <w:proofErr w:type="gramStart"/>
      <w:r w:rsidRPr="00FF1064">
        <w:rPr>
          <w:rFonts w:ascii="Times New Roman" w:hAnsi="Times New Roman" w:cs="Times New Roman"/>
          <w:color w:val="000000"/>
          <w:sz w:val="28"/>
          <w:szCs w:val="28"/>
        </w:rPr>
        <w:t>падежей  русского</w:t>
      </w:r>
      <w:proofErr w:type="gramEnd"/>
      <w:r w:rsidRPr="00FF1064">
        <w:rPr>
          <w:rFonts w:ascii="Times New Roman" w:hAnsi="Times New Roman" w:cs="Times New Roman"/>
          <w:color w:val="000000"/>
          <w:sz w:val="28"/>
          <w:szCs w:val="28"/>
        </w:rPr>
        <w:t xml:space="preserve"> языка </w:t>
      </w:r>
      <w:r w:rsidR="005423CF">
        <w:rPr>
          <w:rFonts w:ascii="Times New Roman" w:hAnsi="Times New Roman" w:cs="Times New Roman"/>
          <w:color w:val="000000"/>
          <w:sz w:val="28"/>
          <w:szCs w:val="28"/>
        </w:rPr>
        <w:t>–«</w:t>
      </w:r>
      <w:r w:rsidRPr="005423CF">
        <w:rPr>
          <w:rFonts w:ascii="Times New Roman" w:hAnsi="Times New Roman" w:cs="Times New Roman"/>
          <w:i/>
          <w:color w:val="000000"/>
          <w:sz w:val="28"/>
          <w:szCs w:val="28"/>
        </w:rPr>
        <w:t>Иван   Родил Девчонку, Велел Тащить  Пелёнку»</w:t>
      </w:r>
      <w:r w:rsidRPr="00FF1064">
        <w:rPr>
          <w:rFonts w:ascii="Times New Roman" w:hAnsi="Times New Roman" w:cs="Times New Roman"/>
          <w:color w:val="000000"/>
          <w:sz w:val="28"/>
          <w:szCs w:val="28"/>
        </w:rPr>
        <w:t> —  (именительный, родительный, дательный, винительный, творительный, предложный).</w:t>
      </w:r>
    </w:p>
    <w:p w:rsidR="00F214A4" w:rsidRPr="005423CF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1064">
        <w:rPr>
          <w:rFonts w:ascii="Times New Roman" w:hAnsi="Times New Roman" w:cs="Times New Roman"/>
          <w:color w:val="000000"/>
          <w:sz w:val="28"/>
          <w:szCs w:val="28"/>
        </w:rPr>
        <w:t xml:space="preserve">В геометрии — </w:t>
      </w:r>
      <w:r w:rsidR="005423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423CF">
        <w:rPr>
          <w:rFonts w:ascii="Times New Roman" w:hAnsi="Times New Roman" w:cs="Times New Roman"/>
          <w:i/>
          <w:color w:val="000000"/>
          <w:sz w:val="28"/>
          <w:szCs w:val="28"/>
        </w:rPr>
        <w:t>Биссектриса — это крыса (бегает по углам и делит их пополам)</w:t>
      </w:r>
      <w:r w:rsidR="005423C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5423C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423CF" w:rsidRPr="00FF1064" w:rsidRDefault="00F214A4" w:rsidP="00FC60C7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064">
        <w:rPr>
          <w:rFonts w:ascii="Times New Roman" w:hAnsi="Times New Roman" w:cs="Times New Roman"/>
          <w:color w:val="000000"/>
          <w:sz w:val="28"/>
          <w:szCs w:val="28"/>
        </w:rPr>
        <w:t xml:space="preserve">Основной “секрет” </w:t>
      </w:r>
      <w:proofErr w:type="gramStart"/>
      <w:r w:rsidRPr="00FF1064">
        <w:rPr>
          <w:rFonts w:ascii="Times New Roman" w:hAnsi="Times New Roman" w:cs="Times New Roman"/>
          <w:color w:val="000000"/>
          <w:sz w:val="28"/>
          <w:szCs w:val="28"/>
        </w:rPr>
        <w:t>мнемотехники</w:t>
      </w:r>
      <w:r w:rsidR="0054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color w:val="000000"/>
          <w:sz w:val="28"/>
          <w:szCs w:val="28"/>
        </w:rPr>
        <w:t> прост</w:t>
      </w:r>
      <w:proofErr w:type="gramEnd"/>
      <w:r w:rsidRPr="00FF1064">
        <w:rPr>
          <w:rFonts w:ascii="Times New Roman" w:hAnsi="Times New Roman" w:cs="Times New Roman"/>
          <w:color w:val="000000"/>
          <w:sz w:val="28"/>
          <w:szCs w:val="28"/>
        </w:rPr>
        <w:t xml:space="preserve"> и всем известен – это</w:t>
      </w:r>
      <w:r w:rsidR="00542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064">
        <w:rPr>
          <w:rFonts w:ascii="Times New Roman" w:hAnsi="Times New Roman" w:cs="Times New Roman"/>
          <w:color w:val="000000"/>
          <w:sz w:val="28"/>
          <w:szCs w:val="28"/>
        </w:rPr>
        <w:t> ассоциация, т.е. связь нескольких образов. Вспомнив один образ (или увидев конкретный предмет), дошкольник вспоминает и все остальные образы! Нужно только научиться представлять образы и соединять их искусственной ассоциацией. Вот и весь “секрет”!</w:t>
      </w:r>
    </w:p>
    <w:p w:rsidR="004811C3" w:rsidRPr="00FF1064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1C3" w:rsidRPr="00FF1064">
        <w:rPr>
          <w:rFonts w:ascii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="004811C3" w:rsidRPr="00FF1064">
        <w:rPr>
          <w:rFonts w:ascii="Times New Roman" w:hAnsi="Times New Roman" w:cs="Times New Roman"/>
          <w:sz w:val="28"/>
          <w:szCs w:val="28"/>
          <w:lang w:eastAsia="ru-RU"/>
        </w:rPr>
        <w:t xml:space="preserve">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FC60C7" w:rsidRDefault="00FC60C7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C3" w:rsidRPr="00FF106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Мнемотехника - это система методов и приёмов, обеспечивающая успешное и эффективное запоминание информации</w:t>
      </w:r>
      <w:r w:rsidRPr="00FF10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Идея: на каждое слово или словосочетание придумывается картинка и весь текст зарисовывается схематически.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F214A4" w:rsidRPr="00FF106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303F50"/>
          <w:sz w:val="28"/>
          <w:szCs w:val="28"/>
        </w:rPr>
      </w:pPr>
      <w:r w:rsidRPr="00FF1064">
        <w:rPr>
          <w:rFonts w:ascii="Times New Roman" w:hAnsi="Times New Roman" w:cs="Times New Roman"/>
          <w:sz w:val="28"/>
          <w:szCs w:val="28"/>
        </w:rPr>
        <w:t xml:space="preserve">Схемы служат зрительным планом, помогающим ребенку воссоздать услышанное. Такие карточки, схемы-опоры или </w:t>
      </w:r>
      <w:proofErr w:type="spellStart"/>
      <w:r w:rsidRPr="00FF1064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F1064">
        <w:rPr>
          <w:rFonts w:ascii="Times New Roman" w:hAnsi="Times New Roman" w:cs="Times New Roman"/>
          <w:sz w:val="28"/>
          <w:szCs w:val="28"/>
        </w:rPr>
        <w:t xml:space="preserve"> очень эффективно используют логопеды.</w:t>
      </w:r>
      <w:r w:rsidR="00F214A4" w:rsidRPr="00FF1064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:rsidR="00F214A4" w:rsidRPr="005423CF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Как любая работа, мнемотехника строится по принципу от простого, к сложному. Её можно разделить на три этапа:</w:t>
      </w:r>
    </w:p>
    <w:p w:rsidR="00F214A4" w:rsidRPr="005423CF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>1 этап: Знакомство с символами. Этот этап работы ещё называют – работа с </w:t>
      </w: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>.</w:t>
      </w:r>
    </w:p>
    <w:p w:rsidR="00F214A4" w:rsidRPr="005423CF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 xml:space="preserve"> - Структурная единица </w:t>
      </w: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>.</w:t>
      </w:r>
    </w:p>
    <w:p w:rsidR="00F214A4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3CF">
        <w:rPr>
          <w:rFonts w:ascii="Times New Roman" w:hAnsi="Times New Roman" w:cs="Times New Roman"/>
          <w:sz w:val="28"/>
          <w:szCs w:val="28"/>
        </w:rPr>
        <w:t xml:space="preserve"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</w:t>
      </w:r>
      <w:r w:rsidR="005423CF">
        <w:rPr>
          <w:rFonts w:ascii="Times New Roman" w:hAnsi="Times New Roman" w:cs="Times New Roman"/>
          <w:sz w:val="28"/>
          <w:szCs w:val="28"/>
        </w:rPr>
        <w:t xml:space="preserve">действие, </w:t>
      </w:r>
      <w:r w:rsidRPr="005423CF">
        <w:rPr>
          <w:rFonts w:ascii="Times New Roman" w:hAnsi="Times New Roman" w:cs="Times New Roman"/>
          <w:sz w:val="28"/>
          <w:szCs w:val="28"/>
        </w:rPr>
        <w:t>сочетание слов или несложное короткое предложение.</w:t>
      </w:r>
    </w:p>
    <w:p w:rsidR="005423CF" w:rsidRPr="005423CF" w:rsidRDefault="00224DB1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18.3pt;margin-top:17.55pt;width:188.25pt;height:139.5pt;z-index:-251657216;mso-position-horizontal-relative:text;mso-position-vertical-relative:text;mso-width-relative:page;mso-height-relative:page" wrapcoords="-86 0 -86 21484 21600 21484 21600 0 -86 0">
            <v:imagedata r:id="rId8" o:title="IMG_20191108_092516"/>
            <w10:wrap type="tight"/>
          </v:shape>
        </w:pict>
      </w: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FC60C7" w:rsidP="00FC60C7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2этап: Учим детей «читать» простые схемы из 2 – 4 символов, а также учим детей «читать» простые предложения из 2-3 слов без предлогов и союзов. Этот этап работы называют – работа с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3CF" w:rsidRDefault="00F214A4" w:rsidP="00C54A49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 xml:space="preserve"> - коллаж из </w:t>
      </w: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  <w:r w:rsidR="00C54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49" w:rsidRPr="005423CF" w:rsidRDefault="00224DB1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49.3pt;margin-top:.6pt;width:116.25pt;height:157.5pt;z-index:-251654144;mso-position-horizontal-relative:text;mso-position-vertical-relative:text;mso-width-relative:page;mso-height-relative:page" wrapcoords="-139 0 -139 21497 21600 21497 21600 0 -139 0">
            <v:imagedata r:id="rId9" o:title="IMG_20191105_142716"/>
            <w10:wrap type="tight"/>
          </v:shape>
        </w:pict>
      </w:r>
      <w:r w:rsidR="00DC2193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23pt;height:166.2pt">
            <v:imagedata r:id="rId10" o:title="IMG_20191105_142726"/>
          </v:shape>
        </w:pict>
      </w:r>
    </w:p>
    <w:p w:rsid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11F" w:rsidRDefault="0084611F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C7" w:rsidRDefault="00FC60C7" w:rsidP="00FC60C7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этап: На этом этапе начинается работа с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14A4" w:rsidRDefault="00F214A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 xml:space="preserve">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</w:t>
      </w:r>
      <w:proofErr w:type="spellStart"/>
      <w:r w:rsidRPr="005423C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423CF">
        <w:rPr>
          <w:rFonts w:ascii="Times New Roman" w:hAnsi="Times New Roman" w:cs="Times New Roman"/>
          <w:sz w:val="28"/>
          <w:szCs w:val="28"/>
        </w:rPr>
        <w:t xml:space="preserve">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49" w:rsidRDefault="00224DB1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70.2pt;margin-top:15.7pt;width:216.6pt;height:162.75pt;z-index:-251650048;mso-position-horizontal-relative:text;mso-position-vertical-relative:text;mso-width-relative:page;mso-height-relative:page" wrapcoords="-62 0 -62 21518 21600 21518 21600 0 -62 0">
            <v:imagedata r:id="rId11" o:title="015"/>
            <w10:wrap type="tight"/>
          </v:shape>
        </w:pict>
      </w:r>
    </w:p>
    <w:p w:rsidR="00C54A49" w:rsidRPr="005423CF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8EC" w:rsidRDefault="006F38E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C60C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FC60C7">
        <w:rPr>
          <w:rFonts w:ascii="Times New Roman" w:hAnsi="Times New Roman" w:cs="Times New Roman"/>
          <w:b/>
          <w:sz w:val="28"/>
          <w:szCs w:val="28"/>
          <w:lang w:eastAsia="ru-RU"/>
        </w:rPr>
        <w:t>Уважаемые коллеги!</w:t>
      </w:r>
      <w:r w:rsidRPr="005423CF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во время проведения мастер-класса мы вместе постараемся по-новому взглянуть на выбор методов и приемов мнемотехники при организации НОД. Представленный мною метод может эффективно использоваться в развитии связной речи дошкольников. Использование этого метода значительно сокращает время обучения и одновременно решает задачи, направленные на развитие памяти, внимания, образного мышления и конечно развитие речи.</w:t>
      </w:r>
      <w:r w:rsidR="00FC6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23CF">
        <w:rPr>
          <w:rFonts w:ascii="Times New Roman" w:hAnsi="Times New Roman" w:cs="Times New Roman"/>
          <w:sz w:val="28"/>
          <w:szCs w:val="28"/>
          <w:lang w:eastAsia="ru-RU"/>
        </w:rPr>
        <w:t> Мнемотехника многофункциональна. На основе таблиц можно создать разнообразные дидактические игры, развивать мелкую моторику рук при частичном или полном графическом воспроизведении, составлять рассказы и описательные загадки.</w:t>
      </w:r>
    </w:p>
    <w:p w:rsidR="00C54A49" w:rsidRPr="00C54A49" w:rsidRDefault="00C54A49" w:rsidP="00C54A49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Практикум. Привлечение слушателей к ходу мастер-класса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54A49" w:rsidRDefault="00C54A49" w:rsidP="00C54A49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Уважаемые участники, я предлагаю вам разделиться на 4 команды по 3 человека. Затем каждой команде будет предложено свое задание.</w:t>
      </w:r>
    </w:p>
    <w:p w:rsidR="00C54A49" w:rsidRDefault="00C54A49" w:rsidP="00C54A49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389" w:rsidRP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команда. </w:t>
      </w:r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Зашифровать пословицы в </w:t>
      </w:r>
      <w:proofErr w:type="spellStart"/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мнемодорожку</w:t>
      </w:r>
      <w:proofErr w:type="spellEnd"/>
    </w:p>
    <w:p w:rsidR="00D14389" w:rsidRPr="00C54A49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i/>
          <w:sz w:val="28"/>
          <w:szCs w:val="28"/>
          <w:lang w:eastAsia="ru-RU"/>
        </w:rPr>
        <w:t>Остальные команды отгадывают.</w:t>
      </w:r>
    </w:p>
    <w:p w:rsidR="00D14389" w:rsidRPr="005423CF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Семь раз отмерь, один раз отрежь</w:t>
      </w:r>
      <w:r w:rsidR="00FC60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14389" w:rsidRPr="005423CF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Под лежачий камень вода не бежит</w:t>
      </w:r>
    </w:p>
    <w:p w:rsidR="00D14389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Яблоко от яблони не далеко падает</w:t>
      </w:r>
    </w:p>
    <w:p w:rsidR="00FC60C7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-1270</wp:posOffset>
            </wp:positionV>
            <wp:extent cx="1110387" cy="1248394"/>
            <wp:effectExtent l="0" t="0" r="0" b="9525"/>
            <wp:wrapTight wrapText="bothSides">
              <wp:wrapPolygon edited="0">
                <wp:start x="0" y="0"/>
                <wp:lineTo x="0" y="21435"/>
                <wp:lineTo x="21130" y="21435"/>
                <wp:lineTo x="21130" y="0"/>
                <wp:lineTo x="0" y="0"/>
              </wp:wrapPolygon>
            </wp:wrapTight>
            <wp:docPr id="4" name="Рисунок 4" descr="http://900igr.net/up/datas/257967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257967/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108" t="15524" r="41784" b="7863"/>
                    <a:stretch/>
                  </pic:blipFill>
                  <pic:spPr bwMode="auto">
                    <a:xfrm>
                      <a:off x="0" y="0"/>
                      <a:ext cx="1110387" cy="12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2270760</wp:posOffset>
            </wp:positionH>
            <wp:positionV relativeFrom="paragraph">
              <wp:posOffset>122555</wp:posOffset>
            </wp:positionV>
            <wp:extent cx="135255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296" y="21169"/>
                <wp:lineTo x="21296" y="0"/>
                <wp:lineTo x="0" y="0"/>
              </wp:wrapPolygon>
            </wp:wrapTight>
            <wp:docPr id="3" name="Рисунок 3" descr="https://fsd.multiurok.ru/html/2017/02/16/s_58a5b0b6f333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16/s_58a5b0b6f3334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t="22223" r="46876" b="17708"/>
                    <a:stretch/>
                  </pic:blipFill>
                  <pic:spPr bwMode="auto">
                    <a:xfrm>
                      <a:off x="0" y="0"/>
                      <a:ext cx="135255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C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113030</wp:posOffset>
            </wp:positionV>
            <wp:extent cx="1532466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15" y="21123"/>
                <wp:lineTo x="21215" y="0"/>
                <wp:lineTo x="0" y="0"/>
              </wp:wrapPolygon>
            </wp:wrapTight>
            <wp:docPr id="2" name="Рисунок 2" descr="https://fsd.videouroki.net/html/2014/01/31/9867461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4/01/31/98674610/img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66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A49" w:rsidRPr="005423CF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389" w:rsidRPr="00C54A4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 команда. </w:t>
      </w:r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Зашифровать стихотворение в </w:t>
      </w:r>
      <w:proofErr w:type="spellStart"/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мнемотаблицу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14389" w:rsidRPr="005423CF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38735</wp:posOffset>
            </wp:positionV>
            <wp:extent cx="1364615" cy="1648460"/>
            <wp:effectExtent l="0" t="0" r="6985" b="8890"/>
            <wp:wrapTight wrapText="bothSides">
              <wp:wrapPolygon edited="0">
                <wp:start x="0" y="0"/>
                <wp:lineTo x="0" y="21467"/>
                <wp:lineTo x="21409" y="21467"/>
                <wp:lineTo x="21409" y="0"/>
                <wp:lineTo x="0" y="0"/>
              </wp:wrapPolygon>
            </wp:wrapTight>
            <wp:docPr id="5" name="Рисунок 5" descr="https://ds02.infourok.ru/uploads/ex/02a9/00071b10-ca09560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2a9/00071b10-ca095608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242" r="18658"/>
                    <a:stretch/>
                  </pic:blipFill>
                  <pic:spPr bwMode="auto">
                    <a:xfrm>
                      <a:off x="0" y="0"/>
                      <a:ext cx="13646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89" w:rsidRPr="005423CF">
        <w:rPr>
          <w:rFonts w:ascii="Times New Roman" w:hAnsi="Times New Roman" w:cs="Times New Roman"/>
          <w:sz w:val="28"/>
          <w:szCs w:val="28"/>
          <w:lang w:eastAsia="ru-RU"/>
        </w:rPr>
        <w:t>В темном небе звезды светят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D14389" w:rsidRPr="005423CF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Космонавт летит в ракете.</w:t>
      </w:r>
    </w:p>
    <w:p w:rsidR="00D14389" w:rsidRPr="005423CF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День летит и ночь летит.</w:t>
      </w:r>
    </w:p>
    <w:p w:rsidR="00D14389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Вниз на Землю он глядит.</w:t>
      </w:r>
    </w:p>
    <w:p w:rsidR="00E13730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30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30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30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30" w:rsidRPr="005423CF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38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команда. </w:t>
      </w:r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Зашифровать в </w:t>
      </w:r>
      <w:proofErr w:type="spellStart"/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мнемотаблицу</w:t>
      </w:r>
      <w:proofErr w:type="spellEnd"/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сказку «Курочка Ряба»</w:t>
      </w:r>
    </w:p>
    <w:p w:rsidR="00E13730" w:rsidRPr="00C54A49" w:rsidRDefault="00E1373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7690" cy="1714500"/>
            <wp:effectExtent l="0" t="0" r="0" b="0"/>
            <wp:docPr id="6" name="Рисунок 6" descr="https://womanadvice.ru/sites/default/files/34/2016-10-13_1827/mnemotehnika_dlya_doshkolniko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omanadvice.ru/sites/default/files/34/2016-10-13_1827/mnemotehnika_dlya_doshkolnikov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545" t="4978" r="14049" b="5429"/>
                    <a:stretch/>
                  </pic:blipFill>
                  <pic:spPr bwMode="auto">
                    <a:xfrm>
                      <a:off x="0" y="0"/>
                      <a:ext cx="1852370" cy="17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389" w:rsidRDefault="00C54A4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 команда. </w:t>
      </w:r>
      <w:r w:rsidR="00D14389"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Составим описательный рассказ по теме «Зима».</w:t>
      </w:r>
      <w:r w:rsidR="00D14389" w:rsidRPr="005423CF">
        <w:rPr>
          <w:rFonts w:ascii="Times New Roman" w:hAnsi="Times New Roman" w:cs="Times New Roman"/>
          <w:sz w:val="28"/>
          <w:szCs w:val="28"/>
          <w:lang w:eastAsia="ru-RU"/>
        </w:rPr>
        <w:t xml:space="preserve">  (Педагоги составляют рассказ. Сюжетные картинки из 3- х частей демонстрируются на экране)</w:t>
      </w:r>
      <w:r w:rsidR="00C66C84">
        <w:rPr>
          <w:rFonts w:ascii="Times New Roman" w:hAnsi="Times New Roman" w:cs="Times New Roman"/>
          <w:sz w:val="28"/>
          <w:szCs w:val="28"/>
          <w:lang w:eastAsia="ru-RU"/>
        </w:rPr>
        <w:t xml:space="preserve"> и нарисовать </w:t>
      </w:r>
      <w:proofErr w:type="spellStart"/>
      <w:r w:rsidR="00C66C84">
        <w:rPr>
          <w:rFonts w:ascii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="00D14389" w:rsidRPr="005423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3730" w:rsidRPr="005423CF" w:rsidRDefault="00224DB1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 id="_x0000_s1033" type="#_x0000_t75" style="position:absolute;left:0;text-align:left;margin-left:251.55pt;margin-top:3.05pt;width:157.5pt;height:115.5pt;z-index:-251643904;mso-position-horizontal-relative:text;mso-position-vertical-relative:text;mso-width-relative:page;mso-height-relative:page" wrapcoords="-103 0 -103 21460 21600 21460 21600 0 -103 0">
            <v:imagedata r:id="rId17" o:title="image2"/>
            <w10:wrap type="tight"/>
          </v:shape>
        </w:pict>
      </w:r>
      <w:bookmarkStart w:id="2" w:name="_GoBack"/>
      <w:r w:rsidR="00C66C84">
        <w:rPr>
          <w:noProof/>
          <w:lang w:eastAsia="ru-RU"/>
        </w:rPr>
        <w:drawing>
          <wp:inline distT="0" distB="0" distL="0" distR="0">
            <wp:extent cx="2113915" cy="1584960"/>
            <wp:effectExtent l="0" t="0" r="635" b="0"/>
            <wp:docPr id="8" name="Рисунок 8" descr="http://1.bp.blogspot.com/-LrFjpO4F9Do/VH9vf4lDINI/AAAAAAAANyQ/2sfLQoiNa-o/s1600/pizap.com1417637160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LrFjpO4F9Do/VH9vf4lDINI/AAAAAAAANyQ/2sfLQoiNa-o/s1600/pizap.com1417637160761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12660" w:rsidRDefault="00E12660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4389" w:rsidRPr="00C54A49" w:rsidRDefault="00D14389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4811C3" w:rsidRPr="00C54A49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54A49">
        <w:rPr>
          <w:rFonts w:ascii="Times New Roman" w:hAnsi="Times New Roman" w:cs="Times New Roman"/>
          <w:i/>
          <w:sz w:val="28"/>
          <w:szCs w:val="28"/>
          <w:lang w:eastAsia="ru-RU"/>
        </w:rPr>
        <w:t>Подведение итогов:</w:t>
      </w: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Таким образом, с помощью приемов мнемотехники удается достичь следующих результатов:</w:t>
      </w: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- у детей увеличивается круг знаний об окружающем мире;</w:t>
      </w: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- появляется желание пересказывать тексты, придумывать интересные истории;</w:t>
      </w: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- появляется интерес к заучиванию стихов;</w:t>
      </w: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- словарный запас выходит на более высокий уровень;</w:t>
      </w:r>
    </w:p>
    <w:p w:rsidR="004811C3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- дети преодолевают робость, застенчивость, учатся свободно держаться перед аудиторией.</w:t>
      </w: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C84" w:rsidRPr="005423CF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1C3" w:rsidRPr="005423CF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дальнейшему обучению.</w:t>
      </w:r>
    </w:p>
    <w:p w:rsidR="004811C3" w:rsidRPr="00E12660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2660">
        <w:rPr>
          <w:rFonts w:ascii="Times New Roman" w:hAnsi="Times New Roman" w:cs="Times New Roman"/>
          <w:b/>
          <w:sz w:val="28"/>
          <w:szCs w:val="28"/>
          <w:lang w:eastAsia="ru-RU"/>
        </w:rPr>
        <w:t>И в завершении мастер – класса я предлагаю вам</w:t>
      </w:r>
    </w:p>
    <w:p w:rsidR="004811C3" w:rsidRPr="00C66C8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C84">
        <w:rPr>
          <w:rFonts w:ascii="Times New Roman" w:hAnsi="Times New Roman" w:cs="Times New Roman"/>
          <w:b/>
          <w:sz w:val="28"/>
          <w:szCs w:val="28"/>
          <w:lang w:eastAsia="ru-RU"/>
        </w:rPr>
        <w:t>Сотвори</w:t>
      </w:r>
      <w:r w:rsidR="00C66C84">
        <w:rPr>
          <w:rFonts w:ascii="Times New Roman" w:hAnsi="Times New Roman" w:cs="Times New Roman"/>
          <w:b/>
          <w:sz w:val="28"/>
          <w:szCs w:val="28"/>
          <w:lang w:eastAsia="ru-RU"/>
        </w:rPr>
        <w:t>ть</w:t>
      </w:r>
      <w:r w:rsidRPr="00C66C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себе солнце</w:t>
      </w:r>
    </w:p>
    <w:p w:rsidR="004811C3" w:rsidRPr="00FF106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3CF">
        <w:rPr>
          <w:rFonts w:ascii="Times New Roman" w:hAnsi="Times New Roman" w:cs="Times New Roman"/>
          <w:sz w:val="28"/>
          <w:szCs w:val="28"/>
          <w:lang w:eastAsia="ru-RU"/>
        </w:rPr>
        <w:t>В природе есть солнце. Оно светит и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Мы чувствуем, как звездочка увеличилась. Направляем лучик с добром,</w:t>
      </w:r>
      <w:r w:rsidR="00C66C84">
        <w:rPr>
          <w:rFonts w:ascii="Times New Roman" w:hAnsi="Times New Roman" w:cs="Times New Roman"/>
          <w:sz w:val="28"/>
          <w:szCs w:val="28"/>
          <w:lang w:eastAsia="ru-RU"/>
        </w:rPr>
        <w:t xml:space="preserve"> звездочка стала еще больше. Мы</w:t>
      </w:r>
      <w:r w:rsidRPr="005423C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направляем к звездочке лучики, которые несут здоровье, ра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дость, тепло, свет, нежность, ласку. Теперь звездочка становится большой, как солнце. Оно несет тепло всем, всем, всем. Представьте себе, что это наши дети.</w:t>
      </w:r>
    </w:p>
    <w:p w:rsidR="004811C3" w:rsidRPr="00FF1064" w:rsidRDefault="004811C3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  <w:r w:rsidR="00C66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1064">
        <w:rPr>
          <w:rFonts w:ascii="Times New Roman" w:hAnsi="Times New Roman" w:cs="Times New Roman"/>
          <w:sz w:val="28"/>
          <w:szCs w:val="28"/>
          <w:lang w:eastAsia="ru-RU"/>
        </w:rPr>
        <w:t>А сейчас откройте глаза и давайте одновременно хлопнем в ладоши и скажем СПАСИБО!</w:t>
      </w:r>
    </w:p>
    <w:p w:rsidR="006C6A08" w:rsidRPr="00FF1064" w:rsidRDefault="004811C3" w:rsidP="00C66C84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sz w:val="28"/>
          <w:szCs w:val="28"/>
          <w:lang w:eastAsia="ru-RU"/>
        </w:rPr>
        <w:t>А мне остаётся только поблагодарить зал за внимание, а участников за работу.</w:t>
      </w:r>
    </w:p>
    <w:p w:rsidR="00D0644C" w:rsidRPr="00FF1064" w:rsidRDefault="00D0644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Действуйте!</w:t>
      </w:r>
    </w:p>
    <w:p w:rsidR="00D0644C" w:rsidRPr="00FF1064" w:rsidRDefault="00D0644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1064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Сегодняшний день возврату и обмену не подлежит…</w:t>
      </w:r>
    </w:p>
    <w:p w:rsidR="00D0644C" w:rsidRDefault="00D0644C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C84" w:rsidRDefault="00C66C84" w:rsidP="005423CF">
      <w:pPr>
        <w:pStyle w:val="a8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C66C84" w:rsidRDefault="00C66C84" w:rsidP="00C66C84">
      <w:pPr>
        <w:pStyle w:val="a8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rStyle w:val="c20"/>
          <w:sz w:val="28"/>
          <w:szCs w:val="28"/>
        </w:rPr>
        <w:t>Арушанова</w:t>
      </w:r>
      <w:proofErr w:type="spellEnd"/>
      <w:r w:rsidRPr="00ED3956">
        <w:rPr>
          <w:rStyle w:val="c20"/>
          <w:sz w:val="28"/>
          <w:szCs w:val="28"/>
        </w:rPr>
        <w:t xml:space="preserve"> А.Г. Речь и речевое общение: Книга для воспитателей детского сада. М.:</w:t>
      </w:r>
      <w:r w:rsidRPr="00ED3956">
        <w:rPr>
          <w:rStyle w:val="c8"/>
          <w:sz w:val="28"/>
          <w:szCs w:val="28"/>
        </w:rPr>
        <w:t> </w:t>
      </w:r>
      <w:proofErr w:type="spellStart"/>
      <w:r w:rsidRPr="00ED3956">
        <w:rPr>
          <w:rStyle w:val="c20"/>
          <w:sz w:val="28"/>
          <w:szCs w:val="28"/>
        </w:rPr>
        <w:t>Мозайка</w:t>
      </w:r>
      <w:proofErr w:type="spellEnd"/>
      <w:r w:rsidRPr="00ED3956">
        <w:rPr>
          <w:rStyle w:val="c20"/>
          <w:sz w:val="28"/>
          <w:szCs w:val="28"/>
        </w:rPr>
        <w:t>-Синтез, 1999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c20"/>
          <w:sz w:val="28"/>
          <w:szCs w:val="28"/>
        </w:rPr>
      </w:pPr>
      <w:r w:rsidRPr="00ED3956">
        <w:rPr>
          <w:rStyle w:val="c20"/>
          <w:sz w:val="28"/>
          <w:szCs w:val="28"/>
        </w:rPr>
        <w:t>Большова, Т.В. Учимся по сказке. Развитие мышления дошкольников с помощью</w:t>
      </w:r>
      <w:r>
        <w:rPr>
          <w:rStyle w:val="c20"/>
          <w:sz w:val="28"/>
          <w:szCs w:val="28"/>
        </w:rPr>
        <w:t xml:space="preserve"> </w:t>
      </w:r>
      <w:r w:rsidRPr="00ED3956">
        <w:rPr>
          <w:rStyle w:val="c20"/>
          <w:sz w:val="28"/>
          <w:szCs w:val="28"/>
        </w:rPr>
        <w:t>мнемотехники Т.В. Большова / Спб.,2005 — 71с.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sz w:val="28"/>
          <w:szCs w:val="28"/>
        </w:rPr>
        <w:t>Валуева</w:t>
      </w:r>
      <w:proofErr w:type="spellEnd"/>
      <w:r w:rsidRPr="00ED3956">
        <w:rPr>
          <w:sz w:val="28"/>
          <w:szCs w:val="28"/>
        </w:rPr>
        <w:t xml:space="preserve">, Я. В. Развитие связной речи дошкольников с ОНР и использованием методических приемов [Текст] / Я. В. </w:t>
      </w:r>
      <w:proofErr w:type="spellStart"/>
      <w:r w:rsidRPr="00ED3956">
        <w:rPr>
          <w:sz w:val="28"/>
          <w:szCs w:val="28"/>
        </w:rPr>
        <w:t>Валуева</w:t>
      </w:r>
      <w:proofErr w:type="spellEnd"/>
      <w:r w:rsidRPr="00ED3956">
        <w:rPr>
          <w:sz w:val="28"/>
          <w:szCs w:val="28"/>
        </w:rPr>
        <w:t xml:space="preserve"> // Логопед. – 2014. – №1. – С.102-112.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</w:rPr>
        <w:t>Глухов В.П. Формирование связной речи детей дошкольного возраста с общим речевым</w:t>
      </w:r>
      <w:r w:rsidRPr="00ED3956">
        <w:rPr>
          <w:rStyle w:val="c8"/>
          <w:sz w:val="28"/>
          <w:szCs w:val="28"/>
        </w:rPr>
        <w:t> </w:t>
      </w:r>
      <w:r w:rsidRPr="00ED3956">
        <w:rPr>
          <w:rStyle w:val="c20"/>
          <w:sz w:val="28"/>
          <w:szCs w:val="28"/>
        </w:rPr>
        <w:t xml:space="preserve">недоразвитием // Глухов В.П. </w:t>
      </w:r>
      <w:proofErr w:type="spellStart"/>
      <w:r w:rsidRPr="00ED3956">
        <w:rPr>
          <w:rStyle w:val="c20"/>
          <w:sz w:val="28"/>
          <w:szCs w:val="28"/>
        </w:rPr>
        <w:t>Дощкольное</w:t>
      </w:r>
      <w:proofErr w:type="spellEnd"/>
      <w:r w:rsidRPr="00ED3956">
        <w:rPr>
          <w:rStyle w:val="c20"/>
          <w:sz w:val="28"/>
          <w:szCs w:val="28"/>
        </w:rPr>
        <w:t xml:space="preserve"> воспитание 2004г. № 6, с.6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sz w:val="28"/>
          <w:szCs w:val="28"/>
        </w:rPr>
        <w:t>Голиусова</w:t>
      </w:r>
      <w:proofErr w:type="spellEnd"/>
      <w:r w:rsidRPr="00ED3956">
        <w:rPr>
          <w:sz w:val="28"/>
          <w:szCs w:val="28"/>
        </w:rPr>
        <w:t xml:space="preserve">, Ю. И. Использование мнемотехники в развитии речи дошкольников [Текст] / Ю. И. </w:t>
      </w:r>
      <w:proofErr w:type="spellStart"/>
      <w:r w:rsidRPr="00ED3956">
        <w:rPr>
          <w:sz w:val="28"/>
          <w:szCs w:val="28"/>
        </w:rPr>
        <w:t>Голиусова</w:t>
      </w:r>
      <w:proofErr w:type="spellEnd"/>
      <w:r w:rsidRPr="00ED3956">
        <w:rPr>
          <w:sz w:val="28"/>
          <w:szCs w:val="28"/>
        </w:rPr>
        <w:t>, Н. А. Новикова // Молодой ученый. – 2017. — №36. — С. 83-86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sz w:val="28"/>
          <w:szCs w:val="28"/>
        </w:rPr>
        <w:t>Ладыженская</w:t>
      </w:r>
      <w:proofErr w:type="spellEnd"/>
      <w:r w:rsidRPr="00ED3956">
        <w:rPr>
          <w:sz w:val="28"/>
          <w:szCs w:val="28"/>
        </w:rPr>
        <w:t>, Т. А. Система работы по развитию связной устной речи [Т</w:t>
      </w:r>
      <w:r>
        <w:rPr>
          <w:sz w:val="28"/>
          <w:szCs w:val="28"/>
        </w:rPr>
        <w:t xml:space="preserve">екст] / Т. А. </w:t>
      </w:r>
      <w:proofErr w:type="spellStart"/>
      <w:r>
        <w:rPr>
          <w:sz w:val="28"/>
          <w:szCs w:val="28"/>
        </w:rPr>
        <w:t>Ладыженская</w:t>
      </w:r>
      <w:proofErr w:type="spellEnd"/>
      <w:r>
        <w:rPr>
          <w:sz w:val="28"/>
          <w:szCs w:val="28"/>
        </w:rPr>
        <w:t>. – М.</w:t>
      </w:r>
      <w:r w:rsidRPr="00ED3956">
        <w:rPr>
          <w:sz w:val="28"/>
          <w:szCs w:val="28"/>
        </w:rPr>
        <w:t>: Просвещение, 1975. – 256 с.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rStyle w:val="c8"/>
          <w:sz w:val="28"/>
          <w:szCs w:val="28"/>
        </w:rPr>
        <w:t>Лиманская</w:t>
      </w:r>
      <w:proofErr w:type="spellEnd"/>
      <w:r w:rsidRPr="00ED3956">
        <w:rPr>
          <w:rStyle w:val="c8"/>
          <w:sz w:val="28"/>
          <w:szCs w:val="28"/>
        </w:rPr>
        <w:t xml:space="preserve"> О.Н. Конспекты логопедических занятий в старшей группе. 2-е изд., доп., </w:t>
      </w:r>
      <w:proofErr w:type="spellStart"/>
      <w:r w:rsidRPr="00ED3956">
        <w:rPr>
          <w:rStyle w:val="c8"/>
          <w:sz w:val="28"/>
          <w:szCs w:val="28"/>
        </w:rPr>
        <w:t>испр</w:t>
      </w:r>
      <w:proofErr w:type="spellEnd"/>
      <w:r w:rsidRPr="00ED3956">
        <w:rPr>
          <w:rStyle w:val="c8"/>
          <w:sz w:val="28"/>
          <w:szCs w:val="28"/>
        </w:rPr>
        <w:t>.</w:t>
      </w:r>
      <w:r>
        <w:rPr>
          <w:rStyle w:val="c8"/>
          <w:sz w:val="28"/>
          <w:szCs w:val="28"/>
        </w:rPr>
        <w:t xml:space="preserve"> </w:t>
      </w:r>
      <w:r w:rsidRPr="00ED3956">
        <w:rPr>
          <w:rStyle w:val="c8"/>
          <w:sz w:val="28"/>
          <w:szCs w:val="28"/>
        </w:rPr>
        <w:t>- М.: ТЦ Сфера, 2017. – 128с. – (библиотека Логопеда).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c20"/>
          <w:sz w:val="28"/>
          <w:szCs w:val="28"/>
        </w:rPr>
      </w:pPr>
      <w:r w:rsidRPr="00ED3956">
        <w:rPr>
          <w:sz w:val="28"/>
          <w:szCs w:val="28"/>
        </w:rPr>
        <w:t>Полянская, Т. Б. Использование метода мнемотехники в обучении рассказыванию детей дошкольного возраста [Текст]: учебно-методическое пособие. / Т. Б. Полянская. – СПб.: Детство-Пресс, 2009. – 64 с</w:t>
      </w:r>
      <w:r w:rsidRPr="00ED3956">
        <w:rPr>
          <w:rStyle w:val="c20"/>
          <w:sz w:val="28"/>
          <w:szCs w:val="28"/>
        </w:rPr>
        <w:t>1</w:t>
      </w:r>
      <w:r w:rsidRPr="00ED3956">
        <w:rPr>
          <w:rStyle w:val="c8"/>
          <w:sz w:val="28"/>
          <w:szCs w:val="28"/>
        </w:rPr>
        <w:t>2</w:t>
      </w:r>
      <w:r w:rsidRPr="00ED3956">
        <w:rPr>
          <w:rStyle w:val="c20"/>
          <w:sz w:val="28"/>
          <w:szCs w:val="28"/>
        </w:rPr>
        <w:t xml:space="preserve">. 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</w:rPr>
        <w:t>Ткаченко Т.А. Использование схем в составлении описательных рассказов / Ткаченко</w:t>
      </w:r>
      <w:r w:rsidRPr="00ED3956">
        <w:rPr>
          <w:rStyle w:val="c8"/>
          <w:sz w:val="28"/>
          <w:szCs w:val="28"/>
        </w:rPr>
        <w:t> </w:t>
      </w:r>
      <w:r w:rsidRPr="00ED3956">
        <w:rPr>
          <w:rStyle w:val="c20"/>
          <w:sz w:val="28"/>
          <w:szCs w:val="28"/>
        </w:rPr>
        <w:t>Т.А. Дошкольное воспитание.1990. №10 — с. 16-21.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ED3956">
        <w:rPr>
          <w:rStyle w:val="c20"/>
          <w:sz w:val="28"/>
          <w:szCs w:val="28"/>
        </w:rPr>
        <w:t>Чохонелидзе</w:t>
      </w:r>
      <w:proofErr w:type="spellEnd"/>
      <w:r w:rsidRPr="00ED3956">
        <w:rPr>
          <w:rStyle w:val="c20"/>
          <w:sz w:val="28"/>
          <w:szCs w:val="28"/>
        </w:rPr>
        <w:t>, Н. «Учим стихи по картинкам</w:t>
      </w:r>
      <w:r w:rsidRPr="00ED3956">
        <w:rPr>
          <w:sz w:val="28"/>
          <w:szCs w:val="28"/>
        </w:rPr>
        <w:t>», «Обруч». — 2006. - №3. 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sz w:val="28"/>
          <w:szCs w:val="28"/>
        </w:rPr>
        <w:t xml:space="preserve">Шаховская, С. Н. Логопедические занятия в детском саду для детей с нарушениями речи [Текст] / С. Н. </w:t>
      </w:r>
      <w:r>
        <w:rPr>
          <w:sz w:val="28"/>
          <w:szCs w:val="28"/>
        </w:rPr>
        <w:t>Шаховская, Е. Д. Худенко. – М.</w:t>
      </w:r>
      <w:r w:rsidRPr="00ED3956">
        <w:rPr>
          <w:sz w:val="28"/>
          <w:szCs w:val="28"/>
        </w:rPr>
        <w:t xml:space="preserve"> Просвещение, 1992. – 117 с.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  <w:lang w:val="en-US"/>
        </w:rPr>
        <w:t> </w:t>
      </w:r>
      <w:hyperlink r:id="rId19" w:history="1">
        <w:r w:rsidRPr="00ED3956">
          <w:rPr>
            <w:rStyle w:val="a3"/>
            <w:color w:val="auto"/>
            <w:sz w:val="28"/>
            <w:szCs w:val="28"/>
            <w:lang w:val="en-US"/>
          </w:rPr>
          <w:t>www</w:t>
        </w:r>
        <w:r w:rsidRPr="00ED39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boltun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spb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D3956">
        <w:rPr>
          <w:rStyle w:val="c20"/>
          <w:sz w:val="28"/>
          <w:szCs w:val="28"/>
        </w:rPr>
        <w:t>.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  <w:lang w:val="en-US"/>
        </w:rPr>
        <w:t> </w:t>
      </w:r>
      <w:hyperlink r:id="rId20" w:history="1">
        <w:r w:rsidRPr="00ED3956">
          <w:rPr>
            <w:rStyle w:val="a3"/>
            <w:color w:val="auto"/>
            <w:sz w:val="28"/>
            <w:szCs w:val="28"/>
            <w:lang w:val="en-US"/>
          </w:rPr>
          <w:t>http</w:t>
        </w:r>
        <w:r w:rsidRPr="00ED395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pandia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/</w:t>
        </w:r>
        <w:r w:rsidRPr="00ED3956">
          <w:rPr>
            <w:rStyle w:val="a3"/>
            <w:color w:val="auto"/>
            <w:sz w:val="28"/>
            <w:szCs w:val="28"/>
            <w:lang w:val="en-US"/>
          </w:rPr>
          <w:t>text</w:t>
        </w:r>
      </w:hyperlink>
      <w:r w:rsidRPr="00ED3956">
        <w:rPr>
          <w:rStyle w:val="c20"/>
          <w:sz w:val="28"/>
          <w:szCs w:val="28"/>
          <w:lang w:val="en-US"/>
        </w:rPr>
        <w:t> </w:t>
      </w:r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  <w:lang w:val="en-US"/>
        </w:rPr>
        <w:t> </w:t>
      </w:r>
      <w:hyperlink r:id="rId21" w:history="1">
        <w:r w:rsidRPr="00ED3956">
          <w:rPr>
            <w:rStyle w:val="a3"/>
            <w:color w:val="auto"/>
            <w:sz w:val="28"/>
            <w:szCs w:val="28"/>
            <w:lang w:val="en-US"/>
          </w:rPr>
          <w:t>http</w:t>
        </w:r>
        <w:r w:rsidRPr="00ED395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doshvozrast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D3956" w:rsidRPr="00ED3956" w:rsidRDefault="00ED3956" w:rsidP="00ED3956">
      <w:pPr>
        <w:pStyle w:val="c9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3956">
        <w:rPr>
          <w:rStyle w:val="c20"/>
          <w:sz w:val="28"/>
          <w:szCs w:val="28"/>
          <w:lang w:val="en-US"/>
        </w:rPr>
        <w:t> </w:t>
      </w:r>
      <w:hyperlink r:id="rId22" w:history="1">
        <w:r w:rsidRPr="00ED3956">
          <w:rPr>
            <w:rStyle w:val="a3"/>
            <w:color w:val="auto"/>
            <w:sz w:val="28"/>
            <w:szCs w:val="28"/>
            <w:lang w:val="en-US"/>
          </w:rPr>
          <w:t>http</w:t>
        </w:r>
        <w:r w:rsidRPr="00ED3956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doshvozrast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metodich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konsultac</w:t>
        </w:r>
        <w:proofErr w:type="spellEnd"/>
        <w:r w:rsidRPr="00ED3956">
          <w:rPr>
            <w:rStyle w:val="a3"/>
            <w:color w:val="auto"/>
            <w:sz w:val="28"/>
            <w:szCs w:val="28"/>
          </w:rPr>
          <w:t>26.</w:t>
        </w:r>
        <w:proofErr w:type="spellStart"/>
        <w:r w:rsidRPr="00ED3956">
          <w:rPr>
            <w:rStyle w:val="a3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E12660" w:rsidRPr="00ED3956" w:rsidRDefault="00E12660" w:rsidP="00ED3956">
      <w:pPr>
        <w:pStyle w:val="c9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E12660" w:rsidRPr="00ED3956" w:rsidSect="005423C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907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B1" w:rsidRDefault="00224DB1" w:rsidP="005423CF">
      <w:pPr>
        <w:spacing w:after="0" w:line="240" w:lineRule="auto"/>
      </w:pPr>
      <w:r>
        <w:separator/>
      </w:r>
    </w:p>
  </w:endnote>
  <w:endnote w:type="continuationSeparator" w:id="0">
    <w:p w:rsidR="00224DB1" w:rsidRDefault="00224DB1" w:rsidP="0054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5423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5423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5423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B1" w:rsidRDefault="00224DB1" w:rsidP="005423CF">
      <w:pPr>
        <w:spacing w:after="0" w:line="240" w:lineRule="auto"/>
      </w:pPr>
      <w:r>
        <w:separator/>
      </w:r>
    </w:p>
  </w:footnote>
  <w:footnote w:type="continuationSeparator" w:id="0">
    <w:p w:rsidR="00224DB1" w:rsidRDefault="00224DB1" w:rsidP="0054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224DB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6204" o:spid="_x0000_s2050" type="#_x0000_t75" style="position:absolute;margin-left:0;margin-top:0;width:604.8pt;height:12in;z-index:-251657216;mso-position-horizontal:center;mso-position-horizontal-relative:margin;mso-position-vertical:center;mso-position-vertical-relative:margin" o:allowincell="f">
          <v:imagedata r:id="rId1" o:title="55e9c9b077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224DB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6205" o:spid="_x0000_s2051" type="#_x0000_t75" style="position:absolute;margin-left:0;margin-top:0;width:604.8pt;height:12in;z-index:-251656192;mso-position-horizontal:center;mso-position-horizontal-relative:margin;mso-position-vertical:center;mso-position-vertical-relative:margin" o:allowincell="f">
          <v:imagedata r:id="rId1" o:title="55e9c9b0772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3CF" w:rsidRDefault="00224DB1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976203" o:spid="_x0000_s2049" type="#_x0000_t75" style="position:absolute;margin-left:0;margin-top:0;width:604.8pt;height:12in;z-index:-251658240;mso-position-horizontal:center;mso-position-horizontal-relative:margin;mso-position-vertical:center;mso-position-vertical-relative:margin" o:allowincell="f">
          <v:imagedata r:id="rId1" o:title="55e9c9b0772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6"/>
      </v:shape>
    </w:pict>
  </w:numPicBullet>
  <w:abstractNum w:abstractNumId="0" w15:restartNumberingAfterBreak="0">
    <w:nsid w:val="221E1E7C"/>
    <w:multiLevelType w:val="hybridMultilevel"/>
    <w:tmpl w:val="4CC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203C"/>
    <w:multiLevelType w:val="hybridMultilevel"/>
    <w:tmpl w:val="B186F83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6A3"/>
    <w:multiLevelType w:val="hybridMultilevel"/>
    <w:tmpl w:val="649E8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8F73E4"/>
    <w:multiLevelType w:val="multilevel"/>
    <w:tmpl w:val="9BB4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36"/>
    <w:rsid w:val="000D0836"/>
    <w:rsid w:val="000D38E6"/>
    <w:rsid w:val="0011287E"/>
    <w:rsid w:val="001B2EFD"/>
    <w:rsid w:val="00224DB1"/>
    <w:rsid w:val="00237EFA"/>
    <w:rsid w:val="002D2A13"/>
    <w:rsid w:val="002D5AD8"/>
    <w:rsid w:val="00302940"/>
    <w:rsid w:val="00381B5B"/>
    <w:rsid w:val="003A565C"/>
    <w:rsid w:val="003E1393"/>
    <w:rsid w:val="00417924"/>
    <w:rsid w:val="00426AC3"/>
    <w:rsid w:val="004811C3"/>
    <w:rsid w:val="005423CF"/>
    <w:rsid w:val="00586259"/>
    <w:rsid w:val="006C6A08"/>
    <w:rsid w:val="006E2398"/>
    <w:rsid w:val="006E55BF"/>
    <w:rsid w:val="006F38EC"/>
    <w:rsid w:val="008179C0"/>
    <w:rsid w:val="0084611F"/>
    <w:rsid w:val="008B282A"/>
    <w:rsid w:val="008E09AA"/>
    <w:rsid w:val="008F33A9"/>
    <w:rsid w:val="00933AA8"/>
    <w:rsid w:val="0093732A"/>
    <w:rsid w:val="00A762AF"/>
    <w:rsid w:val="00B04520"/>
    <w:rsid w:val="00B3337A"/>
    <w:rsid w:val="00B5103A"/>
    <w:rsid w:val="00B770EC"/>
    <w:rsid w:val="00B8525A"/>
    <w:rsid w:val="00B97577"/>
    <w:rsid w:val="00BC44E9"/>
    <w:rsid w:val="00C54A49"/>
    <w:rsid w:val="00C66C84"/>
    <w:rsid w:val="00C835FC"/>
    <w:rsid w:val="00D0644C"/>
    <w:rsid w:val="00D132C7"/>
    <w:rsid w:val="00D14389"/>
    <w:rsid w:val="00DC2193"/>
    <w:rsid w:val="00E12660"/>
    <w:rsid w:val="00E13730"/>
    <w:rsid w:val="00EA68B3"/>
    <w:rsid w:val="00ED3956"/>
    <w:rsid w:val="00EE68AD"/>
    <w:rsid w:val="00F120A6"/>
    <w:rsid w:val="00F214A4"/>
    <w:rsid w:val="00FB66FA"/>
    <w:rsid w:val="00FC60C7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2DD385E-9FEB-4EBC-AF5A-47CAC27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11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811C3"/>
    <w:rPr>
      <w:b/>
      <w:bCs/>
    </w:rPr>
  </w:style>
  <w:style w:type="character" w:styleId="a6">
    <w:name w:val="Emphasis"/>
    <w:basedOn w:val="a0"/>
    <w:uiPriority w:val="20"/>
    <w:qFormat/>
    <w:rsid w:val="004811C3"/>
    <w:rPr>
      <w:i/>
      <w:iCs/>
    </w:rPr>
  </w:style>
  <w:style w:type="paragraph" w:styleId="a7">
    <w:name w:val="List Paragraph"/>
    <w:basedOn w:val="a"/>
    <w:uiPriority w:val="34"/>
    <w:qFormat/>
    <w:rsid w:val="00D14389"/>
    <w:pPr>
      <w:ind w:left="720"/>
      <w:contextualSpacing/>
    </w:pPr>
  </w:style>
  <w:style w:type="paragraph" w:styleId="a8">
    <w:name w:val="No Spacing"/>
    <w:uiPriority w:val="1"/>
    <w:qFormat/>
    <w:rsid w:val="00FF10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4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23CF"/>
  </w:style>
  <w:style w:type="paragraph" w:styleId="ab">
    <w:name w:val="footer"/>
    <w:basedOn w:val="a"/>
    <w:link w:val="ac"/>
    <w:uiPriority w:val="99"/>
    <w:unhideWhenUsed/>
    <w:rsid w:val="0054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23CF"/>
  </w:style>
  <w:style w:type="paragraph" w:customStyle="1" w:styleId="c9">
    <w:name w:val="c9"/>
    <w:basedOn w:val="a"/>
    <w:rsid w:val="00E1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12660"/>
  </w:style>
  <w:style w:type="character" w:customStyle="1" w:styleId="c8">
    <w:name w:val="c8"/>
    <w:basedOn w:val="a0"/>
    <w:rsid w:val="00E12660"/>
  </w:style>
  <w:style w:type="character" w:customStyle="1" w:styleId="c14">
    <w:name w:val="c14"/>
    <w:basedOn w:val="a0"/>
    <w:rsid w:val="00E1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99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775635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96453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5827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doshvozrast.ru&amp;sa=D&amp;ust=1517763061505000&amp;usg=AFQjCNHy-03YxSSoYXQIQaT4oKG3pRhPy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google.com/url?q=http://pandia.ru/text&amp;sa=D&amp;ust=1517763061505000&amp;usg=AFQjCNHV7_Pq_yqqG2e-EZu92HFUmm-27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https://www.google.com/url?q=http://www.boltun-spb.ru&amp;sa=D&amp;ust=1517763061504000&amp;usg=AFQjCNFgC8Jv5mC-8BapLf39uEf0-UUpk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google.com/url?q=http://doshvozrast.ru/metodich/konsultac26.htm&amp;sa=D&amp;ust=1517763061506000&amp;usg=AFQjCNHlNic27bLKPn2SpQcukWm-Q96NMQ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EE1A-0539-4862-A215-510DCB0B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Agent 007</cp:lastModifiedBy>
  <cp:revision>6</cp:revision>
  <dcterms:created xsi:type="dcterms:W3CDTF">2020-02-01T14:33:00Z</dcterms:created>
  <dcterms:modified xsi:type="dcterms:W3CDTF">2020-02-02T12:13:00Z</dcterms:modified>
</cp:coreProperties>
</file>