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63" w:rsidRDefault="00A37163" w:rsidP="00A37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</w:p>
    <w:p w:rsidR="00C2748D" w:rsidRPr="00A37163" w:rsidRDefault="00A37163" w:rsidP="006C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тему: </w:t>
      </w:r>
      <w:r w:rsidR="00CF5C60" w:rsidRPr="00A37163">
        <w:rPr>
          <w:rFonts w:ascii="Times New Roman" w:hAnsi="Times New Roman" w:cs="Times New Roman"/>
          <w:b/>
          <w:sz w:val="24"/>
          <w:szCs w:val="24"/>
        </w:rPr>
        <w:t>«Безопасность детей на улице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дома</w:t>
      </w:r>
      <w:r w:rsidR="00CF5C60" w:rsidRPr="00A37163">
        <w:rPr>
          <w:rFonts w:ascii="Times New Roman" w:hAnsi="Times New Roman" w:cs="Times New Roman"/>
          <w:b/>
          <w:sz w:val="24"/>
          <w:szCs w:val="24"/>
        </w:rPr>
        <w:t>»</w:t>
      </w:r>
    </w:p>
    <w:p w:rsidR="00A37163" w:rsidRDefault="00A37163" w:rsidP="006C0294">
      <w:pPr>
        <w:pStyle w:val="a4"/>
        <w:ind w:firstLine="567"/>
        <w:jc w:val="both"/>
      </w:pPr>
      <w:r>
        <w:t>Демина Елена Валентиновна, Муниципальное бюджетное дошкольное образовательное учреждение №122 г. Липецка (МДОУ №122 г. Липецка), воспитатель.</w:t>
      </w:r>
    </w:p>
    <w:p w:rsidR="00C62B49" w:rsidRDefault="00734654" w:rsidP="00734654">
      <w:pPr>
        <w:pStyle w:val="c1"/>
        <w:spacing w:before="0" w:beforeAutospacing="0" w:after="0" w:afterAutospacing="0"/>
        <w:ind w:firstLine="567"/>
        <w:jc w:val="both"/>
        <w:rPr>
          <w:rStyle w:val="c0"/>
        </w:rPr>
      </w:pPr>
      <w:r>
        <w:rPr>
          <w:rStyle w:val="c0"/>
        </w:rPr>
        <w:t xml:space="preserve">Сегодня наша встреча посвящена очень важной проблеме – воспитанию у наших детей навыков безопасного поведения. </w:t>
      </w:r>
      <w:r w:rsidR="00C62B49">
        <w:rPr>
          <w:rStyle w:val="c0"/>
        </w:rPr>
        <w:t>Приучить своего ребенка реагировать на опасность подсознательно – задача каждого нормального родителя.</w:t>
      </w:r>
      <w:r w:rsidR="007620D1">
        <w:rPr>
          <w:rStyle w:val="c0"/>
        </w:rPr>
        <w:t xml:space="preserve"> Определит</w:t>
      </w:r>
      <w:r w:rsidR="00A400F4">
        <w:rPr>
          <w:rStyle w:val="c0"/>
        </w:rPr>
        <w:t>е</w:t>
      </w:r>
      <w:r w:rsidR="007620D1">
        <w:rPr>
          <w:rStyle w:val="c0"/>
        </w:rPr>
        <w:t xml:space="preserve"> сразу, что может представлять ребенку угрозу.</w:t>
      </w:r>
      <w:r w:rsidR="00A400F4">
        <w:rPr>
          <w:rStyle w:val="c0"/>
        </w:rPr>
        <w:t xml:space="preserve"> </w:t>
      </w:r>
      <w:r w:rsidR="007620D1">
        <w:rPr>
          <w:rStyle w:val="c0"/>
        </w:rPr>
        <w:t xml:space="preserve">На откладывая в долгий ящик, начинайте вырабатывать у себя и у малыша условный рефлекс на возможную опасность. Вам будет казаться, что он ничего не понимает, но вы все равно объясняйте ему, что нож – острый, утюг – горячий, кипяток может ошпарить, а машина – задавить. Ребенок должен знать, что его могут подстерегать множество опасностей.  Прежде всего научите ребенка правилам дорожного движения. </w:t>
      </w:r>
    </w:p>
    <w:p w:rsidR="00734654" w:rsidRDefault="00734654" w:rsidP="00734654">
      <w:pPr>
        <w:pStyle w:val="c1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 Но 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</w:t>
      </w:r>
    </w:p>
    <w:p w:rsidR="00734654" w:rsidRDefault="00734654" w:rsidP="00734654">
      <w:pPr>
        <w:pStyle w:val="c1"/>
        <w:spacing w:before="0" w:beforeAutospacing="0" w:after="0" w:afterAutospacing="0"/>
        <w:ind w:firstLine="709"/>
        <w:jc w:val="both"/>
      </w:pPr>
      <w:r w:rsidRPr="00947DD5">
        <w:t>Дорожно-транспортные происшествия - самая частая причина гибели детей на улицах, а травмы, полученные при ДТП,</w:t>
      </w:r>
      <w:r w:rsidR="00075D16">
        <w:t xml:space="preserve"> </w:t>
      </w:r>
      <w:r w:rsidRPr="00947DD5">
        <w:t>- самые тяжелые.</w:t>
      </w:r>
      <w:r>
        <w:t xml:space="preserve"> </w:t>
      </w:r>
      <w:r w:rsidR="00075D16">
        <w:t xml:space="preserve">У детей дошкольного возраста отсутствует та защитная психологическая реакция на дорожную обстановку, которая свойственна взрослым. Они не обладают способностью оценивать скорость и расстояния. Небольшой рост ребенка не позволяет ему получить полный обзор дорожного движения. </w:t>
      </w:r>
      <w:r w:rsidRPr="00947DD5">
        <w:t>Личный опыт, на который опирается ребенок, никогда не подскажет ему, что тормозной путь машины при скорости 60 км/час - более 15 метров.</w:t>
      </w:r>
      <w:r>
        <w:t xml:space="preserve"> </w:t>
      </w:r>
      <w:r w:rsidRPr="00947DD5">
        <w:t>Обучение поведению на улице, ознакомление с элементарными правилами дорожного движения должно начинаться как можно раньше. Это не требует особого напряжения или времени.</w:t>
      </w:r>
      <w:r w:rsidR="00F442A4">
        <w:t xml:space="preserve"> Эффективность обучения детей безопасному поведению в быту и на улице в большей степени зависит от положительного примера взрослых. Необходима повседневная тренировка движений, внимания в сочетании с постоянным примером родителей.</w:t>
      </w:r>
      <w:r w:rsidRPr="00947DD5">
        <w:t xml:space="preserve"> Ведя малыша в детский сад, гуляя по городу, можно многое ему объяснить и показать. </w:t>
      </w:r>
      <w:r w:rsidR="00075D16">
        <w:t xml:space="preserve">Важно, чтобы родители осознали, что нельзя требовать от ребёнка выполнения какого-либо правила поведения, если они сами не всегда этому следуют. Недостаточный уровень культуры поведения взрослого приводит к таким же явлениям и у детей. </w:t>
      </w:r>
      <w:r w:rsidRPr="00947DD5">
        <w:t>Но, разумеется, вся наука сойдется на нет, когда мама сама переведет его через дорогу на красный свет.</w:t>
      </w:r>
      <w:r>
        <w:t xml:space="preserve"> </w:t>
      </w:r>
      <w:r w:rsidRPr="00947DD5">
        <w:t>Участниками дорожного движения дети дошкольного возраста являются уже сейчас. Следовательно, сейчас и нужно начинать процесс обучения тем, кто еще этого не делал</w:t>
      </w:r>
      <w:r w:rsidR="00F442A4">
        <w:t xml:space="preserve">, </w:t>
      </w:r>
      <w:r w:rsidRPr="00947DD5">
        <w:t xml:space="preserve">успеть </w:t>
      </w:r>
      <w:r w:rsidR="00F442A4">
        <w:t>с</w:t>
      </w:r>
      <w:r w:rsidRPr="00947DD5">
        <w:t xml:space="preserve">корректировать свое поведение и поведение собственных детей. </w:t>
      </w:r>
    </w:p>
    <w:p w:rsidR="00734654" w:rsidRDefault="00734654" w:rsidP="00734654">
      <w:pPr>
        <w:pStyle w:val="c1"/>
        <w:spacing w:before="0" w:beforeAutospacing="0" w:after="0" w:afterAutospacing="0"/>
        <w:ind w:firstLine="709"/>
        <w:jc w:val="both"/>
      </w:pPr>
      <w:r w:rsidRPr="00947DD5">
        <w:t xml:space="preserve">Родителям необходимо знать </w:t>
      </w:r>
      <w:r>
        <w:t xml:space="preserve">все </w:t>
      </w:r>
      <w:r w:rsidRPr="00947DD5">
        <w:t>места, где ребенок может оказаться</w:t>
      </w:r>
      <w:r>
        <w:t xml:space="preserve"> в опасности. </w:t>
      </w:r>
      <w:r w:rsidRPr="00947DD5">
        <w:t xml:space="preserve">Обеспечение безопасности ребенка дома – это комплекс мер, который включает в себя безопасность всех составляющих вашего дома (кухни, ванной </w:t>
      </w:r>
      <w:r w:rsidR="00075D16">
        <w:t>комнаты, спальни, зала и т. д.).</w:t>
      </w:r>
    </w:p>
    <w:p w:rsidR="00734654" w:rsidRPr="00947DD5" w:rsidRDefault="00734654" w:rsidP="00F442A4">
      <w:pPr>
        <w:pStyle w:val="c1"/>
        <w:spacing w:before="0" w:beforeAutospacing="0" w:after="0" w:afterAutospacing="0"/>
        <w:ind w:firstLine="709"/>
        <w:jc w:val="both"/>
      </w:pPr>
      <w:r w:rsidRPr="00947DD5">
        <w:t xml:space="preserve">Ребенок-дошкольник </w:t>
      </w:r>
      <w:r w:rsidR="00F442A4">
        <w:t xml:space="preserve">постоянно </w:t>
      </w:r>
      <w:r w:rsidRPr="00947DD5">
        <w:t xml:space="preserve">должен находиться под присмотром взрослых. </w:t>
      </w:r>
      <w:r>
        <w:t xml:space="preserve"> Особо остро стоит проблема выпадения малолетних детей из окон домов ввиду отсутствия должного контроля со стороны родителей. </w:t>
      </w:r>
      <w:r w:rsidRPr="00947DD5">
        <w:t>Не оставляйте ребенка дома одного на длительное время!</w:t>
      </w:r>
      <w:r w:rsidR="00CF5C60">
        <w:t xml:space="preserve"> </w:t>
      </w:r>
      <w:r w:rsidRPr="00947DD5">
        <w:t>Но если Вам всё-таки пришлось уйти, то сначала:</w:t>
      </w:r>
    </w:p>
    <w:p w:rsidR="00734654" w:rsidRPr="00947DD5" w:rsidRDefault="00734654" w:rsidP="007346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Побеседуйте с ребенком</w:t>
      </w: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объясните, какие из окружающих его предметов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</w:t>
      </w:r>
      <w:proofErr w:type="spellEnd"/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пользование какими приборами для него категорически запрещено.</w:t>
      </w:r>
    </w:p>
    <w:p w:rsidR="00734654" w:rsidRPr="00947DD5" w:rsidRDefault="00734654" w:rsidP="007346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</w:t>
      </w: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</w:t>
      </w: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654" w:rsidRPr="00947DD5" w:rsidRDefault="00734654" w:rsidP="007346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Закройте окна и выходы на балконы, при необходимости открытыми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форточки или фрамуги.</w:t>
      </w:r>
    </w:p>
    <w:p w:rsidR="00734654" w:rsidRDefault="00734654" w:rsidP="007346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газовый вентиль на трубе.</w:t>
      </w:r>
    </w:p>
    <w:p w:rsidR="00734654" w:rsidRPr="00947DD5" w:rsidRDefault="00734654" w:rsidP="007346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электроприборы, обогреватели, телевизор, светильники.</w:t>
      </w:r>
    </w:p>
    <w:p w:rsidR="00734654" w:rsidRPr="00947DD5" w:rsidRDefault="00734654" w:rsidP="007346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с плиты кастрюли и чайники с горячей водой.</w:t>
      </w:r>
    </w:p>
    <w:p w:rsidR="00075D16" w:rsidRDefault="00CF5C60" w:rsidP="00CF5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лекарства и опасные вещества (</w:t>
      </w:r>
      <w:r w:rsidRPr="00075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мытья посуды и уборки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храниться в недоступном для детей месте.</w:t>
      </w:r>
      <w:r w:rsidRPr="0007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Подальше от детей уберите </w:t>
      </w:r>
      <w:r w:rsidRPr="00075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колющие и режущие предметы, </w:t>
      </w:r>
      <w:r w:rsidR="00734654" w:rsidRPr="00CF5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медицинские препараты (таблетки, растворы, мази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4654" w:rsidRPr="00CF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0294" w:rsidRDefault="006C0294" w:rsidP="006C02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правильность размещения игрушек, они не должны находиться на высоте, превышающей рост ребенка. </w:t>
      </w:r>
    </w:p>
    <w:p w:rsidR="008C07CD" w:rsidRDefault="008C07CD" w:rsidP="008C0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научить ребенка пользоваться телефоном, знать номера близких родственников. Это поможет ребенку на практике в экстремальной ситуации, когда ребенок испугался чего-либо или кого-либо. Умение пользоваться телефоном может возникнуть и закрепиться в</w:t>
      </w:r>
      <w:r w:rsidR="00CF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специального тренинга, объяснив ребенку какие могут возникнуть ситуации.</w:t>
      </w:r>
    </w:p>
    <w:p w:rsidR="00734654" w:rsidRPr="00075D16" w:rsidRDefault="00734654" w:rsidP="00075D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34654" w:rsidRPr="006C5BFC" w:rsidRDefault="00734654" w:rsidP="00734654">
      <w:pPr>
        <w:pStyle w:val="c16"/>
        <w:spacing w:before="0" w:beforeAutospacing="0" w:after="0" w:afterAutospacing="0"/>
        <w:ind w:firstLine="567"/>
        <w:jc w:val="both"/>
      </w:pPr>
      <w:r>
        <w:rPr>
          <w:rStyle w:val="c4"/>
        </w:rPr>
        <w:t>Уважаемые родители, ваши действия должны быть направлены на профилактику опасных ситуаций.</w:t>
      </w:r>
    </w:p>
    <w:p w:rsidR="00734654" w:rsidRDefault="00734654"/>
    <w:p w:rsidR="00E25555" w:rsidRDefault="00E25555" w:rsidP="00A40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55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25555" w:rsidRDefault="00E25555" w:rsidP="00A400F4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Р.В..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Безопасность: учебное пособие по основам безопасности жизнедеятельности детей старшего дошкольного возраста.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«ДЕТСТВО_ПРЕСС», 2002.</w:t>
      </w:r>
    </w:p>
    <w:p w:rsidR="00E25555" w:rsidRPr="00E25555" w:rsidRDefault="00E25555" w:rsidP="00A400F4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родителей первоклассника. Е.А. Белый, К.Ю. Белая. – М.: ООО «Издательство АСТ», 2000.</w:t>
      </w:r>
    </w:p>
    <w:p w:rsidR="00E25555" w:rsidRDefault="00E25555"/>
    <w:sectPr w:rsidR="00E25555" w:rsidSect="00A37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67A"/>
    <w:multiLevelType w:val="multilevel"/>
    <w:tmpl w:val="E21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20C7"/>
    <w:multiLevelType w:val="multilevel"/>
    <w:tmpl w:val="921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57C4E"/>
    <w:multiLevelType w:val="multilevel"/>
    <w:tmpl w:val="1DF2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32628"/>
    <w:multiLevelType w:val="multilevel"/>
    <w:tmpl w:val="20B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55864"/>
    <w:multiLevelType w:val="multilevel"/>
    <w:tmpl w:val="6DB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00A18"/>
    <w:multiLevelType w:val="multilevel"/>
    <w:tmpl w:val="F5C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A6D41"/>
    <w:multiLevelType w:val="multilevel"/>
    <w:tmpl w:val="64D4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23584"/>
    <w:multiLevelType w:val="multilevel"/>
    <w:tmpl w:val="99B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7C"/>
    <w:rsid w:val="00075D16"/>
    <w:rsid w:val="006C0294"/>
    <w:rsid w:val="00734654"/>
    <w:rsid w:val="007620D1"/>
    <w:rsid w:val="008C07CD"/>
    <w:rsid w:val="00A37163"/>
    <w:rsid w:val="00A400F4"/>
    <w:rsid w:val="00C2748D"/>
    <w:rsid w:val="00C62B49"/>
    <w:rsid w:val="00CF5C60"/>
    <w:rsid w:val="00DF687C"/>
    <w:rsid w:val="00E25555"/>
    <w:rsid w:val="00E62D3A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74DA-5AA3-4332-A527-57613C3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3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654"/>
  </w:style>
  <w:style w:type="paragraph" w:customStyle="1" w:styleId="c1">
    <w:name w:val="c1"/>
    <w:basedOn w:val="a"/>
    <w:rsid w:val="0073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4654"/>
  </w:style>
  <w:style w:type="paragraph" w:styleId="a3">
    <w:name w:val="List Paragraph"/>
    <w:basedOn w:val="a"/>
    <w:uiPriority w:val="34"/>
    <w:qFormat/>
    <w:rsid w:val="00E255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122 (Иванова Нина Семеновна зам.зав.)</dc:creator>
  <cp:keywords/>
  <dc:description/>
  <cp:lastModifiedBy>ДОУ № 122 (Иванова Нина Семеновна зам.зав.)</cp:lastModifiedBy>
  <cp:revision>4</cp:revision>
  <dcterms:created xsi:type="dcterms:W3CDTF">2019-06-18T08:48:00Z</dcterms:created>
  <dcterms:modified xsi:type="dcterms:W3CDTF">2019-06-18T10:49:00Z</dcterms:modified>
</cp:coreProperties>
</file>