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E3" w:rsidRPr="00900022" w:rsidRDefault="009952E3" w:rsidP="009952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00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Роль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бизиборда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 развитии ребенка-дошкольника</w:t>
      </w:r>
      <w:r w:rsidRPr="009000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Бизиборд</w:t>
      </w:r>
      <w:proofErr w:type="spellEnd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это развивающая доска для детей, которая состоит из разнообразных замочков, кнопочек, щеколд, шнуровок и прочих предметов, интересующих ребенка. Если обратиться к названию, то дословно «</w:t>
      </w:r>
      <w:proofErr w:type="spellStart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бизиборд</w:t>
      </w:r>
      <w:proofErr w:type="spellEnd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можно перевести как «доска, чтобы занять ребенка». Развитие мелкой моторики рук и познание мира через тактильные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ощущения 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стимулируют формирование когнитивных процессов у детей. Нервное окончание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расположенное на кончиках </w:t>
      </w:r>
      <w:proofErr w:type="gramStart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пальцев</w:t>
      </w:r>
      <w:proofErr w:type="gramEnd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мозг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полученное ощущение. 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ной принцип работы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бизибордом</w:t>
      </w:r>
      <w:proofErr w:type="spellEnd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«Помоги мне это сделать самому». Такой развивающей игрой ребенок по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полнит багаж знаний. Чем реальне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игрушки в </w:t>
      </w:r>
      <w:proofErr w:type="spellStart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бизиборде</w:t>
      </w:r>
      <w:proofErr w:type="spellEnd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тем проще будет освоит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ся в окружающем мире. Ребенок настолько увлекается </w:t>
      </w:r>
      <w:proofErr w:type="spellStart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бизиборд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proofErr w:type="spellEnd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довольно долгое время может проводить за этим занятием. Возрастны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ограничени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бизиборд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имеет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952E3" w:rsidRDefault="009952E3" w:rsidP="009952E3">
      <w:pPr>
        <w:keepLines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Почему полезно играть с </w:t>
      </w:r>
      <w:proofErr w:type="spellStart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бизибордом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proofErr w:type="spellStart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Бизиборд</w:t>
      </w:r>
      <w:proofErr w:type="spellEnd"/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помогает не только занять ребёнка, но и развивает определённые навыки:</w:t>
      </w:r>
    </w:p>
    <w:p w:rsidR="009952E3" w:rsidRDefault="009952E3" w:rsidP="009952E3">
      <w:pPr>
        <w:keepLines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0F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с помощью </w:t>
      </w:r>
      <w:proofErr w:type="spellStart"/>
      <w:r w:rsidRPr="00D30F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бизиборда</w:t>
      </w:r>
      <w:proofErr w:type="spellEnd"/>
      <w:r w:rsidRPr="00D30F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легко узнавать цвета, цифры, буквы, размещать и прятать за другими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предметами животных, транспорт;</w:t>
      </w:r>
    </w:p>
    <w:p w:rsidR="009952E3" w:rsidRDefault="009952E3" w:rsidP="009952E3">
      <w:pPr>
        <w:keepLines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r w:rsidRPr="00D30F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координацию движений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(для ребенка тяжело с первого раза попасть ключиком в замок, повернуть ручку);</w:t>
      </w:r>
    </w:p>
    <w:p w:rsidR="009952E3" w:rsidRPr="00621EE6" w:rsidRDefault="009952E3" w:rsidP="009952E3">
      <w:pPr>
        <w:keepLines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• развива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ет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простые приёмы, например, такой: какая-либо картинка или фигура появляется, если произвести определённое действие;</w:t>
      </w:r>
    </w:p>
    <w:p w:rsidR="009952E3" w:rsidRDefault="009952E3" w:rsidP="009952E3">
      <w:pPr>
        <w:contextualSpacing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• мелкую моторику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(задача </w:t>
      </w:r>
      <w:proofErr w:type="spell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бизиборда</w:t>
      </w:r>
      <w:proofErr w:type="spell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– дать полную свободу тактильного восприятия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;•</w:t>
      </w:r>
      <w:proofErr w:type="gramEnd"/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удерживать внимание на одном предмете, а </w:t>
      </w:r>
      <w:proofErr w:type="spellStart"/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бизиборд</w:t>
      </w:r>
      <w:proofErr w:type="spellEnd"/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даёт возможность выполнять и планировать множество действий;</w:t>
      </w:r>
    </w:p>
    <w:p w:rsidR="009952E3" w:rsidRDefault="009952E3" w:rsidP="009952E3">
      <w:pPr>
        <w:contextualSpacing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• 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логику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(ребенок понимает, что сначала открываем щеколду, а только потом открывается дверца);</w:t>
      </w:r>
    </w:p>
    <w:p w:rsidR="009952E3" w:rsidRDefault="009952E3" w:rsidP="009952E3">
      <w:pPr>
        <w:contextualSpacing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• </w:t>
      </w:r>
      <w:proofErr w:type="spellStart"/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цветовосприятие</w:t>
      </w:r>
      <w:proofErr w:type="spell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;</w:t>
      </w:r>
    </w:p>
    <w:p w:rsidR="009952E3" w:rsidRDefault="009952E3" w:rsidP="009952E3">
      <w:pPr>
        <w:contextualSpacing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• 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изучение слов, изучение мира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;</w:t>
      </w:r>
    </w:p>
    <w:p w:rsidR="009952E3" w:rsidRDefault="009952E3" w:rsidP="009952E3">
      <w:pPr>
        <w:contextualSpacing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• - воображение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;</w:t>
      </w:r>
    </w:p>
    <w:p w:rsidR="009952E3" w:rsidRDefault="009952E3" w:rsidP="009952E3">
      <w:pPr>
        <w:contextualSpacing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• - память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. </w:t>
      </w:r>
    </w:p>
    <w:p w:rsidR="009952E3" w:rsidRDefault="009952E3" w:rsidP="009952E3">
      <w:pPr>
        <w:ind w:firstLine="709"/>
        <w:contextualSpacing/>
        <w:rPr>
          <w:rFonts w:ascii="Times New Roman" w:hAnsi="Times New Roman" w:cs="Times New Roman"/>
          <w:color w:val="38383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изиборд</w:t>
      </w:r>
      <w:proofErr w:type="spellEnd"/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должен быть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:</w:t>
      </w:r>
    </w:p>
    <w:p w:rsidR="009952E3" w:rsidRDefault="009952E3" w:rsidP="009952E3">
      <w:pPr>
        <w:contextualSpacing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 содержательно- насыщенный, развивающий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</w:t>
      </w:r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чем больше различных элементов будет закреплено на такой доске, тем более интересна она будет ребенку: различные замочки, колёсики, дверцы, цепочки, кнопочки и т.д.; </w:t>
      </w:r>
      <w:proofErr w:type="spellStart"/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бизиборд</w:t>
      </w:r>
      <w:proofErr w:type="spellEnd"/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будет максимально интересным, если закрепленных предметов будет по возможности много, и каждый из них сможет выполнять </w:t>
      </w:r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>какое-то действие – ребенок учится нажимать, открывать, крутить различные предметы, пощёлкать, постучать, повертеть и пр.);</w:t>
      </w:r>
      <w:bookmarkStart w:id="0" w:name="_GoBack"/>
      <w:bookmarkEnd w:id="0"/>
    </w:p>
    <w:p w:rsidR="009952E3" w:rsidRDefault="009952E3" w:rsidP="009952E3">
      <w:pPr>
        <w:contextualSpacing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-доступный</w:t>
      </w:r>
      <w:r w:rsidRPr="00B71290">
        <w:rPr>
          <w:rFonts w:ascii="Helvetica Neue" w:hAnsi="Helvetica Neue"/>
          <w:color w:val="333333"/>
          <w:kern w:val="24"/>
          <w:sz w:val="36"/>
          <w:szCs w:val="36"/>
        </w:rPr>
        <w:t xml:space="preserve"> </w:t>
      </w:r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(пособие изготовлено с учётом возрастных особенностей </w:t>
      </w:r>
      <w:proofErr w:type="gramStart"/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  находится</w:t>
      </w:r>
      <w:proofErr w:type="gramEnd"/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 свободном доступном месте, что доставляет детям радость, развивает у них интерес к изучению нового);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9952E3" w:rsidRDefault="009952E3" w:rsidP="009952E3">
      <w:pPr>
        <w:contextualSpacing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 безопасный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(все поверхности основы тщательно зашкурены; </w:t>
      </w:r>
      <w:proofErr w:type="spellStart"/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саморезы</w:t>
      </w:r>
      <w:proofErr w:type="spellEnd"/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которые используются для крепления, не выглядывают с обратной стороны доски; основной материал - мягкие тканевые доски для малышей до года и деревянные гладкие основы без острых углов для детей постарше; нет предметов, о которые можно пораниться, и тонких нитей);</w:t>
      </w:r>
    </w:p>
    <w:p w:rsidR="009952E3" w:rsidRDefault="009952E3" w:rsidP="009952E3">
      <w:pPr>
        <w:contextualSpacing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spellStart"/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здоровьесберегающий</w:t>
      </w:r>
      <w:proofErr w:type="spell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(все детали сделаны из прочных материалов);</w:t>
      </w:r>
    </w:p>
    <w:p w:rsidR="009952E3" w:rsidRDefault="009952E3" w:rsidP="009952E3">
      <w:pPr>
        <w:contextualSpacing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 эстетически- привлекательный </w:t>
      </w:r>
      <w:r w:rsidRPr="00B7129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(основной фон яркий; предметы разных форматов и цветов; использованы шумовые музыкальны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 пособия).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своих воспитанн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иков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люсь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найти что-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новое, необычное, нетрадиционное. Наиболее интересной из новых технологий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понравилась идея соз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бизиборда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своими руками, так как д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анная развивающая волшебная доска служит прекрасным помощником в развитии у детей мелкой моторики пальчиков рук, активной речи, внимани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воображени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мышления, памяти; способствует воспитанию волевых и нравственных качеств: целеус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тремлённости, самостоятельности.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866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процессе работы с данным пособием у детишек улучшается настроение, снимается психоэмоциональное напряжение. 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Для изготовления страничек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моей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ягкой книги»»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мы 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использовал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фетр, разноцветные лоскутки. Игровые элементы мягкого </w:t>
      </w:r>
      <w:proofErr w:type="spellStart"/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бизиборда</w:t>
      </w:r>
      <w:proofErr w:type="spellEnd"/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: ленточки, липучки, пуговицы, бусины, замки, петельки, крючки, шнурки, аппликации.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Первая страничка «Летняя».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На ней дом на липучках. Окно прикрепляется с помощью кнопки. Рядом с домом цветы, которые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крепя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тся с помощью пуговиц, 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рядом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 цветами курочка на кнопке. На самом верху данной композиции креп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тся на липучку солнышко.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Вторая страничка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«Познавательная».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Здесь закреплены пять молний разной расцветки, а также бусы в два ряда </w:t>
      </w:r>
      <w:proofErr w:type="gramStart"/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( крупные</w:t>
      </w:r>
      <w:proofErr w:type="gramEnd"/>
      <w:r w:rsidRPr="00D30F6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бусы и бусы мелкие со счетом до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десяти).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</w:rPr>
      </w:pP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 третьей странице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под названием «Пуговичная»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руб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ашка с пуговицами. Ребенок учит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ся их расстегивать и застегивать.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</w:rPr>
      </w:pP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Четвертая страничка. «Морская».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 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Фон страницы насыщен яркими красками. Внизу страницы д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ва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кармана, внутри которых расположены рыбки желтых, зеленых, оранжевых цветов. Рыбки можно крепить к крючку.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</w:rPr>
      </w:pP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>Пятая страничка. «В стране фигур».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 кнопки прик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реплены геометрические фигуры (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ромб, треугольник, многоугольник, прямоугольник, квадрат, круг) разных цветов. Рядом расположена пирамида, детали которой крепятся на липучки. Ниже пирамиды фигуры, с которыми можно поиграть в игру «Тетрис», прикрепляя их на липучки.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</w:rPr>
      </w:pP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Шестая страница. «Садовая».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Здесь дерево, на котором при помощи крюч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ков прикреплены яблоки и груши. 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Внизу под деревом «выросли» грибы на кнопках.</w:t>
      </w:r>
      <w:r w:rsidRPr="00866586">
        <w:rPr>
          <w:rFonts w:ascii="Times New Roman" w:hAnsi="Times New Roman" w:cs="Times New Roman"/>
          <w:color w:val="383838"/>
          <w:sz w:val="24"/>
          <w:szCs w:val="24"/>
        </w:rPr>
        <w:br/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Седьмая страничка. «Страна математики».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К шнуркам «пришиты» воздушные шары,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они 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пронумерованы до пяти. Шнурки можно собрать вместе и сплести косичку. Внизу расположен карман с пятью отделами, внутри каждого из которых лежит морковка.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</w:rPr>
      </w:pP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Восьмая и девятая странички. «Времена года».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 верхней части страницы расположен снеговик, которого можно собрать из кругов и прикрепить на липучки. Около снеговика ёлка, снег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на которой можно убрать, так как снег закреплён с помощью липучек. Нижняя часть страницы олицетворяет весна. Здесь дом, на крыше которого висят сосульки, солнце, кораблики в лужах, закрепленные на кнопки. На другой страничке деревья, на которых при помощи кнопок прикреплены листья. Около дерева ёжик, который уже «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ацепил» на себ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я несколько осенних листочков (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листочки можно убрать, они прикреплены на кнопки).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</w:rPr>
      </w:pP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Десятая страничка. «Страна застёжек».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 этой странице собраны различные застёжки, которые имеются на детской одежде. Ребенок учится расстегивать их и застегивать. Кроме застёжек есть и шнуровка.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9952E3" w:rsidRPr="001A283B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</w:rPr>
      </w:pPr>
      <w:r w:rsidRPr="001A28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моему</w:t>
      </w:r>
      <w:r w:rsidRPr="001A28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мнению, </w:t>
      </w:r>
      <w:proofErr w:type="spellStart"/>
      <w:r w:rsidRPr="001A28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бизиборды</w:t>
      </w:r>
      <w:proofErr w:type="spellEnd"/>
      <w:r w:rsidRPr="001A28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являются действительно нужными предметами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развитии ребенка</w:t>
      </w:r>
      <w:r w:rsidRPr="001A28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такой доской ребенок не только будет некоторое время занят, но также значительно пополнит свой багаж знаний. Практика показывает, что проводимые нами мероприятия с использованием </w:t>
      </w:r>
      <w:proofErr w:type="spellStart"/>
      <w:r w:rsidRPr="001A28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бизиборда</w:t>
      </w:r>
      <w:proofErr w:type="spellEnd"/>
      <w:r w:rsidRPr="001A28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позитивно отражаются на развитии воспитанников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1A283B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Положительные отзывы родителей и наблюдаемая динамика в развитии детей говорят о высокой эффективности проводимой работы и необходимости продолжения использовать данное дидактическое пособие.</w:t>
      </w:r>
      <w:r w:rsidRPr="001A283B">
        <w:rPr>
          <w:rFonts w:ascii="Helvetica Neue" w:hAnsi="Helvetica Neue"/>
          <w:color w:val="333333"/>
          <w:sz w:val="24"/>
          <w:szCs w:val="24"/>
          <w:shd w:val="clear" w:color="auto" w:fill="FFFFFF"/>
        </w:rPr>
        <w:t xml:space="preserve"> Используя в работе </w:t>
      </w:r>
      <w:proofErr w:type="spellStart"/>
      <w:r w:rsidRPr="001A283B">
        <w:rPr>
          <w:rFonts w:ascii="Helvetica Neue" w:hAnsi="Helvetica Neue"/>
          <w:color w:val="333333"/>
          <w:sz w:val="24"/>
          <w:szCs w:val="24"/>
          <w:shd w:val="clear" w:color="auto" w:fill="FFFFFF"/>
        </w:rPr>
        <w:t>бизиборд</w:t>
      </w:r>
      <w:proofErr w:type="spellEnd"/>
      <w:r w:rsidRPr="001A283B">
        <w:rPr>
          <w:rFonts w:ascii="Helvetica Neue" w:hAnsi="Helvetica Neue"/>
          <w:color w:val="333333"/>
          <w:sz w:val="24"/>
          <w:szCs w:val="24"/>
          <w:shd w:val="clear" w:color="auto" w:fill="FFFFFF"/>
        </w:rPr>
        <w:t xml:space="preserve">, мы даём возможность каждому </w:t>
      </w:r>
      <w:r>
        <w:rPr>
          <w:rFonts w:ascii="Helvetica Neue" w:hAnsi="Helvetica Neue"/>
          <w:color w:val="333333"/>
          <w:sz w:val="24"/>
          <w:szCs w:val="24"/>
          <w:shd w:val="clear" w:color="auto" w:fill="FFFFFF"/>
        </w:rPr>
        <w:t>ребенку</w:t>
      </w:r>
      <w:r w:rsidRPr="001A283B">
        <w:rPr>
          <w:rFonts w:ascii="Helvetica Neue" w:hAnsi="Helvetica Neue"/>
          <w:color w:val="333333"/>
          <w:sz w:val="24"/>
          <w:szCs w:val="24"/>
          <w:shd w:val="clear" w:color="auto" w:fill="FFFFFF"/>
        </w:rPr>
        <w:t xml:space="preserve"> проявить свою индивидуальность и личностные качества, а педагогу – включиться в активное сотворчество и содействие с воспитанниками, тем самым, расширять и пополнять свои профессиональные компетенции.</w:t>
      </w:r>
    </w:p>
    <w:p w:rsidR="009952E3" w:rsidRDefault="009952E3" w:rsidP="009952E3">
      <w:pPr>
        <w:ind w:firstLine="709"/>
        <w:jc w:val="center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итература: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</w:rPr>
      </w:pP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1. http://babyzzz.ru/0-1/care/16401.html «Как сделать развивающую доску своими руками?»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</w:rPr>
      </w:pP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2. http://nsportal.ru/detskii-sad/vospitatelnaya-rabota/2016/11/26/proekt-razvivayushchie-doski-bizibord «Развивающие доски «</w:t>
      </w:r>
      <w:proofErr w:type="spellStart"/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Бизиборд</w:t>
      </w:r>
      <w:proofErr w:type="spellEnd"/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»».</w:t>
      </w:r>
    </w:p>
    <w:p w:rsidR="009952E3" w:rsidRDefault="009952E3" w:rsidP="009952E3">
      <w:pPr>
        <w:ind w:firstLine="709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 xml:space="preserve">3. </w:t>
      </w:r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http://nsportal.ru/detskiy-sad/materialy-dlya-roditeley/2016/08/16/ «</w:t>
      </w:r>
      <w:proofErr w:type="spellStart"/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Бизиборд</w:t>
      </w:r>
      <w:proofErr w:type="spellEnd"/>
      <w:r w:rsidRPr="008665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– развивающая доска».</w:t>
      </w:r>
    </w:p>
    <w:p w:rsidR="00155E1D" w:rsidRDefault="00155E1D"/>
    <w:sectPr w:rsidR="0015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3"/>
    <w:rsid w:val="00155E1D"/>
    <w:rsid w:val="009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3B71"/>
  <w15:chartTrackingRefBased/>
  <w15:docId w15:val="{3A472955-7212-46C3-9FC6-F6F6EA5B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E3"/>
    <w:pPr>
      <w:spacing w:after="0" w:line="36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2019-05-19T16:16:00Z</dcterms:created>
  <dcterms:modified xsi:type="dcterms:W3CDTF">2019-05-19T16:19:00Z</dcterms:modified>
</cp:coreProperties>
</file>