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52" w:rsidRDefault="00CF1852" w:rsidP="00CF1852">
      <w:pPr>
        <w:spacing w:after="20" w:line="240" w:lineRule="auto"/>
        <w:ind w:left="-567" w:right="283" w:firstLine="567"/>
        <w:jc w:val="right"/>
        <w:rPr>
          <w:rFonts w:ascii="Times New Roman" w:hAnsi="Times New Roman" w:cs="Times New Roman"/>
          <w:sz w:val="28"/>
          <w:szCs w:val="28"/>
        </w:rPr>
      </w:pPr>
      <w:r>
        <w:rPr>
          <w:rFonts w:ascii="Times New Roman" w:hAnsi="Times New Roman" w:cs="Times New Roman"/>
          <w:sz w:val="28"/>
          <w:szCs w:val="28"/>
        </w:rPr>
        <w:t>Е. В. Шипулина, воспитатель</w:t>
      </w:r>
    </w:p>
    <w:p w:rsidR="00CF1852" w:rsidRDefault="00CF1852" w:rsidP="00CF1852">
      <w:pPr>
        <w:spacing w:after="20" w:line="240" w:lineRule="auto"/>
        <w:ind w:left="-567" w:right="283" w:firstLine="567"/>
        <w:jc w:val="right"/>
        <w:rPr>
          <w:rFonts w:ascii="Times New Roman" w:hAnsi="Times New Roman" w:cs="Times New Roman"/>
          <w:sz w:val="28"/>
          <w:szCs w:val="28"/>
        </w:rPr>
      </w:pPr>
      <w:r>
        <w:rPr>
          <w:rFonts w:ascii="Times New Roman" w:hAnsi="Times New Roman" w:cs="Times New Roman"/>
          <w:sz w:val="28"/>
          <w:szCs w:val="28"/>
        </w:rPr>
        <w:t>МБДОУ детский сад г. Иркутска № 176</w:t>
      </w:r>
    </w:p>
    <w:p w:rsidR="00CF1852" w:rsidRDefault="00CF1852" w:rsidP="00CF1852">
      <w:pPr>
        <w:pStyle w:val="a3"/>
        <w:spacing w:after="100" w:afterAutospacing="1"/>
        <w:ind w:firstLine="708"/>
        <w:jc w:val="right"/>
        <w:rPr>
          <w:rFonts w:ascii="Times New Roman" w:hAnsi="Times New Roman" w:cs="Times New Roman"/>
          <w:b/>
          <w:sz w:val="28"/>
          <w:szCs w:val="28"/>
          <w:lang w:eastAsia="ru-RU"/>
        </w:rPr>
      </w:pPr>
    </w:p>
    <w:p w:rsidR="00CF1852" w:rsidRPr="0029468D" w:rsidRDefault="00CF1852" w:rsidP="00CF1852">
      <w:pPr>
        <w:pStyle w:val="a3"/>
        <w:spacing w:after="100" w:afterAutospacing="1"/>
        <w:ind w:firstLine="708"/>
        <w:jc w:val="center"/>
        <w:rPr>
          <w:rFonts w:ascii="Times New Roman" w:hAnsi="Times New Roman" w:cs="Times New Roman"/>
          <w:b/>
          <w:sz w:val="28"/>
          <w:szCs w:val="28"/>
          <w:lang w:eastAsia="ru-RU"/>
        </w:rPr>
      </w:pPr>
      <w:r w:rsidRPr="0029468D">
        <w:rPr>
          <w:rFonts w:ascii="Times New Roman" w:hAnsi="Times New Roman" w:cs="Times New Roman"/>
          <w:b/>
          <w:sz w:val="28"/>
          <w:szCs w:val="28"/>
          <w:lang w:eastAsia="ru-RU"/>
        </w:rPr>
        <w:t>ТЕАТРАЛИЗОВАННЫЕ ИГРЫ</w:t>
      </w:r>
      <w:r>
        <w:rPr>
          <w:rFonts w:ascii="Times New Roman" w:hAnsi="Times New Roman" w:cs="Times New Roman"/>
          <w:b/>
          <w:sz w:val="28"/>
          <w:szCs w:val="28"/>
          <w:lang w:eastAsia="ru-RU"/>
        </w:rPr>
        <w:t xml:space="preserve"> В ДЕТСКОМ САДУ</w:t>
      </w:r>
    </w:p>
    <w:p w:rsidR="00CF1852" w:rsidRDefault="00CF1852" w:rsidP="00CF1852">
      <w:pPr>
        <w:pStyle w:val="a3"/>
        <w:ind w:left="-567" w:right="283" w:firstLine="567"/>
        <w:jc w:val="both"/>
        <w:rPr>
          <w:rFonts w:ascii="Times New Roman" w:hAnsi="Times New Roman" w:cs="Times New Roman"/>
          <w:sz w:val="28"/>
          <w:szCs w:val="28"/>
          <w:lang w:eastAsia="ru-RU"/>
        </w:rPr>
      </w:pPr>
      <w:r w:rsidRPr="00CF1852">
        <w:rPr>
          <w:rFonts w:ascii="Times New Roman" w:hAnsi="Times New Roman" w:cs="Times New Roman"/>
          <w:sz w:val="28"/>
          <w:szCs w:val="28"/>
          <w:lang w:eastAsia="ru-RU"/>
        </w:rPr>
        <w:t>Аннотация:</w:t>
      </w:r>
      <w:r>
        <w:rPr>
          <w:rFonts w:ascii="Times New Roman" w:hAnsi="Times New Roman" w:cs="Times New Roman"/>
          <w:sz w:val="28"/>
          <w:szCs w:val="28"/>
          <w:lang w:eastAsia="ru-RU"/>
        </w:rPr>
        <w:t xml:space="preserve"> данная статья посвящена развитию ребенка через театрализованные игры в детском саду.</w:t>
      </w:r>
    </w:p>
    <w:p w:rsidR="00CF1852" w:rsidRDefault="00CF1852" w:rsidP="00CF1852">
      <w:pPr>
        <w:pStyle w:val="a3"/>
        <w:ind w:left="-567" w:right="283" w:firstLine="567"/>
        <w:jc w:val="both"/>
        <w:rPr>
          <w:rFonts w:ascii="Times New Roman" w:hAnsi="Times New Roman" w:cs="Times New Roman"/>
          <w:sz w:val="28"/>
          <w:szCs w:val="28"/>
          <w:lang w:eastAsia="ru-RU"/>
        </w:rPr>
      </w:pPr>
      <w:r w:rsidRPr="00CF1852">
        <w:rPr>
          <w:rFonts w:ascii="Times New Roman" w:hAnsi="Times New Roman" w:cs="Times New Roman"/>
          <w:sz w:val="28"/>
          <w:szCs w:val="28"/>
          <w:lang w:eastAsia="ru-RU"/>
        </w:rPr>
        <w:t>Ключевые слова:</w:t>
      </w:r>
      <w:r>
        <w:rPr>
          <w:rFonts w:ascii="Times New Roman" w:hAnsi="Times New Roman" w:cs="Times New Roman"/>
          <w:sz w:val="28"/>
          <w:szCs w:val="28"/>
          <w:lang w:eastAsia="ru-RU"/>
        </w:rPr>
        <w:t xml:space="preserve"> театрализация, драматизация, настольный театр, импровизация.</w:t>
      </w:r>
    </w:p>
    <w:p w:rsidR="00CF1852"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Театрализованная деятельность — это самый распространенный вид детского твор</w:t>
      </w:r>
      <w:bookmarkStart w:id="0" w:name="_GoBack"/>
      <w:bookmarkEnd w:id="0"/>
      <w:r w:rsidRPr="00AD6739">
        <w:rPr>
          <w:rFonts w:ascii="Times New Roman" w:hAnsi="Times New Roman" w:cs="Times New Roman"/>
          <w:sz w:val="28"/>
          <w:szCs w:val="28"/>
          <w:lang w:eastAsia="ru-RU"/>
        </w:rPr>
        <w:t>че</w:t>
      </w:r>
      <w:r>
        <w:rPr>
          <w:rFonts w:ascii="Times New Roman" w:hAnsi="Times New Roman" w:cs="Times New Roman"/>
          <w:sz w:val="28"/>
          <w:szCs w:val="28"/>
          <w:lang w:eastAsia="ru-RU"/>
        </w:rPr>
        <w:t>ства. Участвуя в театрализованной деятельности, дети знакомятся с окружающим миром во всем его многообразии, и в</w:t>
      </w:r>
      <w:r w:rsidRPr="00AD6739">
        <w:rPr>
          <w:rFonts w:ascii="Times New Roman" w:hAnsi="Times New Roman" w:cs="Times New Roman"/>
          <w:sz w:val="28"/>
          <w:szCs w:val="28"/>
          <w:lang w:eastAsia="ru-RU"/>
        </w:rPr>
        <w:t>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Воспитательные возможности театрализованной деятельности огромны, ее тематика практически неограниченна и может удовлетворить любые интересы и желания ребенка. Она близка и понятна ребенку, глубоко лежит в его природе и находит свое отражение в игре.</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Значение театрализованной деятельности в развитии дошкольников нельзя недооценить.</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Занятия этим видом деятельности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театрализацией требуют от ребенка решительности, систематичности в работе, трудолюбия, что способствует формированию волевых черт характера. У ребенка развивается интуиция, смекалка и изобретательность, способность к импровизации. Занятия театрализованной деятельностью и частые выступления на сцене перед зрителями способствуют реализации творческих сил, раскрепощению и повышению самооценки.</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Через различные формы театрализованной игры дети совершенствуют нравственно-коммуникативные качества личности, творческие сп</w:t>
      </w:r>
      <w:r>
        <w:rPr>
          <w:rFonts w:ascii="Times New Roman" w:hAnsi="Times New Roman" w:cs="Times New Roman"/>
          <w:sz w:val="28"/>
          <w:szCs w:val="28"/>
          <w:lang w:eastAsia="ru-RU"/>
        </w:rPr>
        <w:t>особности.</w:t>
      </w:r>
      <w:r w:rsidRPr="00AD6739">
        <w:rPr>
          <w:rFonts w:ascii="Times New Roman" w:hAnsi="Times New Roman" w:cs="Times New Roman"/>
          <w:sz w:val="28"/>
          <w:szCs w:val="28"/>
          <w:lang w:eastAsia="ru-RU"/>
        </w:rPr>
        <w:t xml:space="preserve"> Полноценное участие детей в игре-драматизации требует особой подготовленности, которая проявляется в способности к эстетическому восприятию искусства художественного слова, умению выслушивать текст, улавливать интонации, особенности речевых оборотов. Чтобы понять, каковы герои, надо научиться анализировать их, понимать мораль произведения.</w:t>
      </w:r>
      <w:r>
        <w:rPr>
          <w:rFonts w:ascii="Times New Roman" w:hAnsi="Times New Roman" w:cs="Times New Roman"/>
          <w:sz w:val="28"/>
          <w:szCs w:val="28"/>
          <w:lang w:eastAsia="ru-RU"/>
        </w:rPr>
        <w:t xml:space="preserve"> В процессе работы над образом происходит становление личности ребенка; развивается символическое мышление и двигательный эмоциональный контроль; усваиваются социальные нормы поведения; формируются высшие произвольные психические функции. </w:t>
      </w:r>
    </w:p>
    <w:p w:rsidR="00CF1852" w:rsidRDefault="00CF1852" w:rsidP="00CF1852">
      <w:pPr>
        <w:pStyle w:val="a3"/>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Театр развивает творческий потенциал личности, учит эффективному общению, которое возникает в процессе создания единого, общего продукта – спектакля.</w:t>
      </w:r>
    </w:p>
    <w:p w:rsidR="00CF1852" w:rsidRDefault="00CF1852" w:rsidP="00CF1852">
      <w:pPr>
        <w:pStyle w:val="a3"/>
        <w:ind w:left="-567" w:right="283" w:firstLine="567"/>
        <w:jc w:val="both"/>
        <w:rPr>
          <w:rFonts w:ascii="Times New Roman" w:hAnsi="Times New Roman" w:cs="Times New Roman"/>
          <w:sz w:val="28"/>
          <w:szCs w:val="28"/>
          <w:lang w:eastAsia="ru-RU"/>
        </w:rPr>
      </w:pPr>
    </w:p>
    <w:p w:rsidR="00CF1852" w:rsidRDefault="00CF1852" w:rsidP="00CF1852">
      <w:pPr>
        <w:pStyle w:val="a3"/>
        <w:ind w:left="-567" w:right="283" w:firstLine="567"/>
        <w:jc w:val="both"/>
        <w:rPr>
          <w:rFonts w:ascii="Times New Roman" w:hAnsi="Times New Roman" w:cs="Times New Roman"/>
          <w:sz w:val="28"/>
          <w:szCs w:val="28"/>
          <w:lang w:eastAsia="ru-RU"/>
        </w:rPr>
      </w:pP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Театрализованные игры дошкольни</w:t>
      </w:r>
      <w:r w:rsidRPr="00AD6739">
        <w:rPr>
          <w:rFonts w:ascii="Times New Roman" w:hAnsi="Times New Roman" w:cs="Times New Roman"/>
          <w:sz w:val="28"/>
          <w:szCs w:val="28"/>
          <w:lang w:eastAsia="ru-RU"/>
        </w:rPr>
        <w:softHyphen/>
        <w:t>ков можно разделить на две основные группы: режиссерские игры и игры-дра</w:t>
      </w:r>
      <w:r w:rsidRPr="00AD6739">
        <w:rPr>
          <w:rFonts w:ascii="Times New Roman" w:hAnsi="Times New Roman" w:cs="Times New Roman"/>
          <w:sz w:val="28"/>
          <w:szCs w:val="28"/>
          <w:lang w:eastAsia="ru-RU"/>
        </w:rPr>
        <w:softHyphen/>
        <w:t>матизации.</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К</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режиссерским</w:t>
      </w:r>
      <w:r w:rsidRPr="00AD6739">
        <w:rPr>
          <w:rFonts w:ascii="Times New Roman" w:hAnsi="Times New Roman" w:cs="Times New Roman"/>
          <w:sz w:val="28"/>
          <w:szCs w:val="28"/>
          <w:lang w:eastAsia="ru-RU"/>
        </w:rPr>
        <w:t xml:space="preserve"> играм можно от</w:t>
      </w:r>
      <w:r w:rsidRPr="00AD6739">
        <w:rPr>
          <w:rFonts w:ascii="Times New Roman" w:hAnsi="Times New Roman" w:cs="Times New Roman"/>
          <w:sz w:val="28"/>
          <w:szCs w:val="28"/>
          <w:lang w:eastAsia="ru-RU"/>
        </w:rPr>
        <w:softHyphen/>
        <w:t>нести настольный, теневой театр и те</w:t>
      </w:r>
      <w:r w:rsidRPr="00AD6739">
        <w:rPr>
          <w:rFonts w:ascii="Times New Roman" w:hAnsi="Times New Roman" w:cs="Times New Roman"/>
          <w:sz w:val="28"/>
          <w:szCs w:val="28"/>
          <w:lang w:eastAsia="ru-RU"/>
        </w:rPr>
        <w:softHyphen/>
        <w:t xml:space="preserve">атр на </w:t>
      </w:r>
      <w:proofErr w:type="spellStart"/>
      <w:r w:rsidRPr="00AD6739">
        <w:rPr>
          <w:rFonts w:ascii="Times New Roman" w:hAnsi="Times New Roman" w:cs="Times New Roman"/>
          <w:sz w:val="28"/>
          <w:szCs w:val="28"/>
          <w:lang w:eastAsia="ru-RU"/>
        </w:rPr>
        <w:t>фланелеграфе</w:t>
      </w:r>
      <w:proofErr w:type="spellEnd"/>
      <w:r w:rsidRPr="00AD6739">
        <w:rPr>
          <w:rFonts w:ascii="Times New Roman" w:hAnsi="Times New Roman" w:cs="Times New Roman"/>
          <w:sz w:val="28"/>
          <w:szCs w:val="28"/>
          <w:lang w:eastAsia="ru-RU"/>
        </w:rPr>
        <w:t>: ребенок или взрослый не является действующим ли</w:t>
      </w:r>
      <w:r w:rsidRPr="00AD6739">
        <w:rPr>
          <w:rFonts w:ascii="Times New Roman" w:hAnsi="Times New Roman" w:cs="Times New Roman"/>
          <w:sz w:val="28"/>
          <w:szCs w:val="28"/>
          <w:lang w:eastAsia="ru-RU"/>
        </w:rPr>
        <w:softHyphen/>
        <w:t>цом, а создает сцены, ведет роль игру</w:t>
      </w:r>
      <w:r w:rsidRPr="00AD6739">
        <w:rPr>
          <w:rFonts w:ascii="Times New Roman" w:hAnsi="Times New Roman" w:cs="Times New Roman"/>
          <w:sz w:val="28"/>
          <w:szCs w:val="28"/>
          <w:lang w:eastAsia="ru-RU"/>
        </w:rPr>
        <w:softHyphen/>
        <w:t>шечного персонажа, действует за него, изображает его интонацией, мимикой.</w:t>
      </w:r>
    </w:p>
    <w:p w:rsidR="00CF1852" w:rsidRPr="00AD6739"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Драматизации</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w:t>
      </w:r>
      <w:r w:rsidRPr="00AD6739">
        <w:rPr>
          <w:rFonts w:ascii="Times New Roman" w:hAnsi="Times New Roman" w:cs="Times New Roman"/>
          <w:sz w:val="28"/>
          <w:szCs w:val="28"/>
          <w:lang w:eastAsia="ru-RU"/>
        </w:rPr>
        <w:t xml:space="preserve"> основаны на собст</w:t>
      </w:r>
      <w:r w:rsidRPr="00AD6739">
        <w:rPr>
          <w:rFonts w:ascii="Times New Roman" w:hAnsi="Times New Roman" w:cs="Times New Roman"/>
          <w:sz w:val="28"/>
          <w:szCs w:val="28"/>
          <w:lang w:eastAsia="ru-RU"/>
        </w:rPr>
        <w:softHyphen/>
        <w:t>венных действиях исполнителя роли, который использует куклы или персо</w:t>
      </w:r>
      <w:r w:rsidRPr="00AD6739">
        <w:rPr>
          <w:rFonts w:ascii="Times New Roman" w:hAnsi="Times New Roman" w:cs="Times New Roman"/>
          <w:sz w:val="28"/>
          <w:szCs w:val="28"/>
          <w:lang w:eastAsia="ru-RU"/>
        </w:rPr>
        <w:softHyphen/>
        <w:t>нажи, надетые на руки (пальцы). Ребенок в этом случае играет сам, используя свои средства выразительности - интона</w:t>
      </w:r>
      <w:r w:rsidRPr="00AD6739">
        <w:rPr>
          <w:rFonts w:ascii="Times New Roman" w:hAnsi="Times New Roman" w:cs="Times New Roman"/>
          <w:sz w:val="28"/>
          <w:szCs w:val="28"/>
          <w:lang w:eastAsia="ru-RU"/>
        </w:rPr>
        <w:softHyphen/>
        <w:t>цию, мимику, пантомимику.</w:t>
      </w:r>
    </w:p>
    <w:p w:rsidR="00CF1852" w:rsidRPr="00E41EDA" w:rsidRDefault="00CF1852" w:rsidP="00CF1852">
      <w:pPr>
        <w:pStyle w:val="a3"/>
        <w:ind w:left="-567" w:right="283" w:firstLine="567"/>
        <w:jc w:val="both"/>
        <w:rPr>
          <w:rFonts w:ascii="Times New Roman" w:hAnsi="Times New Roman" w:cs="Times New Roman"/>
          <w:i/>
          <w:sz w:val="28"/>
          <w:szCs w:val="28"/>
          <w:lang w:eastAsia="ru-RU"/>
        </w:rPr>
      </w:pPr>
      <w:r w:rsidRPr="00E41EDA">
        <w:rPr>
          <w:rFonts w:ascii="Times New Roman" w:hAnsi="Times New Roman" w:cs="Times New Roman"/>
          <w:i/>
          <w:sz w:val="28"/>
          <w:szCs w:val="28"/>
          <w:lang w:eastAsia="ru-RU"/>
        </w:rPr>
        <w:t>К режиссерским играм относятся</w:t>
      </w:r>
      <w:r w:rsidRPr="00E41EDA">
        <w:rPr>
          <w:rFonts w:ascii="Times New Roman" w:hAnsi="Times New Roman" w:cs="Times New Roman"/>
          <w:b/>
          <w:bCs/>
          <w:i/>
          <w:sz w:val="28"/>
          <w:szCs w:val="28"/>
          <w:lang w:eastAsia="ru-RU"/>
        </w:rPr>
        <w:t>:</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Настольный</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театр</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игрушек.</w:t>
      </w:r>
      <w:r w:rsidRPr="00AD6739">
        <w:rPr>
          <w:rFonts w:ascii="Times New Roman" w:hAnsi="Times New Roman" w:cs="Times New Roman"/>
          <w:sz w:val="28"/>
          <w:szCs w:val="28"/>
          <w:lang w:eastAsia="ru-RU"/>
        </w:rPr>
        <w:t xml:space="preserve"> Ис</w:t>
      </w:r>
      <w:r w:rsidRPr="00AD6739">
        <w:rPr>
          <w:rFonts w:ascii="Times New Roman" w:hAnsi="Times New Roman" w:cs="Times New Roman"/>
          <w:sz w:val="28"/>
          <w:szCs w:val="28"/>
          <w:lang w:eastAsia="ru-RU"/>
        </w:rPr>
        <w:softHyphen/>
        <w:t>пользуются самые разнообразные иг</w:t>
      </w:r>
      <w:r w:rsidRPr="00AD6739">
        <w:rPr>
          <w:rFonts w:ascii="Times New Roman" w:hAnsi="Times New Roman" w:cs="Times New Roman"/>
          <w:sz w:val="28"/>
          <w:szCs w:val="28"/>
          <w:lang w:eastAsia="ru-RU"/>
        </w:rPr>
        <w:softHyphen/>
        <w:t>рушки и поделки. Главное, чтобы они устойчиво стояли на столе и не создава</w:t>
      </w:r>
      <w:r w:rsidRPr="00AD6739">
        <w:rPr>
          <w:rFonts w:ascii="Times New Roman" w:hAnsi="Times New Roman" w:cs="Times New Roman"/>
          <w:sz w:val="28"/>
          <w:szCs w:val="28"/>
          <w:lang w:eastAsia="ru-RU"/>
        </w:rPr>
        <w:softHyphen/>
        <w:t>ли помех при передвижении.</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Настольный</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театр</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картинок.</w:t>
      </w:r>
      <w:r w:rsidRPr="00AD6739">
        <w:rPr>
          <w:rFonts w:ascii="Times New Roman" w:hAnsi="Times New Roman" w:cs="Times New Roman"/>
          <w:sz w:val="28"/>
          <w:szCs w:val="28"/>
          <w:lang w:eastAsia="ru-RU"/>
        </w:rPr>
        <w:t xml:space="preserve"> Пер</w:t>
      </w:r>
      <w:r w:rsidRPr="00AD6739">
        <w:rPr>
          <w:rFonts w:ascii="Times New Roman" w:hAnsi="Times New Roman" w:cs="Times New Roman"/>
          <w:sz w:val="28"/>
          <w:szCs w:val="28"/>
          <w:lang w:eastAsia="ru-RU"/>
        </w:rPr>
        <w:softHyphen/>
        <w:t>сонажи и декорации - картинки. Их действия ограничены. Состояние пер</w:t>
      </w:r>
      <w:r w:rsidRPr="00AD6739">
        <w:rPr>
          <w:rFonts w:ascii="Times New Roman" w:hAnsi="Times New Roman" w:cs="Times New Roman"/>
          <w:sz w:val="28"/>
          <w:szCs w:val="28"/>
          <w:lang w:eastAsia="ru-RU"/>
        </w:rPr>
        <w:softHyphen/>
        <w:t>сонажа, его настроение передается ин</w:t>
      </w:r>
      <w:r w:rsidRPr="00AD6739">
        <w:rPr>
          <w:rFonts w:ascii="Times New Roman" w:hAnsi="Times New Roman" w:cs="Times New Roman"/>
          <w:sz w:val="28"/>
          <w:szCs w:val="28"/>
          <w:lang w:eastAsia="ru-RU"/>
        </w:rPr>
        <w:softHyphen/>
        <w:t>тонацией играющего. Персонажи появ</w:t>
      </w:r>
      <w:r w:rsidRPr="00AD6739">
        <w:rPr>
          <w:rFonts w:ascii="Times New Roman" w:hAnsi="Times New Roman" w:cs="Times New Roman"/>
          <w:sz w:val="28"/>
          <w:szCs w:val="28"/>
          <w:lang w:eastAsia="ru-RU"/>
        </w:rPr>
        <w:softHyphen/>
        <w:t xml:space="preserve">ляются по ходу действия, что создает элемент </w:t>
      </w:r>
      <w:proofErr w:type="spellStart"/>
      <w:r w:rsidRPr="00AD6739">
        <w:rPr>
          <w:rFonts w:ascii="Times New Roman" w:hAnsi="Times New Roman" w:cs="Times New Roman"/>
          <w:sz w:val="28"/>
          <w:szCs w:val="28"/>
          <w:lang w:eastAsia="ru-RU"/>
        </w:rPr>
        <w:t>сюрпризности</w:t>
      </w:r>
      <w:proofErr w:type="spellEnd"/>
      <w:r w:rsidRPr="00AD6739">
        <w:rPr>
          <w:rFonts w:ascii="Times New Roman" w:hAnsi="Times New Roman" w:cs="Times New Roman"/>
          <w:sz w:val="28"/>
          <w:szCs w:val="28"/>
          <w:lang w:eastAsia="ru-RU"/>
        </w:rPr>
        <w:t>, вызывает инте</w:t>
      </w:r>
      <w:r w:rsidRPr="00AD6739">
        <w:rPr>
          <w:rFonts w:ascii="Times New Roman" w:hAnsi="Times New Roman" w:cs="Times New Roman"/>
          <w:sz w:val="28"/>
          <w:szCs w:val="28"/>
          <w:lang w:eastAsia="ru-RU"/>
        </w:rPr>
        <w:softHyphen/>
        <w:t>рес детей.</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Стенд-книжка.</w:t>
      </w:r>
      <w:r w:rsidRPr="00AD6739">
        <w:rPr>
          <w:rFonts w:ascii="Times New Roman" w:hAnsi="Times New Roman" w:cs="Times New Roman"/>
          <w:sz w:val="28"/>
          <w:szCs w:val="28"/>
          <w:lang w:eastAsia="ru-RU"/>
        </w:rPr>
        <w:t xml:space="preserve"> Динамику, последо</w:t>
      </w:r>
      <w:r w:rsidRPr="00AD6739">
        <w:rPr>
          <w:rFonts w:ascii="Times New Roman" w:hAnsi="Times New Roman" w:cs="Times New Roman"/>
          <w:sz w:val="28"/>
          <w:szCs w:val="28"/>
          <w:lang w:eastAsia="ru-RU"/>
        </w:rPr>
        <w:softHyphen/>
        <w:t>вательность событий изображают при помощи сменяющих друг друга иллюст</w:t>
      </w:r>
      <w:r w:rsidRPr="00AD6739">
        <w:rPr>
          <w:rFonts w:ascii="Times New Roman" w:hAnsi="Times New Roman" w:cs="Times New Roman"/>
          <w:sz w:val="28"/>
          <w:szCs w:val="28"/>
          <w:lang w:eastAsia="ru-RU"/>
        </w:rPr>
        <w:softHyphen/>
        <w:t>раций. Переворачивая листы стенда книжки, ведущий демонстрирует личные сюжеты, изображающие события, встречи.</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proofErr w:type="spellStart"/>
      <w:r w:rsidRPr="00AD6739">
        <w:rPr>
          <w:rFonts w:ascii="Times New Roman" w:hAnsi="Times New Roman" w:cs="Times New Roman"/>
          <w:b/>
          <w:bCs/>
          <w:sz w:val="28"/>
          <w:szCs w:val="28"/>
          <w:lang w:eastAsia="ru-RU"/>
        </w:rPr>
        <w:t>Фланелеграф</w:t>
      </w:r>
      <w:proofErr w:type="spellEnd"/>
      <w:r w:rsidRPr="00AD6739">
        <w:rPr>
          <w:rFonts w:ascii="Times New Roman" w:hAnsi="Times New Roman" w:cs="Times New Roman"/>
          <w:b/>
          <w:bCs/>
          <w:sz w:val="28"/>
          <w:szCs w:val="28"/>
          <w:lang w:eastAsia="ru-RU"/>
        </w:rPr>
        <w:t>.</w:t>
      </w:r>
      <w:r w:rsidRPr="00AD6739">
        <w:rPr>
          <w:rFonts w:ascii="Times New Roman" w:hAnsi="Times New Roman" w:cs="Times New Roman"/>
          <w:sz w:val="28"/>
          <w:szCs w:val="28"/>
          <w:lang w:eastAsia="ru-RU"/>
        </w:rPr>
        <w:t xml:space="preserve">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CF1852" w:rsidRPr="00AD6739"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Теневой</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театр.</w:t>
      </w:r>
      <w:r w:rsidRPr="00AD6739">
        <w:rPr>
          <w:rFonts w:ascii="Times New Roman" w:hAnsi="Times New Roman" w:cs="Times New Roman"/>
          <w:sz w:val="28"/>
          <w:szCs w:val="28"/>
          <w:lang w:eastAsia="ru-RU"/>
        </w:rPr>
        <w:t xml:space="preserve"> Для него необходимо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CF1852" w:rsidRPr="00E41EDA" w:rsidRDefault="00CF1852" w:rsidP="00CF1852">
      <w:pPr>
        <w:pStyle w:val="a3"/>
        <w:ind w:left="-567" w:right="283" w:firstLine="567"/>
        <w:jc w:val="both"/>
        <w:rPr>
          <w:rFonts w:ascii="Times New Roman" w:hAnsi="Times New Roman" w:cs="Times New Roman"/>
          <w:i/>
          <w:sz w:val="28"/>
          <w:szCs w:val="28"/>
          <w:lang w:eastAsia="ru-RU"/>
        </w:rPr>
      </w:pPr>
      <w:r w:rsidRPr="00E41EDA">
        <w:rPr>
          <w:rFonts w:ascii="Times New Roman" w:hAnsi="Times New Roman" w:cs="Times New Roman"/>
          <w:i/>
          <w:sz w:val="28"/>
          <w:szCs w:val="28"/>
          <w:lang w:eastAsia="ru-RU"/>
        </w:rPr>
        <w:t xml:space="preserve">Виды </w:t>
      </w:r>
      <w:r w:rsidRPr="00E41EDA">
        <w:rPr>
          <w:rFonts w:ascii="Times New Roman" w:hAnsi="Times New Roman" w:cs="Times New Roman"/>
          <w:bCs/>
          <w:i/>
          <w:sz w:val="28"/>
          <w:szCs w:val="28"/>
          <w:lang w:eastAsia="ru-RU"/>
        </w:rPr>
        <w:t>игр-драматизаций</w:t>
      </w:r>
      <w:r w:rsidRPr="00E41EDA">
        <w:rPr>
          <w:rFonts w:ascii="Times New Roman" w:hAnsi="Times New Roman" w:cs="Times New Roman"/>
          <w:i/>
          <w:sz w:val="28"/>
          <w:szCs w:val="28"/>
          <w:lang w:eastAsia="ru-RU"/>
        </w:rPr>
        <w:t>:</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Игры-драматизации</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с</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пальчиками.</w:t>
      </w:r>
      <w:r w:rsidRPr="00AD6739">
        <w:rPr>
          <w:rFonts w:ascii="Times New Roman" w:hAnsi="Times New Roman" w:cs="Times New Roman"/>
          <w:sz w:val="28"/>
          <w:szCs w:val="28"/>
          <w:lang w:eastAsia="ru-RU"/>
        </w:rPr>
        <w:t xml:space="preserve">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Игры-драматизации</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с</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куклами</w:t>
      </w:r>
      <w:r w:rsidRPr="00AD6739">
        <w:rPr>
          <w:rFonts w:ascii="Times New Roman" w:hAnsi="Times New Roman" w:cs="Times New Roman"/>
          <w:sz w:val="28"/>
          <w:szCs w:val="28"/>
          <w:lang w:eastAsia="ru-RU"/>
        </w:rPr>
        <w:t xml:space="preserve"> </w:t>
      </w:r>
      <w:r w:rsidRPr="00AD6739">
        <w:rPr>
          <w:rFonts w:ascii="Times New Roman" w:hAnsi="Times New Roman" w:cs="Times New Roman"/>
          <w:b/>
          <w:bCs/>
          <w:sz w:val="28"/>
          <w:szCs w:val="28"/>
          <w:lang w:eastAsia="ru-RU"/>
        </w:rPr>
        <w:t>бибабо.</w:t>
      </w:r>
      <w:r w:rsidRPr="00AD6739">
        <w:rPr>
          <w:rFonts w:ascii="Times New Roman" w:hAnsi="Times New Roman" w:cs="Times New Roman"/>
          <w:sz w:val="28"/>
          <w:szCs w:val="28"/>
          <w:lang w:eastAsia="ru-RU"/>
        </w:rPr>
        <w:t xml:space="preserve">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lastRenderedPageBreak/>
        <w:t>Импровизация.</w:t>
      </w:r>
      <w:r w:rsidRPr="00AD6739">
        <w:rPr>
          <w:rFonts w:ascii="Times New Roman" w:hAnsi="Times New Roman" w:cs="Times New Roman"/>
          <w:sz w:val="28"/>
          <w:szCs w:val="28"/>
          <w:lang w:eastAsia="ru-RU"/>
        </w:rPr>
        <w:t xml:space="preserve"> Это разыгрывание сюжета без предварительной подготовки.</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CF1852" w:rsidRPr="00AD6739"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Помимо выше перечисленных видов театра, которые используются в ходе театрализованных игр, используются нетрадиционные виды театров: театр «Живая рука»; театральные ростовые куклы; театр передников; театр из подушек; театр нестандартной игрушки; театр «Рукавичка»; театр на ложках; театр из шерстяных ниток.</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Разнообразные виды театра делают театрализованную деятельность дошкольников интересной, разнообразной.</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Знакомить детей с театральной куклой и театрализованными играми мы начинаем с </w:t>
      </w:r>
      <w:r w:rsidRPr="00D162A7">
        <w:rPr>
          <w:rFonts w:ascii="Times New Roman" w:hAnsi="Times New Roman" w:cs="Times New Roman"/>
          <w:i/>
          <w:sz w:val="28"/>
          <w:szCs w:val="28"/>
          <w:lang w:eastAsia="ru-RU"/>
        </w:rPr>
        <w:t>младшей группы.</w:t>
      </w:r>
      <w:r w:rsidRPr="00AD6739">
        <w:rPr>
          <w:rFonts w:ascii="Times New Roman" w:hAnsi="Times New Roman" w:cs="Times New Roman"/>
          <w:sz w:val="28"/>
          <w:szCs w:val="28"/>
          <w:lang w:eastAsia="ru-RU"/>
        </w:rPr>
        <w:t xml:space="preserve"> Малыши смотрят небольшие кукольные спектакли и драматизации, которые помогают детям расслабиться, снять напряжение, создать радостную атмосферу; разыгрываются небольшие сценки, народные песенки, </w:t>
      </w:r>
      <w:proofErr w:type="spellStart"/>
      <w:r w:rsidRPr="00AD6739">
        <w:rPr>
          <w:rFonts w:ascii="Times New Roman" w:hAnsi="Times New Roman" w:cs="Times New Roman"/>
          <w:sz w:val="28"/>
          <w:szCs w:val="28"/>
          <w:lang w:eastAsia="ru-RU"/>
        </w:rPr>
        <w:t>потешки</w:t>
      </w:r>
      <w:proofErr w:type="spellEnd"/>
      <w:r w:rsidRPr="00AD6739">
        <w:rPr>
          <w:rFonts w:ascii="Times New Roman" w:hAnsi="Times New Roman" w:cs="Times New Roman"/>
          <w:sz w:val="28"/>
          <w:szCs w:val="28"/>
          <w:lang w:eastAsia="ru-RU"/>
        </w:rPr>
        <w:t>. При этом используются игрушки и фигурки плоскостного театра.</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D162A7">
        <w:rPr>
          <w:rFonts w:ascii="Times New Roman" w:hAnsi="Times New Roman" w:cs="Times New Roman"/>
          <w:i/>
          <w:sz w:val="28"/>
          <w:szCs w:val="28"/>
          <w:lang w:eastAsia="ru-RU"/>
        </w:rPr>
        <w:t>В средней группе</w:t>
      </w:r>
      <w:r w:rsidRPr="00AD6739">
        <w:rPr>
          <w:rFonts w:ascii="Times New Roman" w:hAnsi="Times New Roman" w:cs="Times New Roman"/>
          <w:sz w:val="28"/>
          <w:szCs w:val="28"/>
          <w:lang w:eastAsia="ru-RU"/>
        </w:rPr>
        <w:t xml:space="preserve"> от самого простого театра на столе переходим к более сложному.</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Появляется </w:t>
      </w:r>
      <w:r w:rsidRPr="00D162A7">
        <w:rPr>
          <w:rFonts w:ascii="Times New Roman" w:hAnsi="Times New Roman" w:cs="Times New Roman"/>
          <w:i/>
          <w:sz w:val="28"/>
          <w:szCs w:val="28"/>
          <w:lang w:eastAsia="ru-RU"/>
        </w:rPr>
        <w:t>уголок театрализованной деятельности</w:t>
      </w:r>
      <w:r w:rsidRPr="00AD6739">
        <w:rPr>
          <w:rFonts w:ascii="Times New Roman" w:hAnsi="Times New Roman" w:cs="Times New Roman"/>
          <w:sz w:val="28"/>
          <w:szCs w:val="28"/>
          <w:lang w:eastAsia="ru-RU"/>
        </w:rPr>
        <w:t xml:space="preserve">, </w:t>
      </w:r>
      <w:proofErr w:type="gramStart"/>
      <w:r w:rsidRPr="00AD6739">
        <w:rPr>
          <w:rFonts w:ascii="Times New Roman" w:hAnsi="Times New Roman" w:cs="Times New Roman"/>
          <w:sz w:val="28"/>
          <w:szCs w:val="28"/>
          <w:lang w:eastAsia="ru-RU"/>
        </w:rPr>
        <w:t>широко  используем</w:t>
      </w:r>
      <w:proofErr w:type="gramEnd"/>
      <w:r w:rsidRPr="00AD6739">
        <w:rPr>
          <w:rFonts w:ascii="Times New Roman" w:hAnsi="Times New Roman" w:cs="Times New Roman"/>
          <w:sz w:val="28"/>
          <w:szCs w:val="28"/>
          <w:lang w:eastAsia="ru-RU"/>
        </w:rPr>
        <w:t xml:space="preserve"> такие виды кукольных театров, как пальчиковый, перчаточный, театр рукавичек. Обязательным элементом становится уголок ряженья. Дети активно стремятся вносить в исполнение ролей личное, индивидуальное, своеобразное.</w:t>
      </w:r>
    </w:p>
    <w:p w:rsidR="00CF1852" w:rsidRPr="00AD6739"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Детей </w:t>
      </w:r>
      <w:r w:rsidRPr="00D162A7">
        <w:rPr>
          <w:rFonts w:ascii="Times New Roman" w:hAnsi="Times New Roman" w:cs="Times New Roman"/>
          <w:i/>
          <w:sz w:val="28"/>
          <w:szCs w:val="28"/>
          <w:lang w:eastAsia="ru-RU"/>
        </w:rPr>
        <w:t>старшего дошкольного возраста</w:t>
      </w:r>
      <w:r w:rsidRPr="00AD6739">
        <w:rPr>
          <w:rFonts w:ascii="Times New Roman" w:hAnsi="Times New Roman" w:cs="Times New Roman"/>
          <w:sz w:val="28"/>
          <w:szCs w:val="28"/>
          <w:lang w:eastAsia="ru-RU"/>
        </w:rPr>
        <w:t xml:space="preserve"> отличает более </w:t>
      </w:r>
      <w:proofErr w:type="gramStart"/>
      <w:r w:rsidRPr="00AD6739">
        <w:rPr>
          <w:rFonts w:ascii="Times New Roman" w:hAnsi="Times New Roman" w:cs="Times New Roman"/>
          <w:sz w:val="28"/>
          <w:szCs w:val="28"/>
          <w:lang w:eastAsia="ru-RU"/>
        </w:rPr>
        <w:t>богатый  жизненный</w:t>
      </w:r>
      <w:proofErr w:type="gramEnd"/>
      <w:r w:rsidRPr="00AD6739">
        <w:rPr>
          <w:rFonts w:ascii="Times New Roman" w:hAnsi="Times New Roman" w:cs="Times New Roman"/>
          <w:sz w:val="28"/>
          <w:szCs w:val="28"/>
          <w:lang w:eastAsia="ru-RU"/>
        </w:rPr>
        <w:t xml:space="preserve"> опыт. Благодаря этому они уже в состоянии представить себя на месте другого человека и понять, как нужно поступать в той или иной ситуации и с какими чувствами и переживаниями это связано. Действуя в роли, ребенок не только представляет, но и реально эмоционально переживает поступки персонажей, роль которых он исполняет. Это развивает чувства детей и помогает передать их с помощью движений, жестов, мимики.  А благодаря декорациям, костюмам перед детьми открываются большие возможности для создания образа с </w:t>
      </w:r>
      <w:proofErr w:type="gramStart"/>
      <w:r w:rsidRPr="00AD6739">
        <w:rPr>
          <w:rFonts w:ascii="Times New Roman" w:hAnsi="Times New Roman" w:cs="Times New Roman"/>
          <w:sz w:val="28"/>
          <w:szCs w:val="28"/>
          <w:lang w:eastAsia="ru-RU"/>
        </w:rPr>
        <w:t>помощью  цвета</w:t>
      </w:r>
      <w:proofErr w:type="gramEnd"/>
      <w:r w:rsidRPr="00AD6739">
        <w:rPr>
          <w:rFonts w:ascii="Times New Roman" w:hAnsi="Times New Roman" w:cs="Times New Roman"/>
          <w:sz w:val="28"/>
          <w:szCs w:val="28"/>
          <w:lang w:eastAsia="ru-RU"/>
        </w:rPr>
        <w:t>, формы, конструкции.</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D162A7">
        <w:rPr>
          <w:rFonts w:ascii="Times New Roman" w:hAnsi="Times New Roman" w:cs="Times New Roman"/>
          <w:b/>
          <w:i/>
          <w:sz w:val="28"/>
          <w:szCs w:val="28"/>
          <w:lang w:eastAsia="ru-RU"/>
        </w:rPr>
        <w:t>Организация театральной зоны</w:t>
      </w:r>
      <w:r w:rsidRPr="00AD6739">
        <w:rPr>
          <w:rFonts w:ascii="Times New Roman" w:hAnsi="Times New Roman" w:cs="Times New Roman"/>
          <w:sz w:val="28"/>
          <w:szCs w:val="28"/>
          <w:lang w:eastAsia="ru-RU"/>
        </w:rPr>
        <w:t xml:space="preserve"> в раз</w:t>
      </w:r>
      <w:r>
        <w:rPr>
          <w:rFonts w:ascii="Times New Roman" w:hAnsi="Times New Roman" w:cs="Times New Roman"/>
          <w:sz w:val="28"/>
          <w:szCs w:val="28"/>
          <w:lang w:eastAsia="ru-RU"/>
        </w:rPr>
        <w:t>ных возрастных группах детского сада требует выразительных средств, сценической игры и художественное оформление</w:t>
      </w:r>
      <w:r w:rsidRPr="00AD6739">
        <w:rPr>
          <w:rFonts w:ascii="Times New Roman" w:hAnsi="Times New Roman" w:cs="Times New Roman"/>
          <w:sz w:val="28"/>
          <w:szCs w:val="28"/>
          <w:lang w:eastAsia="ru-RU"/>
        </w:rPr>
        <w:t xml:space="preserve"> те</w:t>
      </w:r>
      <w:r>
        <w:rPr>
          <w:rFonts w:ascii="Times New Roman" w:hAnsi="Times New Roman" w:cs="Times New Roman"/>
          <w:sz w:val="28"/>
          <w:szCs w:val="28"/>
          <w:lang w:eastAsia="ru-RU"/>
        </w:rPr>
        <w:t>а</w:t>
      </w:r>
      <w:r w:rsidRPr="00AD6739">
        <w:rPr>
          <w:rFonts w:ascii="Times New Roman" w:hAnsi="Times New Roman" w:cs="Times New Roman"/>
          <w:sz w:val="28"/>
          <w:szCs w:val="28"/>
          <w:lang w:eastAsia="ru-RU"/>
        </w:rPr>
        <w:t>трального оборудования и материалов с учетом возрастных и индивидуальных особенностей детей</w:t>
      </w:r>
      <w:r>
        <w:rPr>
          <w:rFonts w:ascii="Times New Roman" w:hAnsi="Times New Roman" w:cs="Times New Roman"/>
          <w:sz w:val="28"/>
          <w:szCs w:val="28"/>
          <w:lang w:eastAsia="ru-RU"/>
        </w:rPr>
        <w:t>: декорации, костюмы, реквизит, музыка, используемая в спектакле</w:t>
      </w:r>
      <w:r w:rsidRPr="00AD6739">
        <w:rPr>
          <w:rFonts w:ascii="Times New Roman" w:hAnsi="Times New Roman" w:cs="Times New Roman"/>
          <w:sz w:val="28"/>
          <w:szCs w:val="28"/>
          <w:lang w:eastAsia="ru-RU"/>
        </w:rPr>
        <w:t>.</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Так, например, в группе для детей 2-4 лет в данной зоне может быть уголок ряженья и игрушки для театрализации знакомых сказок.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В группе же для детей 5-7 лет должны быть более широко представлены все виды театров, а также самые разнообразные элементы театральных костюмов к спектаклям. Эта зона должна отвечать интересам</w:t>
      </w:r>
      <w:r>
        <w:rPr>
          <w:rFonts w:ascii="Times New Roman" w:hAnsi="Times New Roman" w:cs="Times New Roman"/>
          <w:sz w:val="28"/>
          <w:szCs w:val="28"/>
          <w:lang w:eastAsia="ru-RU"/>
        </w:rPr>
        <w:t>,</w:t>
      </w:r>
      <w:r w:rsidRPr="00AD6739">
        <w:rPr>
          <w:rFonts w:ascii="Times New Roman" w:hAnsi="Times New Roman" w:cs="Times New Roman"/>
          <w:sz w:val="28"/>
          <w:szCs w:val="28"/>
          <w:lang w:eastAsia="ru-RU"/>
        </w:rPr>
        <w:t xml:space="preserve"> как мальчиков, так и девочек.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Место для театрального уголка педагоги выбирают сами с учетом</w:t>
      </w:r>
      <w:r w:rsidRPr="00AD6739">
        <w:rPr>
          <w:rFonts w:ascii="Times New Roman" w:hAnsi="Times New Roman" w:cs="Times New Roman"/>
          <w:sz w:val="28"/>
          <w:szCs w:val="28"/>
          <w:lang w:eastAsia="ru-RU"/>
        </w:rPr>
        <w:t>:</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D6739">
        <w:rPr>
          <w:rFonts w:ascii="Times New Roman" w:hAnsi="Times New Roman" w:cs="Times New Roman"/>
          <w:sz w:val="28"/>
          <w:szCs w:val="28"/>
          <w:lang w:eastAsia="ru-RU"/>
        </w:rPr>
        <w:t>эмоциональных и социально-психологических особенностей детей;</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AD6739">
        <w:rPr>
          <w:rFonts w:ascii="Times New Roman" w:hAnsi="Times New Roman" w:cs="Times New Roman"/>
          <w:sz w:val="28"/>
          <w:szCs w:val="28"/>
          <w:lang w:eastAsia="ru-RU"/>
        </w:rPr>
        <w:t>индивидуальных предпочтений и потребностей воспитанников группы;</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D6739">
        <w:rPr>
          <w:rFonts w:ascii="Times New Roman" w:hAnsi="Times New Roman" w:cs="Times New Roman"/>
          <w:sz w:val="28"/>
          <w:szCs w:val="28"/>
          <w:lang w:eastAsia="ru-RU"/>
        </w:rPr>
        <w:t>любознательности и творческих способностей;</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D6739">
        <w:rPr>
          <w:rFonts w:ascii="Times New Roman" w:hAnsi="Times New Roman" w:cs="Times New Roman"/>
          <w:sz w:val="28"/>
          <w:szCs w:val="28"/>
          <w:lang w:eastAsia="ru-RU"/>
        </w:rPr>
        <w:t>поло-ролевых особенностей.</w:t>
      </w:r>
    </w:p>
    <w:p w:rsidR="00CF1852" w:rsidRPr="001C1D48" w:rsidRDefault="00CF1852" w:rsidP="00CF1852">
      <w:pPr>
        <w:pStyle w:val="a3"/>
        <w:ind w:left="-567" w:right="283" w:firstLine="567"/>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1C1D48">
        <w:rPr>
          <w:rFonts w:ascii="Times New Roman" w:hAnsi="Times New Roman" w:cs="Times New Roman"/>
          <w:b/>
          <w:sz w:val="28"/>
          <w:szCs w:val="28"/>
          <w:lang w:eastAsia="ru-RU"/>
        </w:rPr>
        <w:t>Оснащение театральной зоны для групп раннего возраста:</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Атрибуты в соответствии с содержанием имитационных и хороводных игр: маски-шапочки, образные фартучки, нагрудные знаки-эмблемы.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Для игр воспитателя с детьми и сюрпризных моментов: «пальчиковый» театр (вязаный на всю длину пальчика ребенка), тростевые куклы, куклы - образы людей, животных, театр бибабо.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Для показа детям инсценировок по сказкам («Теремок», «Репка», «Курочка Ряба», «</w:t>
      </w:r>
      <w:proofErr w:type="spellStart"/>
      <w:r w:rsidRPr="00AD6739">
        <w:rPr>
          <w:rFonts w:ascii="Times New Roman" w:hAnsi="Times New Roman" w:cs="Times New Roman"/>
          <w:sz w:val="28"/>
          <w:szCs w:val="28"/>
          <w:lang w:eastAsia="ru-RU"/>
        </w:rPr>
        <w:t>Заюшкина</w:t>
      </w:r>
      <w:proofErr w:type="spellEnd"/>
      <w:r w:rsidRPr="00AD6739">
        <w:rPr>
          <w:rFonts w:ascii="Times New Roman" w:hAnsi="Times New Roman" w:cs="Times New Roman"/>
          <w:sz w:val="28"/>
          <w:szCs w:val="28"/>
          <w:lang w:eastAsia="ru-RU"/>
        </w:rPr>
        <w:t xml:space="preserve"> избушка», «Волк и семеро козлят»): театр картинок, настольный театр и театр плоскостных игрушек. </w:t>
      </w:r>
    </w:p>
    <w:p w:rsidR="00CF1852"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 </w:t>
      </w:r>
    </w:p>
    <w:p w:rsidR="00CF1852" w:rsidRDefault="00CF1852" w:rsidP="00CF1852">
      <w:pPr>
        <w:pStyle w:val="a3"/>
        <w:spacing w:after="100" w:afterAutospacing="1"/>
        <w:ind w:left="-567" w:right="283" w:firstLine="567"/>
        <w:jc w:val="both"/>
        <w:rPr>
          <w:rFonts w:ascii="Times New Roman" w:hAnsi="Times New Roman" w:cs="Times New Roman"/>
          <w:sz w:val="28"/>
          <w:szCs w:val="28"/>
          <w:lang w:eastAsia="ru-RU"/>
        </w:rPr>
      </w:pPr>
    </w:p>
    <w:p w:rsidR="00CF1852" w:rsidRPr="000623D6"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1C1D48">
        <w:rPr>
          <w:rFonts w:ascii="Times New Roman" w:hAnsi="Times New Roman" w:cs="Times New Roman"/>
          <w:b/>
          <w:sz w:val="28"/>
          <w:szCs w:val="28"/>
          <w:lang w:eastAsia="ru-RU"/>
        </w:rPr>
        <w:t>Оснащение театрального уголка для младшей группы:</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proofErr w:type="spellStart"/>
      <w:proofErr w:type="gramStart"/>
      <w:r w:rsidRPr="00AD6739">
        <w:rPr>
          <w:rFonts w:ascii="Times New Roman" w:hAnsi="Times New Roman" w:cs="Times New Roman"/>
          <w:sz w:val="28"/>
          <w:szCs w:val="28"/>
          <w:lang w:eastAsia="ru-RU"/>
        </w:rPr>
        <w:t>Коврограф</w:t>
      </w:r>
      <w:proofErr w:type="spellEnd"/>
      <w:r>
        <w:rPr>
          <w:rFonts w:ascii="Times New Roman" w:hAnsi="Times New Roman" w:cs="Times New Roman"/>
          <w:sz w:val="28"/>
          <w:szCs w:val="28"/>
          <w:lang w:eastAsia="ru-RU"/>
        </w:rPr>
        <w:t xml:space="preserve">  или</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фланелеграф</w:t>
      </w:r>
      <w:proofErr w:type="spellEnd"/>
      <w:r w:rsidRPr="00AD6739">
        <w:rPr>
          <w:rFonts w:ascii="Times New Roman" w:hAnsi="Times New Roman" w:cs="Times New Roman"/>
          <w:sz w:val="28"/>
          <w:szCs w:val="28"/>
          <w:lang w:eastAsia="ru-RU"/>
        </w:rPr>
        <w:t xml:space="preserve">.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Различные виды театра: театр картинок («Три медведя», «Колобок», «Еж и медведь», «Заяц и гуси»), театр петрушек («Кто сказал мяу?», «Курочка Ряба»), теневой театр («Лиса и заяц»), театр игрушки и «пальчиковый» театр для обыгрывания произведений малых форм фольклора.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Костюмы, маски, театрально-игровые атрибуты для разыгрывания сказок «Репка», «Курочка Ряба», «Колобок», «Теремок».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Маленькая ширма для настольного театра.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Атрибуты </w:t>
      </w:r>
      <w:r>
        <w:rPr>
          <w:rFonts w:ascii="Times New Roman" w:hAnsi="Times New Roman" w:cs="Times New Roman"/>
          <w:sz w:val="28"/>
          <w:szCs w:val="28"/>
          <w:lang w:eastAsia="ru-RU"/>
        </w:rPr>
        <w:t xml:space="preserve">для ряженья: элементы костюмов, </w:t>
      </w:r>
      <w:r w:rsidRPr="00AD6739">
        <w:rPr>
          <w:rFonts w:ascii="Times New Roman" w:hAnsi="Times New Roman" w:cs="Times New Roman"/>
          <w:sz w:val="28"/>
          <w:szCs w:val="28"/>
          <w:lang w:eastAsia="ru-RU"/>
        </w:rPr>
        <w:t>шляпы, шарфы, юб</w:t>
      </w:r>
      <w:r>
        <w:rPr>
          <w:rFonts w:ascii="Times New Roman" w:hAnsi="Times New Roman" w:cs="Times New Roman"/>
          <w:sz w:val="28"/>
          <w:szCs w:val="28"/>
          <w:lang w:eastAsia="ru-RU"/>
        </w:rPr>
        <w:t>ки, сумки, зонты, бусы и прочее</w:t>
      </w:r>
      <w:r w:rsidRPr="00AD6739">
        <w:rPr>
          <w:rFonts w:ascii="Times New Roman" w:hAnsi="Times New Roman" w:cs="Times New Roman"/>
          <w:sz w:val="28"/>
          <w:szCs w:val="28"/>
          <w:lang w:eastAsia="ru-RU"/>
        </w:rPr>
        <w:t xml:space="preserve">.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Так же 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 Фигурки могут быть мелкого и среднего размера, сделаны из бумаги, картона, </w:t>
      </w:r>
      <w:proofErr w:type="spellStart"/>
      <w:r>
        <w:rPr>
          <w:rFonts w:ascii="Times New Roman" w:hAnsi="Times New Roman" w:cs="Times New Roman"/>
          <w:sz w:val="28"/>
          <w:szCs w:val="28"/>
          <w:lang w:eastAsia="ru-RU"/>
        </w:rPr>
        <w:t>ковролина</w:t>
      </w:r>
      <w:proofErr w:type="spellEnd"/>
      <w:r>
        <w:rPr>
          <w:rFonts w:ascii="Times New Roman" w:hAnsi="Times New Roman" w:cs="Times New Roman"/>
          <w:sz w:val="28"/>
          <w:szCs w:val="28"/>
          <w:lang w:eastAsia="ru-RU"/>
        </w:rPr>
        <w:t xml:space="preserve">, </w:t>
      </w:r>
      <w:r w:rsidRPr="00AD6739">
        <w:rPr>
          <w:rFonts w:ascii="Times New Roman" w:hAnsi="Times New Roman" w:cs="Times New Roman"/>
          <w:sz w:val="28"/>
          <w:szCs w:val="28"/>
          <w:lang w:eastAsia="ru-RU"/>
        </w:rPr>
        <w:t>резины, пластмассы, пластизолей, папье-маше, тонкой фанеры. Образ театральных игрушек условный.</w:t>
      </w:r>
    </w:p>
    <w:p w:rsidR="00CF1852" w:rsidRPr="00AD6739"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D6739">
        <w:rPr>
          <w:rFonts w:ascii="Times New Roman" w:hAnsi="Times New Roman" w:cs="Times New Roman"/>
          <w:sz w:val="28"/>
          <w:szCs w:val="28"/>
          <w:lang w:eastAsia="ru-RU"/>
        </w:rPr>
        <w:t xml:space="preserve">Для игр-драматизаций необходимы наборы и элементы костюмов, полумаски персонажей знакомых народных сказок, выполненные из бумаги, тонкого картона, папье-маше, прореженных или нетканых материалов; персонажи литературных произведений или наборы персонажей для театра бибабо, соразмерные руке взрослого (для показа детям) или ребенка </w:t>
      </w:r>
      <w:r w:rsidRPr="00AD6739">
        <w:rPr>
          <w:rFonts w:ascii="Times New Roman" w:hAnsi="Times New Roman" w:cs="Times New Roman"/>
          <w:sz w:val="28"/>
          <w:szCs w:val="28"/>
          <w:lang w:eastAsia="ru-RU"/>
        </w:rPr>
        <w:lastRenderedPageBreak/>
        <w:t>(перчаточные или пальчиковые), сделанные из легких материалов (пенопласта, папье-маше на каркасе), мелкого и среднего размера. Также нужны фигурки, головки которых управляются тростью, а руки (лапы) мягкие, выразительные, свободно следуют движению корпуса.</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b/>
          <w:bCs/>
          <w:sz w:val="28"/>
          <w:szCs w:val="28"/>
          <w:lang w:eastAsia="ru-RU"/>
        </w:rPr>
        <w:t>Оснащение театрального уголка для средней группы:</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Атрибуты в соответствии с содержанием имитационных и хороводных игр: маски животных диких и домашних (взрослых и детенышей), маски театральных персонажей.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Большая складная ширма, маленькая ширма для настольного театра.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Стойка-вешалка для костюмов.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Костюмы, маски, атрибуты для постановки двух-трех сказок.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Куклы и атрибуты для обыгрывания этих же сказок в различных видах театра (плоскостной на </w:t>
      </w:r>
      <w:proofErr w:type="spellStart"/>
      <w:r w:rsidRPr="00AD6739">
        <w:rPr>
          <w:rFonts w:ascii="Times New Roman" w:hAnsi="Times New Roman" w:cs="Times New Roman"/>
          <w:sz w:val="28"/>
          <w:szCs w:val="28"/>
          <w:lang w:eastAsia="ru-RU"/>
        </w:rPr>
        <w:t>фланелеграфе</w:t>
      </w:r>
      <w:proofErr w:type="spellEnd"/>
      <w:r w:rsidRPr="00AD6739">
        <w:rPr>
          <w:rFonts w:ascii="Times New Roman" w:hAnsi="Times New Roman" w:cs="Times New Roman"/>
          <w:sz w:val="28"/>
          <w:szCs w:val="28"/>
          <w:lang w:eastAsia="ru-RU"/>
        </w:rPr>
        <w:t xml:space="preserve">, стержневой, кукольный, настольный, перчаточный).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Атрибуты для «Разноцветных сказок».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Театр математики. </w:t>
      </w:r>
    </w:p>
    <w:p w:rsidR="00CF1852" w:rsidRPr="00AD6739"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 </w:t>
      </w:r>
    </w:p>
    <w:p w:rsidR="00CF1852" w:rsidRPr="001C1D48" w:rsidRDefault="00CF1852" w:rsidP="00CF1852">
      <w:pPr>
        <w:pStyle w:val="a3"/>
        <w:ind w:left="-567" w:right="283" w:firstLine="567"/>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Оснащение театрального центра</w:t>
      </w:r>
      <w:r w:rsidRPr="001C1D48">
        <w:rPr>
          <w:rFonts w:ascii="Times New Roman" w:hAnsi="Times New Roman" w:cs="Times New Roman"/>
          <w:b/>
          <w:sz w:val="28"/>
          <w:szCs w:val="28"/>
          <w:lang w:eastAsia="ru-RU"/>
        </w:rPr>
        <w:t xml:space="preserve"> для старшей и подготовительной к школе групп:</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Театрально-игровое оборудование: большая и маленькая ширма, ограждения, простейшие декорации, изготовленные детьми.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Стойка-вешалка для костюмов.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Костюмы, маски, парики, атрибуты для постановки 4-5 сказок.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Разные виды кукольного театра: театр картинок, пальчиковый, перчаточный, театр петрушек, театр марионеток, теневой театр фигур и масок, тростевые куклы, куклы с живой рукой.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Картотеки театральных игр, скороговорок, загадок, этюдов и упражнений.</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 xml:space="preserve">Технические средства: аудиозаписи музыкальных произведений, записи звукошумовых эффектов, видео-фонотеки литературных произведений.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Игрушки для театрализованных игр отвечают в основном тем же требованиям, что и на предыдущем возрастном этапе. Однако здесь дополнительно рекомендуются куклы-марионетки с элементарной системой управления; мягкие, на прочных нитях, соразмерные росту ребенка.</w:t>
      </w:r>
    </w:p>
    <w:p w:rsidR="00CF1852" w:rsidRPr="00AD6739" w:rsidRDefault="00CF1852" w:rsidP="00CF1852">
      <w:pPr>
        <w:pStyle w:val="a3"/>
        <w:spacing w:after="100" w:afterAutospacing="1"/>
        <w:ind w:left="-567" w:right="283" w:firstLine="567"/>
        <w:jc w:val="both"/>
        <w:rPr>
          <w:rFonts w:ascii="Times New Roman" w:hAnsi="Times New Roman" w:cs="Times New Roman"/>
          <w:b/>
          <w:bCs/>
          <w:sz w:val="28"/>
          <w:szCs w:val="28"/>
          <w:lang w:eastAsia="ru-RU"/>
        </w:rPr>
      </w:pPr>
      <w:r w:rsidRPr="00AD6739">
        <w:rPr>
          <w:rFonts w:ascii="Times New Roman" w:hAnsi="Times New Roman" w:cs="Times New Roman"/>
          <w:sz w:val="28"/>
          <w:szCs w:val="28"/>
          <w:lang w:eastAsia="ru-RU"/>
        </w:rPr>
        <w:t>В содержание работы по театрализованной деятельности входит: просмотр кукольных спектаклей и беседы по ним; игры-драматизации; подготовка и разыгрывание разных сказок, инсценировка стихотворений; упражнения по формированию выразительности исполнения (используя вербальные и невербальные средства выразительности); литературные игры «Угадай</w:t>
      </w:r>
      <w:r>
        <w:rPr>
          <w:rFonts w:ascii="Times New Roman" w:hAnsi="Times New Roman" w:cs="Times New Roman"/>
          <w:sz w:val="28"/>
          <w:szCs w:val="28"/>
          <w:lang w:eastAsia="ru-RU"/>
        </w:rPr>
        <w:t xml:space="preserve"> название», «Угадай имя героя», </w:t>
      </w:r>
      <w:r w:rsidRPr="00AD6739">
        <w:rPr>
          <w:rFonts w:ascii="Times New Roman" w:hAnsi="Times New Roman" w:cs="Times New Roman"/>
          <w:sz w:val="28"/>
          <w:szCs w:val="28"/>
          <w:lang w:eastAsia="ru-RU"/>
        </w:rPr>
        <w:t>«Вспомни и расскажи».</w:t>
      </w:r>
    </w:p>
    <w:p w:rsidR="00CF1852" w:rsidRPr="00AD6739" w:rsidRDefault="00CF1852" w:rsidP="00CF1852">
      <w:pPr>
        <w:pStyle w:val="a3"/>
        <w:spacing w:after="100" w:afterAutospacing="1"/>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Занятия театрали</w:t>
      </w:r>
      <w:r>
        <w:rPr>
          <w:rFonts w:ascii="Times New Roman" w:hAnsi="Times New Roman" w:cs="Times New Roman"/>
          <w:sz w:val="28"/>
          <w:szCs w:val="28"/>
          <w:lang w:eastAsia="ru-RU"/>
        </w:rPr>
        <w:t xml:space="preserve">зованной деятельностью помогают детям адаптироваться в окружающем мире и решить многие актуальные проблемы современной педагогики и психологии, связанные с нравственным воспитанием, а также с </w:t>
      </w:r>
      <w:r>
        <w:rPr>
          <w:rFonts w:ascii="Times New Roman" w:hAnsi="Times New Roman" w:cs="Times New Roman"/>
          <w:sz w:val="28"/>
          <w:szCs w:val="28"/>
          <w:lang w:eastAsia="ru-RU"/>
        </w:rPr>
        <w:lastRenderedPageBreak/>
        <w:t>развитием коммуникативных качеств.</w:t>
      </w:r>
      <w:r w:rsidRPr="00AD6739">
        <w:rPr>
          <w:rFonts w:ascii="Times New Roman" w:hAnsi="Times New Roman" w:cs="Times New Roman"/>
          <w:sz w:val="28"/>
          <w:szCs w:val="28"/>
          <w:lang w:eastAsia="ru-RU"/>
        </w:rPr>
        <w:t xml:space="preserve"> Когда взрослый общается с ребенком с помощью игрушки, ребенок впитывает каждое слово, он верит «ожившей» игрушке и стремится сделать то, о чем она просит. Развлекая детей, кукла развивает в них творческие способности: артистичность, музыкальность, фантазию и чувство юмора; ребенок постигает основы акте</w:t>
      </w:r>
      <w:r>
        <w:rPr>
          <w:rFonts w:ascii="Times New Roman" w:hAnsi="Times New Roman" w:cs="Times New Roman"/>
          <w:sz w:val="28"/>
          <w:szCs w:val="28"/>
          <w:lang w:eastAsia="ru-RU"/>
        </w:rPr>
        <w:t xml:space="preserve">рского мастерства, драматизации и свои знания, </w:t>
      </w:r>
      <w:r w:rsidRPr="00AD6739">
        <w:rPr>
          <w:rFonts w:ascii="Times New Roman" w:hAnsi="Times New Roman" w:cs="Times New Roman"/>
          <w:sz w:val="28"/>
          <w:szCs w:val="28"/>
          <w:lang w:eastAsia="ru-RU"/>
        </w:rPr>
        <w:t>опыт применяет в самостоятельной театрализованной деятельности</w:t>
      </w:r>
      <w:r>
        <w:rPr>
          <w:rFonts w:ascii="Times New Roman" w:hAnsi="Times New Roman" w:cs="Times New Roman"/>
          <w:sz w:val="28"/>
          <w:szCs w:val="28"/>
          <w:lang w:eastAsia="ru-RU"/>
        </w:rPr>
        <w:t>, на праздниках развлечениях</w:t>
      </w:r>
      <w:r w:rsidRPr="00AD6739">
        <w:rPr>
          <w:rFonts w:ascii="Times New Roman" w:hAnsi="Times New Roman" w:cs="Times New Roman"/>
          <w:color w:val="111111"/>
          <w:sz w:val="28"/>
          <w:szCs w:val="28"/>
          <w:lang w:eastAsia="ru-RU"/>
        </w:rPr>
        <w:t xml:space="preserve">. </w:t>
      </w:r>
    </w:p>
    <w:p w:rsidR="00CF1852" w:rsidRDefault="00CF1852" w:rsidP="00CF1852">
      <w:pPr>
        <w:pStyle w:val="a3"/>
        <w:ind w:left="-567" w:right="283" w:firstLine="567"/>
        <w:jc w:val="both"/>
        <w:rPr>
          <w:rFonts w:ascii="Times New Roman" w:hAnsi="Times New Roman" w:cs="Times New Roman"/>
          <w:sz w:val="28"/>
          <w:szCs w:val="28"/>
          <w:lang w:eastAsia="ru-RU"/>
        </w:rPr>
      </w:pPr>
      <w:r w:rsidRPr="00AD6739">
        <w:rPr>
          <w:rFonts w:ascii="Times New Roman" w:hAnsi="Times New Roman" w:cs="Times New Roman"/>
          <w:sz w:val="28"/>
          <w:szCs w:val="28"/>
          <w:lang w:eastAsia="ru-RU"/>
        </w:rPr>
        <w:t>Таким образом, теа</w:t>
      </w:r>
      <w:r>
        <w:rPr>
          <w:rFonts w:ascii="Times New Roman" w:hAnsi="Times New Roman" w:cs="Times New Roman"/>
          <w:sz w:val="28"/>
          <w:szCs w:val="28"/>
          <w:lang w:eastAsia="ru-RU"/>
        </w:rPr>
        <w:t>трализованная деятельность</w:t>
      </w:r>
      <w:r w:rsidRPr="00AD6739">
        <w:rPr>
          <w:rFonts w:ascii="Times New Roman" w:hAnsi="Times New Roman" w:cs="Times New Roman"/>
          <w:sz w:val="28"/>
          <w:szCs w:val="28"/>
          <w:lang w:eastAsia="ru-RU"/>
        </w:rPr>
        <w:t xml:space="preserve"> помогает сформировать</w:t>
      </w:r>
      <w:r>
        <w:rPr>
          <w:rFonts w:ascii="Times New Roman" w:hAnsi="Times New Roman" w:cs="Times New Roman"/>
          <w:sz w:val="28"/>
          <w:szCs w:val="28"/>
          <w:lang w:eastAsia="ru-RU"/>
        </w:rPr>
        <w:t xml:space="preserve"> у дошкольника</w:t>
      </w:r>
      <w:r w:rsidRPr="00AD6739">
        <w:rPr>
          <w:rFonts w:ascii="Times New Roman" w:hAnsi="Times New Roman" w:cs="Times New Roman"/>
          <w:sz w:val="28"/>
          <w:szCs w:val="28"/>
          <w:lang w:eastAsia="ru-RU"/>
        </w:rPr>
        <w:t xml:space="preserve"> правильную модель поведения в современном мире, повысить общую культуру и раскрыть творческий потенциал каждого ребенка. Театр помогает ребенку развиваться всесторонне. </w:t>
      </w:r>
    </w:p>
    <w:p w:rsidR="00CF1852" w:rsidRPr="00AD6739" w:rsidRDefault="00CF1852" w:rsidP="00CF1852">
      <w:pPr>
        <w:pStyle w:val="a3"/>
        <w:ind w:left="-567" w:right="28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Театрализованная игровая деятельность – неисчерпаемый источник развития чувств, переживаний и эмоциональных открытий ребенка.</w:t>
      </w:r>
    </w:p>
    <w:p w:rsidR="00630ECF" w:rsidRDefault="00630ECF" w:rsidP="00CF1852">
      <w:pPr>
        <w:ind w:left="-567" w:right="283" w:firstLine="567"/>
      </w:pPr>
    </w:p>
    <w:sectPr w:rsidR="00630ECF" w:rsidSect="00CF18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CF"/>
    <w:rsid w:val="00630ECF"/>
    <w:rsid w:val="00C111CF"/>
    <w:rsid w:val="00CF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4B52E-64B7-40C7-9697-F4A6F4C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2054</Words>
  <Characters>11714</Characters>
  <Application>Microsoft Office Word</Application>
  <DocSecurity>0</DocSecurity>
  <Lines>97</Lines>
  <Paragraphs>27</Paragraphs>
  <ScaleCrop>false</ScaleCrop>
  <Company>SPecialiST RePack</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2019-03-03T10:21:00Z</dcterms:created>
  <dcterms:modified xsi:type="dcterms:W3CDTF">2019-03-03T10:33:00Z</dcterms:modified>
</cp:coreProperties>
</file>