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66" w:rsidRPr="00713490" w:rsidRDefault="00C31166" w:rsidP="00C31166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</w:t>
      </w:r>
      <w:r w:rsidRPr="0071349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воспитатель:</w:t>
      </w:r>
    </w:p>
    <w:p w:rsidR="00C31166" w:rsidRPr="00713490" w:rsidRDefault="00C31166" w:rsidP="00C31166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 w:rsidRPr="0071349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Антипина А.П.</w:t>
      </w:r>
    </w:p>
    <w:p w:rsidR="00C31166" w:rsidRPr="00713490" w:rsidRDefault="00C31166" w:rsidP="00C31166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</w:t>
      </w:r>
      <w:r w:rsidRPr="0071349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«Детский сад № 34»</w:t>
      </w:r>
    </w:p>
    <w:p w:rsidR="00C31166" w:rsidRPr="00C31166" w:rsidRDefault="00C31166" w:rsidP="00C31166">
      <w:pPr>
        <w:spacing w:after="0" w:line="240" w:lineRule="auto"/>
        <w:ind w:left="567" w:right="992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г.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Усолье</w:t>
      </w:r>
      <w:r w:rsidRPr="0071349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Сибирское</w:t>
      </w:r>
      <w:proofErr w:type="spellEnd"/>
    </w:p>
    <w:p w:rsidR="00C31166" w:rsidRDefault="00C31166" w:rsidP="00C31166">
      <w:pPr>
        <w:shd w:val="clear" w:color="auto" w:fill="FFFFFF"/>
        <w:tabs>
          <w:tab w:val="left" w:pos="1320"/>
          <w:tab w:val="right" w:pos="9922"/>
        </w:tabs>
        <w:spacing w:after="0" w:line="240" w:lineRule="atLeast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C007CE" w:rsidRDefault="00BC27CE" w:rsidP="00BC27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27CE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 «Развиваем память играя»</w:t>
      </w:r>
    </w:p>
    <w:p w:rsidR="00BC27CE" w:rsidRPr="00BC27CE" w:rsidRDefault="00BC27CE" w:rsidP="00BC27CE">
      <w:pPr>
        <w:rPr>
          <w:rFonts w:ascii="Times New Roman" w:hAnsi="Times New Roman" w:cs="Times New Roman"/>
          <w:sz w:val="28"/>
          <w:szCs w:val="28"/>
        </w:rPr>
      </w:pPr>
      <w:r w:rsidRPr="00BC27CE">
        <w:rPr>
          <w:rFonts w:ascii="Times New Roman" w:hAnsi="Times New Roman" w:cs="Times New Roman"/>
          <w:sz w:val="28"/>
          <w:szCs w:val="28"/>
        </w:rPr>
        <w:t>Память – это отражение прошлого опыта. По мере взросления ребенка растет накопленный им багаж зна</w:t>
      </w:r>
      <w:r w:rsidRPr="00BC27CE">
        <w:rPr>
          <w:rFonts w:ascii="Times New Roman" w:hAnsi="Times New Roman" w:cs="Times New Roman"/>
          <w:sz w:val="28"/>
          <w:szCs w:val="28"/>
        </w:rPr>
        <w:softHyphen/>
        <w:t>ний, и растет уровень умст</w:t>
      </w:r>
      <w:r w:rsidRPr="00BC27CE">
        <w:rPr>
          <w:rFonts w:ascii="Times New Roman" w:hAnsi="Times New Roman" w:cs="Times New Roman"/>
          <w:sz w:val="28"/>
          <w:szCs w:val="28"/>
        </w:rPr>
        <w:softHyphen/>
        <w:t>венных способностей, а вме</w:t>
      </w:r>
      <w:r w:rsidRPr="00BC27CE">
        <w:rPr>
          <w:rFonts w:ascii="Times New Roman" w:hAnsi="Times New Roman" w:cs="Times New Roman"/>
          <w:sz w:val="28"/>
          <w:szCs w:val="28"/>
        </w:rPr>
        <w:softHyphen/>
        <w:t>сте с ними развиваются способности к запоминанию. Задача взрослых – с раннего детства помогать этому раз</w:t>
      </w:r>
      <w:r w:rsidRPr="00BC27CE">
        <w:rPr>
          <w:rFonts w:ascii="Times New Roman" w:hAnsi="Times New Roman" w:cs="Times New Roman"/>
          <w:sz w:val="28"/>
          <w:szCs w:val="28"/>
        </w:rPr>
        <w:softHyphen/>
        <w:t>витию.</w:t>
      </w:r>
    </w:p>
    <w:p w:rsidR="00BC27CE" w:rsidRPr="00BC27CE" w:rsidRDefault="00BC27CE" w:rsidP="00BC27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7CE">
        <w:rPr>
          <w:rFonts w:ascii="Times New Roman" w:hAnsi="Times New Roman" w:cs="Times New Roman"/>
          <w:bCs/>
          <w:sz w:val="28"/>
          <w:szCs w:val="28"/>
        </w:rPr>
        <w:t>Память – необходимое звено всякой деятельности человека. Многие взрослые считают, что хорошая или плохая память дана ребенку от рождения. Но это вовсе не так. Она развивается, как и сам ребенок, под влиянием общения и совместной деятельности со взрослыми. Дети со слабой памятью – это чаще всего дети, которым взрослые не уделяли нужного внимания и которым внушали, что у них плохая память. Итак, как же правильно развивать память малыша?</w:t>
      </w:r>
    </w:p>
    <w:p w:rsidR="00BC27CE" w:rsidRPr="00BC27CE" w:rsidRDefault="00BC27CE" w:rsidP="00BC27CE">
      <w:pPr>
        <w:jc w:val="center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BC27CE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Запоминай играя!</w:t>
      </w:r>
    </w:p>
    <w:p w:rsidR="00BC27CE" w:rsidRPr="00BC27CE" w:rsidRDefault="00BC27CE" w:rsidP="00BC27CE">
      <w:pPr>
        <w:pStyle w:val="2"/>
        <w:ind w:firstLine="360"/>
        <w:rPr>
          <w:sz w:val="28"/>
          <w:szCs w:val="28"/>
        </w:rPr>
      </w:pPr>
      <w:r w:rsidRPr="00BC27CE">
        <w:rPr>
          <w:color w:val="auto"/>
          <w:sz w:val="28"/>
          <w:szCs w:val="28"/>
        </w:rPr>
        <w:t>Дошкольный возраст характеризуется интенсивным раз</w:t>
      </w:r>
      <w:r w:rsidRPr="00BC27CE">
        <w:rPr>
          <w:color w:val="auto"/>
          <w:sz w:val="28"/>
          <w:szCs w:val="28"/>
        </w:rPr>
        <w:softHyphen/>
        <w:t>витием способности к запоминанию и воспроизведению. Па</w:t>
      </w:r>
      <w:r w:rsidRPr="00BC27CE">
        <w:rPr>
          <w:color w:val="auto"/>
          <w:sz w:val="28"/>
          <w:szCs w:val="28"/>
        </w:rPr>
        <w:softHyphen/>
        <w:t>мять дошкольников носит в основном непроизвольный харак</w:t>
      </w:r>
      <w:r w:rsidRPr="00BC27CE">
        <w:rPr>
          <w:color w:val="auto"/>
          <w:sz w:val="28"/>
          <w:szCs w:val="28"/>
        </w:rPr>
        <w:softHyphen/>
        <w:t>тер. Малыши еще не умеют ставить перед собой задачу запом</w:t>
      </w:r>
      <w:r w:rsidRPr="00BC27CE">
        <w:rPr>
          <w:color w:val="auto"/>
          <w:sz w:val="28"/>
          <w:szCs w:val="28"/>
        </w:rPr>
        <w:softHyphen/>
        <w:t>нить и не воспринимают такое задание от взрослых. Непроиз</w:t>
      </w:r>
      <w:r w:rsidRPr="00BC27CE">
        <w:rPr>
          <w:color w:val="auto"/>
          <w:sz w:val="28"/>
          <w:szCs w:val="28"/>
        </w:rPr>
        <w:softHyphen/>
        <w:t>вольно запечатлевается тот материал, который включен в ак</w:t>
      </w:r>
      <w:r w:rsidRPr="00BC27CE">
        <w:rPr>
          <w:color w:val="auto"/>
          <w:sz w:val="28"/>
          <w:szCs w:val="28"/>
        </w:rPr>
        <w:softHyphen/>
        <w:t>тивную деятельность. Именно поэтому новые знания должны иметь для ребенка какое-то значение, быть частью игры. Приемы запоминания и припоминания ребенок не изобретает сам, их организует взрослый. В дошкольный период память развивается очень быстро, поскольку дети начинают задавать множество вопросов и получают огромное количество инфор</w:t>
      </w:r>
      <w:r w:rsidRPr="00BC27CE">
        <w:rPr>
          <w:color w:val="auto"/>
          <w:sz w:val="28"/>
          <w:szCs w:val="28"/>
        </w:rPr>
        <w:softHyphen/>
        <w:t>мации. В этот период по скорости развития память опережает другие способности. Вот чем объясняется легкость, с которой 3-6-летние дети запоминают стишки, сказки, считалки, загадки, а также все необычное и красочное. Элементы произвольной памяти проявляются у ребенка к концу дошкольного детства в тех ситуациях, когда малыш ставит перед собой задачу запомнить и вспомнить. Это жела</w:t>
      </w:r>
      <w:r w:rsidRPr="00BC27CE">
        <w:rPr>
          <w:color w:val="auto"/>
          <w:sz w:val="28"/>
          <w:szCs w:val="28"/>
        </w:rPr>
        <w:softHyphen/>
        <w:t>ние над всячески поощрять, учить ребенка запоминанию с помощью игр и упражнений</w:t>
      </w:r>
      <w:r w:rsidRPr="00BC27CE">
        <w:rPr>
          <w:sz w:val="28"/>
          <w:szCs w:val="28"/>
        </w:rPr>
        <w:t>.</w:t>
      </w:r>
    </w:p>
    <w:p w:rsidR="00BC27CE" w:rsidRP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  <w:r w:rsidRPr="00BC27CE">
        <w:rPr>
          <w:b/>
          <w:bCs/>
          <w:color w:val="800000"/>
          <w:sz w:val="28"/>
          <w:szCs w:val="28"/>
        </w:rPr>
        <w:t>Как развивать память у ребенка?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Как только малыш произнес первые слова, с ним можно обсуждать все, что происходит вокруг: что видели на прогулке, чем занимались утром, что кушали на завтрак, с какими иг</w:t>
      </w:r>
      <w:r w:rsidRPr="00BC27CE">
        <w:rPr>
          <w:color w:val="auto"/>
          <w:sz w:val="28"/>
          <w:szCs w:val="28"/>
        </w:rPr>
        <w:softHyphen/>
        <w:t>рушками возились в песочнице. Сначала, конечно, перечислять все это будут взрослые, но постепенно ребенок присоединиться к игре. Чтение книг, заучивание стихов, разгадывание загадок, головоломок, ребусов – все это помимо общего развития пре</w:t>
      </w:r>
      <w:r w:rsidRPr="00BC27CE">
        <w:rPr>
          <w:color w:val="auto"/>
          <w:sz w:val="28"/>
          <w:szCs w:val="28"/>
        </w:rPr>
        <w:softHyphen/>
        <w:t>красно развивает память. Особое внимание стоит обратить на то, что при чтении дети обычно следят за сюжетом, пропуская подробности и описание персонажей, явлений, поэтому читать им одну и ту же сказку, стишок, рассказ придется неодно</w:t>
      </w:r>
      <w:r w:rsidRPr="00BC27CE">
        <w:rPr>
          <w:color w:val="auto"/>
          <w:sz w:val="28"/>
          <w:szCs w:val="28"/>
        </w:rPr>
        <w:softHyphen/>
        <w:t>кратно. Затем можно задавать вопросы о прочитанном: что происходило в сказке? Кто что делал? Кто как выглядел? Что плохо, что хорошо? К 4</w:t>
      </w:r>
      <w:r>
        <w:rPr>
          <w:color w:val="auto"/>
          <w:sz w:val="28"/>
          <w:szCs w:val="28"/>
        </w:rPr>
        <w:t>-5</w:t>
      </w:r>
      <w:r w:rsidRPr="00BC27CE">
        <w:rPr>
          <w:color w:val="auto"/>
          <w:sz w:val="28"/>
          <w:szCs w:val="28"/>
        </w:rPr>
        <w:t xml:space="preserve"> годам задачу можно усложнить, побуждая малыша пересказывать рассказы.</w:t>
      </w:r>
    </w:p>
    <w:p w:rsid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</w:p>
    <w:p w:rsid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</w:p>
    <w:p w:rsid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</w:p>
    <w:p w:rsid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</w:p>
    <w:p w:rsid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</w:p>
    <w:p w:rsidR="00BC27CE" w:rsidRPr="00BC27CE" w:rsidRDefault="00BC27CE" w:rsidP="00BC27CE">
      <w:pPr>
        <w:pStyle w:val="2"/>
        <w:ind w:firstLine="360"/>
        <w:jc w:val="center"/>
        <w:rPr>
          <w:b/>
          <w:bCs/>
          <w:color w:val="800000"/>
          <w:sz w:val="28"/>
          <w:szCs w:val="28"/>
        </w:rPr>
      </w:pPr>
      <w:r w:rsidRPr="00BC27CE">
        <w:rPr>
          <w:b/>
          <w:bCs/>
          <w:color w:val="800000"/>
          <w:sz w:val="28"/>
          <w:szCs w:val="28"/>
        </w:rPr>
        <w:t>Игры для развития памяти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Для детей самого младшего возраста (10 месяцев – 1,5 года) существуют игры, развивающие память, например, «Найди игрушку».  Сначала на глазах у ребенка кладут иг</w:t>
      </w:r>
      <w:r w:rsidRPr="00BC27CE">
        <w:rPr>
          <w:color w:val="auto"/>
          <w:sz w:val="28"/>
          <w:szCs w:val="28"/>
        </w:rPr>
        <w:softHyphen/>
        <w:t>рушку под одну из двух лежащих перед ним пеленок. Малыш начнет изучать их, как бы стараясь сообразить, под какой же игрушка? Наконец он сдернет пеленку и обрадуется, что не ошибся. Этот опыт повторяется несколько раз, причем игрушку кладут под одну и ту же пеленку. А потом под наблюдением малыша ее прячут под другую.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Игра «Прятки» тоже хорошо помогает развитию памяти у маленьких детей, начиная с 8-10 месяцев. Самый простой вари</w:t>
      </w:r>
      <w:r w:rsidRPr="00BC27CE">
        <w:rPr>
          <w:color w:val="auto"/>
          <w:sz w:val="28"/>
          <w:szCs w:val="28"/>
        </w:rPr>
        <w:softHyphen/>
        <w:t>ант – набросить на свое лицо платок и спросить: «Где мама?», а потом открыть лицо или позволить малышу стянуть ткань. С ребенком чуть постарше, около года, можно попробовать на несколько секунд спрятаться за кресло или спинку кровати.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Детей старше 2 лет прекрасно развивает игра «Чего не стало?». На столик ставятся несколько предметов, игрушки. Ребенок внимательно смотрит на них 1-2 минуты, а затем отво</w:t>
      </w:r>
      <w:r w:rsidRPr="00BC27CE">
        <w:rPr>
          <w:color w:val="auto"/>
          <w:sz w:val="28"/>
          <w:szCs w:val="28"/>
        </w:rPr>
        <w:softHyphen/>
        <w:t>рачивается. В этот момент взрослый убирает один из предме</w:t>
      </w:r>
      <w:r w:rsidRPr="00BC27CE">
        <w:rPr>
          <w:color w:val="auto"/>
          <w:sz w:val="28"/>
          <w:szCs w:val="28"/>
        </w:rPr>
        <w:softHyphen/>
        <w:t>тов. Задача ребенка – вспомнить, какого предмета не хватает. Эта игра имеет и другой вариант. Ребенку надо запомнить месторасположение игрушки среди других, а после того как взрослый за ширмой нарушит этот порядок, вернуть ее на прежнее место. Возможна и обратная версия – игра «Кто к нам пришел?», когда взрослый не убирает, а добавляет предмет или несколько предметов за ширмой.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Еще одна игра на запоминание- «Ящик». В нее могут иг</w:t>
      </w:r>
      <w:r w:rsidRPr="00BC27CE">
        <w:rPr>
          <w:color w:val="auto"/>
          <w:sz w:val="28"/>
          <w:szCs w:val="28"/>
        </w:rPr>
        <w:softHyphen/>
        <w:t>рать малыши от 2 до 6 лет. Ящик составляется из небольших коробочек, которые ставятся попарно и склеиваются между собой. Их количество постепенно увеличивается. В одну из них на глазах у ребенка прячут предмет, после чего ящик на неко</w:t>
      </w:r>
      <w:r w:rsidRPr="00BC27CE">
        <w:rPr>
          <w:color w:val="auto"/>
          <w:sz w:val="28"/>
          <w:szCs w:val="28"/>
        </w:rPr>
        <w:softHyphen/>
        <w:t>торое время закрывается экраном. Затем ребенку предлагают найти предмет.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Зрительную память детей 3-6 лет хорошо развивает игра «Найди сам». Для нее необходимо склеить 4 и 3 коробка из-под спичек, поставив друг на друга так, чтобы получились 2 ба</w:t>
      </w:r>
      <w:r w:rsidRPr="00BC27CE">
        <w:rPr>
          <w:color w:val="auto"/>
          <w:sz w:val="28"/>
          <w:szCs w:val="28"/>
        </w:rPr>
        <w:softHyphen/>
        <w:t>шенки. На первом этапе игры в один из коробков кладут, на</w:t>
      </w:r>
      <w:r w:rsidRPr="00BC27CE">
        <w:rPr>
          <w:color w:val="auto"/>
          <w:sz w:val="28"/>
          <w:szCs w:val="28"/>
        </w:rPr>
        <w:softHyphen/>
        <w:t>пример,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 и ребенку нужно вспомнить, где что лежит.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Для развития ребенка очень важна тактильная память, то есть способность запоминать ощущения от прикосновения к различным предметам. Дети с высокоразвитым тактильным восприятием реже испытывают трудности в школьном обуче</w:t>
      </w:r>
      <w:r w:rsidRPr="00BC27CE">
        <w:rPr>
          <w:color w:val="auto"/>
          <w:sz w:val="28"/>
          <w:szCs w:val="28"/>
        </w:rPr>
        <w:softHyphen/>
        <w:t>нии. Упражнением для тренировки этой памяти может стать игра «Узнай предмет». Ребенку старшего возраста завязывают глаза, и по очереди кладут в его вытянутую руку различные предметы. При этом их названия вслух не произносятся, ма</w:t>
      </w:r>
      <w:r w:rsidRPr="00BC27CE">
        <w:rPr>
          <w:color w:val="auto"/>
          <w:sz w:val="28"/>
          <w:szCs w:val="28"/>
        </w:rPr>
        <w:softHyphen/>
        <w:t>лыш сам должен догадаться, что это за вещь. После того как ряд предметов (3-10) будет обследован, ему предлагают на</w:t>
      </w:r>
      <w:r w:rsidRPr="00BC27CE">
        <w:rPr>
          <w:color w:val="auto"/>
          <w:sz w:val="28"/>
          <w:szCs w:val="28"/>
        </w:rPr>
        <w:softHyphen/>
        <w:t>звать эти вещи, причем в той последовательности, в которой они вкладывались в руку. Для детей помладше (2-4 года) суще</w:t>
      </w:r>
      <w:r w:rsidRPr="00BC27CE">
        <w:rPr>
          <w:color w:val="auto"/>
          <w:sz w:val="28"/>
          <w:szCs w:val="28"/>
        </w:rPr>
        <w:softHyphen/>
        <w:t xml:space="preserve">ствует упрощенный вариант этой игры – «Чудесный мешочек». В полотняный мешочек кладут предметы, обладающие разными свойствами: клубок </w:t>
      </w:r>
      <w:r w:rsidRPr="00BC27CE">
        <w:rPr>
          <w:color w:val="auto"/>
          <w:sz w:val="28"/>
          <w:szCs w:val="28"/>
        </w:rPr>
        <w:lastRenderedPageBreak/>
        <w:t>ниток, игрушку, пуговицу, шарик, кубик, спичечный коробок. И малыш на ощупь должен определить один за другим предметы в мешочке. Желательно, чтобы он вслух описывал их свойства. В старшем дошкольном возрасте можно развивать тактильную память ребенка, обучая его завязывать морские узлы.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Двигательную память детей 3-6 лет развивает игра «Делай как я». На первом этапе взрослый становится за спиной ребенка и проделывает несколько манипуляций с его телом - поднимает его руки, разводит их в стороны, а потом просит малыша повторить эти движения. На втором, более сложном этапе, взрослый сам делает несколько движений, а ребенок повторяет их, потом малыш совершает свои движения, а взрослый повторяет за ним.</w:t>
      </w:r>
    </w:p>
    <w:p w:rsidR="00BC27CE" w:rsidRPr="00BC27CE" w:rsidRDefault="00BC27CE" w:rsidP="00BC27CE">
      <w:pPr>
        <w:pStyle w:val="2"/>
        <w:ind w:firstLine="360"/>
        <w:rPr>
          <w:color w:val="auto"/>
          <w:sz w:val="28"/>
          <w:szCs w:val="28"/>
        </w:rPr>
      </w:pPr>
      <w:r w:rsidRPr="00BC27CE">
        <w:rPr>
          <w:color w:val="auto"/>
          <w:sz w:val="28"/>
          <w:szCs w:val="28"/>
        </w:rPr>
        <w:t>Слуховую память старших дошкольников развивает игра «Чудесные слова». Необходимо подобрать 20 слов, связанных между собой по смыслу: должно получится 10 пар, например, еда-ложка, окно-дверь, лицо-нос. Эти слова читаются ребенку 3 раза, причем пары интонационно выделяются. Через некоторое время ребенку повторяют только первые слова пар, а вторые он должен вспомнить.</w:t>
      </w:r>
    </w:p>
    <w:p w:rsidR="00BC27CE" w:rsidRDefault="00BC27CE" w:rsidP="00BC27CE">
      <w:pPr>
        <w:pStyle w:val="2"/>
        <w:jc w:val="center"/>
        <w:rPr>
          <w:b/>
          <w:bCs/>
          <w:color w:val="auto"/>
          <w:sz w:val="20"/>
        </w:rPr>
      </w:pPr>
    </w:p>
    <w:p w:rsidR="00BC27CE" w:rsidRDefault="00BC27CE" w:rsidP="00BC27CE">
      <w:pPr>
        <w:ind w:firstLine="180"/>
        <w:jc w:val="both"/>
        <w:rPr>
          <w:rFonts w:ascii="Monotype Corsiva" w:hAnsi="Monotype Corsiva"/>
          <w:bCs/>
          <w:color w:val="000080"/>
          <w:sz w:val="28"/>
        </w:rPr>
      </w:pPr>
    </w:p>
    <w:p w:rsidR="00BC27CE" w:rsidRPr="00BC27CE" w:rsidRDefault="00BC27CE" w:rsidP="00BC27CE">
      <w:pPr>
        <w:ind w:left="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C27CE" w:rsidRPr="00BC27CE" w:rsidSect="00BC27CE">
      <w:pgSz w:w="11909" w:h="16834"/>
      <w:pgMar w:top="709" w:right="994" w:bottom="142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E"/>
    <w:rsid w:val="002247A8"/>
    <w:rsid w:val="00796BCC"/>
    <w:rsid w:val="00A123A3"/>
    <w:rsid w:val="00BC27CE"/>
    <w:rsid w:val="00C31166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3A99-A60A-4397-97F7-1DB198F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27CE"/>
    <w:pPr>
      <w:spacing w:after="0" w:line="240" w:lineRule="auto"/>
      <w:jc w:val="both"/>
    </w:pPr>
    <w:rPr>
      <w:rFonts w:ascii="Times New Roman" w:eastAsia="Times New Roman" w:hAnsi="Times New Roman" w:cs="Times New Roman"/>
      <w:color w:val="333399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27CE"/>
    <w:rPr>
      <w:rFonts w:ascii="Times New Roman" w:eastAsia="Times New Roman" w:hAnsi="Times New Roman" w:cs="Times New Roman"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2019-02-16T13:57:00Z</dcterms:created>
  <dcterms:modified xsi:type="dcterms:W3CDTF">2019-02-16T14:26:00Z</dcterms:modified>
</cp:coreProperties>
</file>