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A9" w:rsidRPr="00B82097" w:rsidRDefault="00182EA9" w:rsidP="00182EA9">
      <w:pPr>
        <w:jc w:val="center"/>
        <w:rPr>
          <w:b/>
          <w:sz w:val="28"/>
          <w:szCs w:val="28"/>
        </w:rPr>
      </w:pPr>
      <w:r w:rsidRPr="00B82097">
        <w:rPr>
          <w:b/>
          <w:sz w:val="28"/>
          <w:szCs w:val="28"/>
        </w:rPr>
        <w:t xml:space="preserve"> « Формирование </w:t>
      </w:r>
      <w:proofErr w:type="gramStart"/>
      <w:r w:rsidRPr="00B82097">
        <w:rPr>
          <w:b/>
          <w:sz w:val="28"/>
          <w:szCs w:val="28"/>
        </w:rPr>
        <w:t>социально-коммуникативной</w:t>
      </w:r>
      <w:proofErr w:type="gramEnd"/>
    </w:p>
    <w:p w:rsidR="00182EA9" w:rsidRPr="00B82097" w:rsidRDefault="00182EA9" w:rsidP="00182EA9">
      <w:pPr>
        <w:jc w:val="center"/>
        <w:rPr>
          <w:color w:val="FF0000"/>
          <w:sz w:val="28"/>
          <w:szCs w:val="28"/>
        </w:rPr>
      </w:pPr>
      <w:r w:rsidRPr="00B82097">
        <w:rPr>
          <w:b/>
          <w:sz w:val="28"/>
          <w:szCs w:val="28"/>
        </w:rPr>
        <w:t xml:space="preserve">компетентности у старших дошкольников». </w:t>
      </w:r>
    </w:p>
    <w:p w:rsidR="00182EA9" w:rsidRPr="00B82097" w:rsidRDefault="00182EA9" w:rsidP="00182EA9">
      <w:pPr>
        <w:pStyle w:val="a4"/>
        <w:spacing w:line="276" w:lineRule="auto"/>
        <w:ind w:firstLine="0"/>
        <w:rPr>
          <w:color w:val="FF0000"/>
          <w:sz w:val="28"/>
          <w:szCs w:val="28"/>
        </w:rPr>
      </w:pPr>
      <w:r w:rsidRPr="00B82097">
        <w:rPr>
          <w:sz w:val="28"/>
          <w:szCs w:val="28"/>
        </w:rPr>
        <w:t xml:space="preserve">            Дошкольное образование является первой ступенью системы непрерывного образования человека. Поэтому образование детей старшего дошкольного возраста должно строиться в соответствии с общей идеологией модернизации общего образования России,  согласно которой основным  результатом деятельности образовательного учреждения становится не система знаний, умений и навыков сама по себе, а набор ключевых компетентностей. Становление начальных компетентностей ребенка старшего дошкольного возраста происходит в условиях вариативной организации педагогического процесса, ориентированного на целостное развитие ребенка как субъекта разных видов деятельности. </w:t>
      </w:r>
    </w:p>
    <w:p w:rsidR="00182EA9" w:rsidRPr="00B82097" w:rsidRDefault="00182EA9" w:rsidP="00182EA9">
      <w:pPr>
        <w:jc w:val="both"/>
        <w:rPr>
          <w:sz w:val="28"/>
          <w:szCs w:val="28"/>
        </w:rPr>
      </w:pPr>
      <w:r w:rsidRPr="00B82097">
        <w:rPr>
          <w:sz w:val="28"/>
          <w:szCs w:val="28"/>
        </w:rPr>
        <w:t xml:space="preserve">           Однако  дошкольная  педагогика пока еще не располагает достаточно разработанной  технологией  формирования  социальной  компетентности (социальной зрелости) дошкольников. Несомненно, в ее  арсенале есть методы  и средства, так  или иначе, позволяющие  решать этот вопрос, но на  сегодня  можно констатировать, что эти методы  и средства представляют </w:t>
      </w:r>
      <w:proofErr w:type="gramStart"/>
      <w:r w:rsidRPr="00B82097">
        <w:rPr>
          <w:sz w:val="28"/>
          <w:szCs w:val="28"/>
        </w:rPr>
        <w:t>из</w:t>
      </w:r>
      <w:proofErr w:type="gramEnd"/>
      <w:r w:rsidRPr="00B82097">
        <w:rPr>
          <w:sz w:val="28"/>
          <w:szCs w:val="28"/>
        </w:rPr>
        <w:t xml:space="preserve"> себя элементы мозаики, которые еще нужно сложить в  витраж.</w:t>
      </w:r>
    </w:p>
    <w:p w:rsidR="00182EA9" w:rsidRPr="00B82097" w:rsidRDefault="00182EA9" w:rsidP="00182EA9">
      <w:pPr>
        <w:jc w:val="both"/>
        <w:rPr>
          <w:sz w:val="28"/>
          <w:szCs w:val="28"/>
        </w:rPr>
      </w:pPr>
      <w:r w:rsidRPr="00B82097">
        <w:rPr>
          <w:sz w:val="28"/>
          <w:szCs w:val="28"/>
        </w:rPr>
        <w:t xml:space="preserve">           Работа  с детьми показала, что  сегодняшние методы нравственного воспитания в своем подавляющем большинстве направлены на  формирование моральных суждений, представлений, а прямого соответствия  между знаниями норм и их выполнением нет. Именно здесь  педагоги сталкиваются с проблемой перевода знаний в поведение. Для этого необходимо</w:t>
      </w:r>
      <w:r w:rsidR="00200D43" w:rsidRPr="00B82097">
        <w:rPr>
          <w:sz w:val="28"/>
          <w:szCs w:val="28"/>
        </w:rPr>
        <w:t>:</w:t>
      </w:r>
    </w:p>
    <w:p w:rsidR="00182EA9" w:rsidRPr="009B747E" w:rsidRDefault="00182EA9" w:rsidP="009B747E">
      <w:pPr>
        <w:pStyle w:val="a6"/>
        <w:numPr>
          <w:ilvl w:val="0"/>
          <w:numId w:val="1"/>
        </w:numPr>
        <w:spacing w:after="0" w:line="276" w:lineRule="auto"/>
        <w:ind w:left="709"/>
        <w:jc w:val="both"/>
        <w:rPr>
          <w:sz w:val="28"/>
          <w:szCs w:val="28"/>
          <w:lang w:val="ru-RU"/>
        </w:rPr>
      </w:pPr>
      <w:r w:rsidRPr="00B82097">
        <w:rPr>
          <w:sz w:val="28"/>
          <w:szCs w:val="28"/>
          <w:lang w:val="ru-RU"/>
        </w:rPr>
        <w:t>Создание благоприятного психологического климата  в группе для формиро</w:t>
      </w:r>
      <w:r w:rsidR="009B747E">
        <w:rPr>
          <w:sz w:val="28"/>
          <w:szCs w:val="28"/>
          <w:lang w:val="ru-RU"/>
        </w:rPr>
        <w:t>вания социально-коммуникативной  к</w:t>
      </w:r>
      <w:r w:rsidRPr="009B747E">
        <w:rPr>
          <w:sz w:val="28"/>
          <w:szCs w:val="28"/>
          <w:lang w:val="ru-RU"/>
        </w:rPr>
        <w:t>омпетентности воспитанников.</w:t>
      </w:r>
    </w:p>
    <w:p w:rsidR="00182EA9" w:rsidRPr="00B82097" w:rsidRDefault="00182EA9" w:rsidP="009B747E">
      <w:pPr>
        <w:spacing w:after="0"/>
        <w:ind w:left="709"/>
        <w:jc w:val="both"/>
        <w:rPr>
          <w:sz w:val="28"/>
          <w:szCs w:val="28"/>
        </w:rPr>
      </w:pPr>
      <w:r w:rsidRPr="00B82097">
        <w:rPr>
          <w:sz w:val="28"/>
          <w:szCs w:val="28"/>
        </w:rPr>
        <w:t xml:space="preserve">       </w:t>
      </w:r>
    </w:p>
    <w:p w:rsidR="00182EA9" w:rsidRPr="00B82097" w:rsidRDefault="00182EA9" w:rsidP="009B747E">
      <w:pPr>
        <w:pStyle w:val="a6"/>
        <w:numPr>
          <w:ilvl w:val="0"/>
          <w:numId w:val="1"/>
        </w:numPr>
        <w:spacing w:after="0" w:line="276" w:lineRule="auto"/>
        <w:ind w:left="709"/>
        <w:jc w:val="both"/>
        <w:rPr>
          <w:sz w:val="28"/>
          <w:szCs w:val="28"/>
          <w:lang w:val="ru-RU"/>
        </w:rPr>
      </w:pPr>
      <w:r w:rsidRPr="00B82097">
        <w:rPr>
          <w:sz w:val="28"/>
          <w:szCs w:val="28"/>
          <w:lang w:val="ru-RU"/>
        </w:rPr>
        <w:t>На примере литературных героев совершенствовать умение  детей распознавать проявление положительных и отрицательных качеств.</w:t>
      </w:r>
    </w:p>
    <w:p w:rsidR="00182EA9" w:rsidRPr="00B82097" w:rsidRDefault="00182EA9" w:rsidP="009B747E">
      <w:pPr>
        <w:spacing w:after="0"/>
        <w:ind w:left="709"/>
        <w:jc w:val="both"/>
        <w:rPr>
          <w:sz w:val="28"/>
          <w:szCs w:val="28"/>
        </w:rPr>
      </w:pPr>
    </w:p>
    <w:p w:rsidR="00182EA9" w:rsidRPr="00B82097" w:rsidRDefault="00182EA9" w:rsidP="009B747E">
      <w:pPr>
        <w:pStyle w:val="a6"/>
        <w:numPr>
          <w:ilvl w:val="0"/>
          <w:numId w:val="1"/>
        </w:numPr>
        <w:spacing w:after="0" w:line="276" w:lineRule="auto"/>
        <w:ind w:left="709"/>
        <w:jc w:val="both"/>
        <w:rPr>
          <w:sz w:val="28"/>
          <w:szCs w:val="28"/>
          <w:lang w:val="ru-RU"/>
        </w:rPr>
      </w:pPr>
      <w:r w:rsidRPr="00B82097">
        <w:rPr>
          <w:sz w:val="28"/>
          <w:szCs w:val="28"/>
          <w:lang w:val="ru-RU"/>
        </w:rPr>
        <w:t>Развитие у детей социально-коммуникативной компетентности:</w:t>
      </w:r>
    </w:p>
    <w:p w:rsidR="00182EA9" w:rsidRPr="009B747E" w:rsidRDefault="00182EA9" w:rsidP="009B747E">
      <w:pPr>
        <w:pStyle w:val="a6"/>
        <w:numPr>
          <w:ilvl w:val="3"/>
          <w:numId w:val="2"/>
        </w:numPr>
        <w:tabs>
          <w:tab w:val="clear" w:pos="2804"/>
          <w:tab w:val="num" w:pos="993"/>
        </w:tabs>
        <w:spacing w:after="0" w:line="276" w:lineRule="auto"/>
        <w:ind w:left="1134"/>
        <w:jc w:val="both"/>
        <w:rPr>
          <w:sz w:val="28"/>
          <w:szCs w:val="28"/>
          <w:lang w:val="ru-RU"/>
        </w:rPr>
      </w:pPr>
      <w:r w:rsidRPr="009B747E">
        <w:rPr>
          <w:sz w:val="28"/>
          <w:szCs w:val="28"/>
          <w:lang w:val="ru-RU"/>
        </w:rPr>
        <w:t>умение понимать эмоциональное состояние сверстника, взрослого (</w:t>
      </w:r>
      <w:proofErr w:type="gramStart"/>
      <w:r w:rsidRPr="009B747E">
        <w:rPr>
          <w:sz w:val="28"/>
          <w:szCs w:val="28"/>
          <w:lang w:val="ru-RU"/>
        </w:rPr>
        <w:t>веселый</w:t>
      </w:r>
      <w:proofErr w:type="gramEnd"/>
      <w:r w:rsidRPr="009B747E">
        <w:rPr>
          <w:sz w:val="28"/>
          <w:szCs w:val="28"/>
          <w:lang w:val="ru-RU"/>
        </w:rPr>
        <w:t>, грустный, рассерженный, упрямый и т.д.) и рассказать о нём;</w:t>
      </w:r>
    </w:p>
    <w:p w:rsidR="00182EA9" w:rsidRPr="00B82097" w:rsidRDefault="00182EA9" w:rsidP="009B747E">
      <w:pPr>
        <w:numPr>
          <w:ilvl w:val="1"/>
          <w:numId w:val="2"/>
        </w:numPr>
        <w:tabs>
          <w:tab w:val="clear" w:pos="1364"/>
          <w:tab w:val="num" w:pos="993"/>
        </w:tabs>
        <w:spacing w:after="0"/>
        <w:ind w:left="993" w:firstLine="0"/>
        <w:jc w:val="both"/>
        <w:rPr>
          <w:sz w:val="28"/>
          <w:szCs w:val="28"/>
        </w:rPr>
      </w:pPr>
      <w:r w:rsidRPr="00B82097">
        <w:rPr>
          <w:sz w:val="28"/>
          <w:szCs w:val="28"/>
        </w:rPr>
        <w:t>умение выслушать другого человека, с уважением относиться к его мнению, интересам;</w:t>
      </w:r>
    </w:p>
    <w:p w:rsidR="00182EA9" w:rsidRPr="00B82097" w:rsidRDefault="00182EA9" w:rsidP="00182EA9">
      <w:pPr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 w:rsidRPr="00B82097">
        <w:rPr>
          <w:sz w:val="28"/>
          <w:szCs w:val="28"/>
        </w:rPr>
        <w:lastRenderedPageBreak/>
        <w:t>умение получать необходимую информацию в общении;</w:t>
      </w:r>
    </w:p>
    <w:p w:rsidR="00182EA9" w:rsidRPr="00B82097" w:rsidRDefault="00182EA9" w:rsidP="00182EA9">
      <w:pPr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 w:rsidRPr="00B82097">
        <w:rPr>
          <w:sz w:val="28"/>
          <w:szCs w:val="28"/>
        </w:rPr>
        <w:t xml:space="preserve">умение вести простой диалог </w:t>
      </w:r>
      <w:proofErr w:type="gramStart"/>
      <w:r w:rsidRPr="00B82097">
        <w:rPr>
          <w:sz w:val="28"/>
          <w:szCs w:val="28"/>
        </w:rPr>
        <w:t>со</w:t>
      </w:r>
      <w:proofErr w:type="gramEnd"/>
      <w:r w:rsidRPr="00B82097">
        <w:rPr>
          <w:sz w:val="28"/>
          <w:szCs w:val="28"/>
        </w:rPr>
        <w:t xml:space="preserve"> взрослым и сверстниками;</w:t>
      </w:r>
    </w:p>
    <w:p w:rsidR="00182EA9" w:rsidRPr="00B82097" w:rsidRDefault="00182EA9" w:rsidP="00182EA9">
      <w:pPr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 w:rsidRPr="00B82097">
        <w:rPr>
          <w:sz w:val="28"/>
          <w:szCs w:val="28"/>
        </w:rPr>
        <w:t>умение спокойно отстаивать своё мнение, не ссориться, спокойно реагировать в конфликтных ситуациях;</w:t>
      </w:r>
    </w:p>
    <w:p w:rsidR="00182EA9" w:rsidRPr="00B82097" w:rsidRDefault="00182EA9" w:rsidP="00182EA9">
      <w:pPr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 w:rsidRPr="00B82097">
        <w:rPr>
          <w:sz w:val="28"/>
          <w:szCs w:val="28"/>
        </w:rPr>
        <w:t>умение соотносить свои желания, стремления с интересами других людей, уважительно относиться к окружающим;</w:t>
      </w:r>
    </w:p>
    <w:p w:rsidR="00182EA9" w:rsidRPr="00B82097" w:rsidRDefault="00182EA9" w:rsidP="00182EA9">
      <w:pPr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 w:rsidRPr="00B82097">
        <w:rPr>
          <w:sz w:val="28"/>
          <w:szCs w:val="28"/>
        </w:rPr>
        <w:t>умение принимать и оказывать помощь; умение принимать участие в коллективных делах (договариваться, уступать и т.д.)</w:t>
      </w:r>
    </w:p>
    <w:p w:rsidR="00200D43" w:rsidRPr="00B82097" w:rsidRDefault="00200D43" w:rsidP="00200D43">
      <w:pPr>
        <w:spacing w:after="0"/>
        <w:jc w:val="both"/>
        <w:rPr>
          <w:sz w:val="28"/>
          <w:szCs w:val="28"/>
        </w:rPr>
      </w:pPr>
    </w:p>
    <w:p w:rsidR="00BA0CE5" w:rsidRPr="00B82097" w:rsidRDefault="007C22F8" w:rsidP="00BA0CE5">
      <w:pPr>
        <w:spacing w:after="0"/>
        <w:ind w:left="1277"/>
        <w:jc w:val="both"/>
        <w:rPr>
          <w:b/>
          <w:sz w:val="28"/>
          <w:szCs w:val="28"/>
        </w:rPr>
      </w:pPr>
      <w:r w:rsidRPr="00B82097">
        <w:rPr>
          <w:b/>
          <w:sz w:val="28"/>
          <w:szCs w:val="28"/>
        </w:rPr>
        <w:t xml:space="preserve"> П</w:t>
      </w:r>
      <w:r w:rsidR="00BA0CE5" w:rsidRPr="00B82097">
        <w:rPr>
          <w:b/>
          <w:sz w:val="28"/>
          <w:szCs w:val="28"/>
        </w:rPr>
        <w:t>ринципы социально</w:t>
      </w:r>
      <w:r w:rsidR="009B747E">
        <w:rPr>
          <w:b/>
          <w:sz w:val="28"/>
          <w:szCs w:val="28"/>
        </w:rPr>
        <w:t>-коммуникативной компетентности</w:t>
      </w:r>
      <w:bookmarkStart w:id="0" w:name="_GoBack"/>
      <w:bookmarkEnd w:id="0"/>
      <w:r w:rsidR="00BA0CE5" w:rsidRPr="00B82097">
        <w:rPr>
          <w:b/>
          <w:sz w:val="28"/>
          <w:szCs w:val="28"/>
        </w:rPr>
        <w:t>:</w:t>
      </w:r>
    </w:p>
    <w:p w:rsidR="00182EA9" w:rsidRPr="00B82097" w:rsidRDefault="00BA0CE5" w:rsidP="00B82097">
      <w:pPr>
        <w:spacing w:after="0"/>
        <w:ind w:left="284"/>
        <w:jc w:val="both"/>
        <w:rPr>
          <w:b/>
          <w:sz w:val="28"/>
          <w:szCs w:val="28"/>
        </w:rPr>
      </w:pPr>
      <w:r w:rsidRPr="00B82097">
        <w:rPr>
          <w:b/>
          <w:sz w:val="28"/>
          <w:szCs w:val="28"/>
        </w:rPr>
        <w:t xml:space="preserve">   </w:t>
      </w:r>
      <w:r w:rsidR="00B82097" w:rsidRPr="00B82097">
        <w:rPr>
          <w:b/>
          <w:sz w:val="28"/>
          <w:szCs w:val="28"/>
        </w:rPr>
        <w:t xml:space="preserve">  </w:t>
      </w:r>
    </w:p>
    <w:p w:rsidR="00182EA9" w:rsidRPr="00B82097" w:rsidRDefault="00182EA9" w:rsidP="00182EA9">
      <w:pPr>
        <w:jc w:val="both"/>
        <w:rPr>
          <w:sz w:val="28"/>
          <w:szCs w:val="28"/>
        </w:rPr>
      </w:pPr>
      <w:r w:rsidRPr="00B82097">
        <w:rPr>
          <w:sz w:val="28"/>
          <w:szCs w:val="28"/>
        </w:rPr>
        <w:t>1</w:t>
      </w:r>
      <w:r w:rsidRPr="00B82097">
        <w:rPr>
          <w:b/>
          <w:sz w:val="28"/>
          <w:szCs w:val="28"/>
        </w:rPr>
        <w:t xml:space="preserve">.Принцип деятельности. </w:t>
      </w:r>
      <w:r w:rsidRPr="00B82097">
        <w:rPr>
          <w:sz w:val="28"/>
          <w:szCs w:val="28"/>
        </w:rPr>
        <w:t xml:space="preserve">Ребенок находится в постоянном процессе открытия новых способов познания, переживания, сопричастности. Принцип предполагает такую организацию жизнедеятельности, при которой каждый воспитанник, выбрав вид деятельности, отвечающий его способностям и потребностям, сможет проявить лучшие качества своей личности. </w:t>
      </w:r>
    </w:p>
    <w:p w:rsidR="00182EA9" w:rsidRPr="00B82097" w:rsidRDefault="00182EA9" w:rsidP="00182EA9">
      <w:pPr>
        <w:tabs>
          <w:tab w:val="left" w:pos="6480"/>
        </w:tabs>
        <w:jc w:val="both"/>
        <w:rPr>
          <w:sz w:val="28"/>
          <w:szCs w:val="28"/>
        </w:rPr>
      </w:pPr>
      <w:r w:rsidRPr="00B82097">
        <w:rPr>
          <w:sz w:val="28"/>
          <w:szCs w:val="28"/>
        </w:rPr>
        <w:t>2.</w:t>
      </w:r>
      <w:r w:rsidRPr="00B82097">
        <w:rPr>
          <w:b/>
          <w:sz w:val="28"/>
          <w:szCs w:val="28"/>
        </w:rPr>
        <w:t xml:space="preserve"> Принцип индивидуального личностного подхода</w:t>
      </w:r>
      <w:r w:rsidRPr="00B82097">
        <w:rPr>
          <w:sz w:val="28"/>
          <w:szCs w:val="28"/>
        </w:rPr>
        <w:t xml:space="preserve">. Учет особенностей личности в   воспитательном процессе, прогнозирование развития личности; разработку индивидуальных подходов в  развития воспитанников, его коррекцию, сочетание воспитания с самовоспитанием. </w:t>
      </w:r>
    </w:p>
    <w:p w:rsidR="00182EA9" w:rsidRPr="00B82097" w:rsidRDefault="00182EA9" w:rsidP="00182EA9">
      <w:pPr>
        <w:jc w:val="both"/>
        <w:rPr>
          <w:sz w:val="28"/>
          <w:szCs w:val="28"/>
        </w:rPr>
      </w:pPr>
      <w:r w:rsidRPr="00B82097">
        <w:rPr>
          <w:b/>
          <w:sz w:val="28"/>
          <w:szCs w:val="28"/>
        </w:rPr>
        <w:t xml:space="preserve"> </w:t>
      </w:r>
      <w:r w:rsidRPr="00B82097">
        <w:rPr>
          <w:sz w:val="28"/>
          <w:szCs w:val="28"/>
        </w:rPr>
        <w:t xml:space="preserve">3. </w:t>
      </w:r>
      <w:r w:rsidRPr="00B82097">
        <w:rPr>
          <w:b/>
          <w:sz w:val="28"/>
          <w:szCs w:val="28"/>
        </w:rPr>
        <w:t xml:space="preserve">Принцип </w:t>
      </w:r>
      <w:r w:rsidR="00200D43" w:rsidRPr="00B82097">
        <w:rPr>
          <w:b/>
          <w:sz w:val="28"/>
          <w:szCs w:val="28"/>
        </w:rPr>
        <w:t>природ</w:t>
      </w:r>
      <w:r w:rsidR="00F00BFE">
        <w:rPr>
          <w:b/>
          <w:sz w:val="28"/>
          <w:szCs w:val="28"/>
        </w:rPr>
        <w:t>о</w:t>
      </w:r>
      <w:r w:rsidR="00200D43" w:rsidRPr="00B82097">
        <w:rPr>
          <w:b/>
          <w:sz w:val="28"/>
          <w:szCs w:val="28"/>
        </w:rPr>
        <w:t>-сообразности</w:t>
      </w:r>
      <w:r w:rsidRPr="00B82097">
        <w:rPr>
          <w:sz w:val="28"/>
          <w:szCs w:val="28"/>
        </w:rPr>
        <w:t xml:space="preserve"> - предполагает глубокое знание особенностей личностного     развития ребенка, его природного потенциала, способностей и дарований, построение воспитательного процесса на основе этого знания, создание педагогических условий для последовательного, в соответствии с природными данными и возрастными особенностями, развития. </w:t>
      </w:r>
    </w:p>
    <w:p w:rsidR="00182EA9" w:rsidRPr="00B82097" w:rsidRDefault="00182EA9" w:rsidP="00182EA9">
      <w:pPr>
        <w:spacing w:after="0"/>
        <w:jc w:val="both"/>
        <w:rPr>
          <w:sz w:val="28"/>
          <w:szCs w:val="28"/>
        </w:rPr>
      </w:pPr>
      <w:r w:rsidRPr="00B82097">
        <w:rPr>
          <w:sz w:val="28"/>
          <w:szCs w:val="28"/>
        </w:rPr>
        <w:t xml:space="preserve">4. </w:t>
      </w:r>
      <w:r w:rsidRPr="00B82097">
        <w:rPr>
          <w:b/>
          <w:sz w:val="28"/>
          <w:szCs w:val="28"/>
        </w:rPr>
        <w:t>Принцип комплексности и целостности -</w:t>
      </w:r>
      <w:r w:rsidRPr="00B82097">
        <w:rPr>
          <w:sz w:val="28"/>
          <w:szCs w:val="28"/>
        </w:rPr>
        <w:t xml:space="preserve"> предполагающий воспитание и развитие позитивных качеств ребенка в комплексе; организацию деятельности, в которой ребенок сможет раскрыться с разных сторон.</w:t>
      </w:r>
    </w:p>
    <w:p w:rsidR="00182EA9" w:rsidRPr="00B82097" w:rsidRDefault="00182EA9" w:rsidP="00182EA9">
      <w:pPr>
        <w:spacing w:after="0"/>
        <w:jc w:val="both"/>
        <w:rPr>
          <w:sz w:val="28"/>
          <w:szCs w:val="28"/>
        </w:rPr>
      </w:pPr>
    </w:p>
    <w:p w:rsidR="00182EA9" w:rsidRPr="00B82097" w:rsidRDefault="00182EA9" w:rsidP="00182EA9">
      <w:pPr>
        <w:spacing w:after="0"/>
        <w:jc w:val="both"/>
        <w:rPr>
          <w:sz w:val="28"/>
          <w:szCs w:val="28"/>
        </w:rPr>
      </w:pPr>
      <w:r w:rsidRPr="00B82097">
        <w:rPr>
          <w:sz w:val="28"/>
          <w:szCs w:val="28"/>
        </w:rPr>
        <w:t xml:space="preserve">5. </w:t>
      </w:r>
      <w:r w:rsidRPr="00B82097">
        <w:rPr>
          <w:b/>
          <w:sz w:val="28"/>
          <w:szCs w:val="28"/>
        </w:rPr>
        <w:t>Принцип креативности</w:t>
      </w:r>
      <w:r w:rsidRPr="00B82097">
        <w:rPr>
          <w:sz w:val="28"/>
          <w:szCs w:val="28"/>
        </w:rPr>
        <w:t xml:space="preserve"> – (организация творческой деятельности) поощрение творческой активности детей. Создание ситуации, в которых каждый ребенок становится  актером</w:t>
      </w:r>
      <w:proofErr w:type="gramStart"/>
      <w:r w:rsidRPr="00B82097">
        <w:rPr>
          <w:sz w:val="28"/>
          <w:szCs w:val="28"/>
        </w:rPr>
        <w:t xml:space="preserve">,, </w:t>
      </w:r>
      <w:proofErr w:type="gramEnd"/>
      <w:r w:rsidRPr="00B82097">
        <w:rPr>
          <w:sz w:val="28"/>
          <w:szCs w:val="28"/>
        </w:rPr>
        <w:t>артистом, художником. Залогом успеха является проигрывание каждой отдельн</w:t>
      </w:r>
      <w:r w:rsidR="00B82097" w:rsidRPr="00B82097">
        <w:rPr>
          <w:sz w:val="28"/>
          <w:szCs w:val="28"/>
        </w:rPr>
        <w:t>ой ситуации, ее проговаривание.</w:t>
      </w:r>
    </w:p>
    <w:p w:rsidR="00182EA9" w:rsidRPr="00B82097" w:rsidRDefault="00182EA9" w:rsidP="00182EA9">
      <w:pPr>
        <w:spacing w:after="0"/>
        <w:jc w:val="both"/>
        <w:rPr>
          <w:sz w:val="28"/>
          <w:szCs w:val="28"/>
        </w:rPr>
      </w:pPr>
      <w:r w:rsidRPr="00B82097">
        <w:rPr>
          <w:sz w:val="28"/>
          <w:szCs w:val="28"/>
        </w:rPr>
        <w:lastRenderedPageBreak/>
        <w:t>6.</w:t>
      </w:r>
      <w:r w:rsidRPr="00B82097">
        <w:rPr>
          <w:b/>
          <w:sz w:val="28"/>
          <w:szCs w:val="28"/>
        </w:rPr>
        <w:t xml:space="preserve"> Принцип свободы и выбора</w:t>
      </w:r>
      <w:r w:rsidRPr="00B82097">
        <w:rPr>
          <w:sz w:val="28"/>
          <w:szCs w:val="28"/>
        </w:rPr>
        <w:t xml:space="preserve"> - предполагает такую организацию воспитательного процесса, при которой ребенок имеет возможность проявить свой свободный выбор (содержания, форм, способов, видов деятельности). </w:t>
      </w:r>
    </w:p>
    <w:p w:rsidR="00182EA9" w:rsidRPr="00B82097" w:rsidRDefault="00182EA9" w:rsidP="00182EA9">
      <w:pPr>
        <w:tabs>
          <w:tab w:val="left" w:pos="6480"/>
        </w:tabs>
        <w:jc w:val="both"/>
        <w:rPr>
          <w:b/>
          <w:sz w:val="28"/>
          <w:szCs w:val="28"/>
        </w:rPr>
      </w:pPr>
    </w:p>
    <w:p w:rsidR="00182EA9" w:rsidRPr="00B82097" w:rsidRDefault="00182EA9" w:rsidP="00182EA9">
      <w:pPr>
        <w:tabs>
          <w:tab w:val="left" w:pos="6480"/>
        </w:tabs>
        <w:jc w:val="both"/>
        <w:rPr>
          <w:sz w:val="28"/>
          <w:szCs w:val="28"/>
        </w:rPr>
      </w:pPr>
      <w:r w:rsidRPr="00B82097">
        <w:rPr>
          <w:b/>
          <w:sz w:val="28"/>
          <w:szCs w:val="28"/>
        </w:rPr>
        <w:t>7. Принцип непрерывности</w:t>
      </w:r>
      <w:r w:rsidRPr="00B82097">
        <w:rPr>
          <w:sz w:val="28"/>
          <w:szCs w:val="28"/>
        </w:rPr>
        <w:t>. Процесс формирования социально-коммуникативной компетентности осуществляется во всех видах деятельности детей.</w:t>
      </w:r>
    </w:p>
    <w:p w:rsidR="00182EA9" w:rsidRPr="00B82097" w:rsidRDefault="00182EA9" w:rsidP="00182EA9">
      <w:pPr>
        <w:jc w:val="both"/>
        <w:rPr>
          <w:sz w:val="28"/>
          <w:szCs w:val="28"/>
        </w:rPr>
      </w:pPr>
      <w:r w:rsidRPr="00B82097">
        <w:rPr>
          <w:sz w:val="28"/>
          <w:szCs w:val="28"/>
        </w:rPr>
        <w:t>8.</w:t>
      </w:r>
      <w:r w:rsidRPr="00B82097">
        <w:rPr>
          <w:b/>
          <w:sz w:val="28"/>
          <w:szCs w:val="28"/>
        </w:rPr>
        <w:t xml:space="preserve">    Принцип гуманности</w:t>
      </w:r>
      <w:r w:rsidRPr="00B82097">
        <w:rPr>
          <w:sz w:val="28"/>
          <w:szCs w:val="28"/>
        </w:rPr>
        <w:t xml:space="preserve"> – любовь к жизни, любовь к ребенку.</w:t>
      </w:r>
    </w:p>
    <w:p w:rsidR="00182EA9" w:rsidRPr="00B82097" w:rsidRDefault="00BA0CE5" w:rsidP="00B82097">
      <w:pPr>
        <w:jc w:val="both"/>
        <w:rPr>
          <w:sz w:val="28"/>
          <w:szCs w:val="28"/>
        </w:rPr>
      </w:pPr>
      <w:r w:rsidRPr="00B82097">
        <w:rPr>
          <w:sz w:val="28"/>
          <w:szCs w:val="28"/>
        </w:rPr>
        <w:t xml:space="preserve">        </w:t>
      </w:r>
      <w:r w:rsidR="00182EA9" w:rsidRPr="00B82097">
        <w:rPr>
          <w:sz w:val="28"/>
          <w:szCs w:val="28"/>
        </w:rPr>
        <w:t xml:space="preserve">Формирование социально-коммуникативной компетентности процесс длительный и многогранный. Следовательно, эту работу </w:t>
      </w:r>
      <w:r w:rsidR="00B82097" w:rsidRPr="00B82097">
        <w:rPr>
          <w:sz w:val="28"/>
          <w:szCs w:val="28"/>
        </w:rPr>
        <w:t xml:space="preserve">нужно </w:t>
      </w:r>
      <w:r w:rsidR="00182EA9" w:rsidRPr="00B82097">
        <w:rPr>
          <w:sz w:val="28"/>
          <w:szCs w:val="28"/>
        </w:rPr>
        <w:t xml:space="preserve">продолжать в сотрудничестве со специалистами и родителями </w:t>
      </w:r>
      <w:r w:rsidR="00B82097" w:rsidRPr="00B82097">
        <w:rPr>
          <w:sz w:val="28"/>
          <w:szCs w:val="28"/>
        </w:rPr>
        <w:t>и воспитанниками</w:t>
      </w:r>
      <w:r w:rsidR="00182EA9" w:rsidRPr="00B82097">
        <w:rPr>
          <w:sz w:val="28"/>
          <w:szCs w:val="28"/>
        </w:rPr>
        <w:t xml:space="preserve"> через взаимодействие в различных видах деятельности. </w:t>
      </w:r>
    </w:p>
    <w:p w:rsidR="00295C44" w:rsidRPr="00B82097" w:rsidRDefault="00295C44">
      <w:pPr>
        <w:rPr>
          <w:sz w:val="28"/>
          <w:szCs w:val="28"/>
        </w:rPr>
      </w:pPr>
    </w:p>
    <w:sectPr w:rsidR="00295C44" w:rsidRPr="00B8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A08"/>
    <w:multiLevelType w:val="hybridMultilevel"/>
    <w:tmpl w:val="AAB091AC"/>
    <w:lvl w:ilvl="0" w:tplc="D21E7CE4">
      <w:start w:val="1"/>
      <w:numFmt w:val="bullet"/>
      <w:lvlText w:val=""/>
      <w:lvlJc w:val="left"/>
      <w:pPr>
        <w:ind w:left="7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43B715B"/>
    <w:multiLevelType w:val="hybridMultilevel"/>
    <w:tmpl w:val="F0EE98C4"/>
    <w:lvl w:ilvl="0" w:tplc="B00A17F8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353126B"/>
    <w:multiLevelType w:val="hybridMultilevel"/>
    <w:tmpl w:val="8484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4FEE"/>
    <w:multiLevelType w:val="hybridMultilevel"/>
    <w:tmpl w:val="4A68D67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1FA368E4"/>
    <w:multiLevelType w:val="hybridMultilevel"/>
    <w:tmpl w:val="C08C70DC"/>
    <w:lvl w:ilvl="0" w:tplc="0D14FAA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A53C5"/>
    <w:multiLevelType w:val="hybridMultilevel"/>
    <w:tmpl w:val="6DB088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7173663"/>
    <w:multiLevelType w:val="hybridMultilevel"/>
    <w:tmpl w:val="A7A6F8F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74D03"/>
    <w:multiLevelType w:val="hybridMultilevel"/>
    <w:tmpl w:val="37AE6F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44568E"/>
    <w:multiLevelType w:val="hybridMultilevel"/>
    <w:tmpl w:val="F0EE98C4"/>
    <w:lvl w:ilvl="0" w:tplc="B00A17F8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7DE75937"/>
    <w:multiLevelType w:val="hybridMultilevel"/>
    <w:tmpl w:val="877AF578"/>
    <w:lvl w:ilvl="0" w:tplc="502E5C2C">
      <w:start w:val="4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07"/>
    <w:rsid w:val="00064607"/>
    <w:rsid w:val="00182EA9"/>
    <w:rsid w:val="00200D43"/>
    <w:rsid w:val="00295C44"/>
    <w:rsid w:val="007C22F8"/>
    <w:rsid w:val="009B747E"/>
    <w:rsid w:val="00B82097"/>
    <w:rsid w:val="00BA0CE5"/>
    <w:rsid w:val="00F0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A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EA9"/>
    <w:pPr>
      <w:spacing w:after="150" w:line="240" w:lineRule="auto"/>
    </w:pPr>
    <w:rPr>
      <w:rFonts w:ascii="Verdana" w:hAnsi="Verdana"/>
      <w:color w:val="000000"/>
      <w:sz w:val="17"/>
      <w:szCs w:val="17"/>
    </w:rPr>
  </w:style>
  <w:style w:type="paragraph" w:styleId="a4">
    <w:name w:val="Body Text Indent"/>
    <w:basedOn w:val="a"/>
    <w:link w:val="a5"/>
    <w:uiPriority w:val="99"/>
    <w:semiHidden/>
    <w:unhideWhenUsed/>
    <w:rsid w:val="00182EA9"/>
    <w:pPr>
      <w:tabs>
        <w:tab w:val="left" w:pos="8330"/>
        <w:tab w:val="left" w:pos="9606"/>
      </w:tabs>
      <w:spacing w:after="0" w:line="360" w:lineRule="auto"/>
      <w:ind w:firstLine="709"/>
      <w:jc w:val="both"/>
    </w:pPr>
    <w:rPr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2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82EA9"/>
    <w:pPr>
      <w:spacing w:after="240" w:line="480" w:lineRule="auto"/>
      <w:ind w:left="720" w:firstLine="360"/>
      <w:contextualSpacing/>
    </w:pPr>
    <w:rPr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A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EA9"/>
    <w:pPr>
      <w:spacing w:after="150" w:line="240" w:lineRule="auto"/>
    </w:pPr>
    <w:rPr>
      <w:rFonts w:ascii="Verdana" w:hAnsi="Verdana"/>
      <w:color w:val="000000"/>
      <w:sz w:val="17"/>
      <w:szCs w:val="17"/>
    </w:rPr>
  </w:style>
  <w:style w:type="paragraph" w:styleId="a4">
    <w:name w:val="Body Text Indent"/>
    <w:basedOn w:val="a"/>
    <w:link w:val="a5"/>
    <w:uiPriority w:val="99"/>
    <w:semiHidden/>
    <w:unhideWhenUsed/>
    <w:rsid w:val="00182EA9"/>
    <w:pPr>
      <w:tabs>
        <w:tab w:val="left" w:pos="8330"/>
        <w:tab w:val="left" w:pos="9606"/>
      </w:tabs>
      <w:spacing w:after="0" w:line="360" w:lineRule="auto"/>
      <w:ind w:firstLine="709"/>
      <w:jc w:val="both"/>
    </w:pPr>
    <w:rPr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2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82EA9"/>
    <w:pPr>
      <w:spacing w:after="240" w:line="480" w:lineRule="auto"/>
      <w:ind w:left="720" w:firstLine="360"/>
      <w:contextualSpacing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</cp:lastModifiedBy>
  <cp:revision>6</cp:revision>
  <dcterms:created xsi:type="dcterms:W3CDTF">2018-07-06T08:56:00Z</dcterms:created>
  <dcterms:modified xsi:type="dcterms:W3CDTF">2018-07-09T08:02:00Z</dcterms:modified>
</cp:coreProperties>
</file>