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1C" w:rsidRDefault="00F0441C" w:rsidP="00F0441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Решетова Елизавета Вадимовна,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. Ковров</w:t>
      </w:r>
      <w:r w:rsidR="00B15449">
        <w:rPr>
          <w:rFonts w:ascii="Times New Roman" w:hAnsi="Times New Roman" w:cs="Times New Roman"/>
          <w:b/>
          <w:sz w:val="28"/>
          <w:szCs w:val="24"/>
        </w:rPr>
        <w:t>, МБДОУ № 47</w:t>
      </w:r>
    </w:p>
    <w:p w:rsidR="00A42147" w:rsidRDefault="00A42147" w:rsidP="00F0441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Pr="00F0441C" w:rsidRDefault="00A42147" w:rsidP="00A421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41C">
        <w:rPr>
          <w:rFonts w:ascii="Times New Roman" w:hAnsi="Times New Roman" w:cs="Times New Roman"/>
          <w:b/>
          <w:sz w:val="28"/>
          <w:szCs w:val="24"/>
        </w:rPr>
        <w:t xml:space="preserve">Авторское дидактическое пособие для детей старшего дошкольного возраста «Развитие экологического кругозора дошкольников через активизацию межполушарного взаимодействия методом </w:t>
      </w:r>
      <w:proofErr w:type="spellStart"/>
      <w:r w:rsidRPr="00F0441C">
        <w:rPr>
          <w:rFonts w:ascii="Times New Roman" w:hAnsi="Times New Roman" w:cs="Times New Roman"/>
          <w:b/>
          <w:sz w:val="28"/>
          <w:szCs w:val="24"/>
        </w:rPr>
        <w:t>кинезиологических</w:t>
      </w:r>
      <w:proofErr w:type="spellEnd"/>
      <w:r w:rsidRPr="00F0441C">
        <w:rPr>
          <w:rFonts w:ascii="Times New Roman" w:hAnsi="Times New Roman" w:cs="Times New Roman"/>
          <w:b/>
          <w:sz w:val="28"/>
          <w:szCs w:val="24"/>
        </w:rPr>
        <w:t xml:space="preserve"> пошаговых инструкций».</w:t>
      </w: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2147" w:rsidRDefault="00A42147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Default="00F0441C" w:rsidP="00A4214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441C" w:rsidRPr="00F0441C" w:rsidRDefault="00F0441C" w:rsidP="00F04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41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Авторское дидактическое пособие для детей старшего дошкольного возраста «Развитие экологического кругозора дошкольников через активизацию межполушарного взаимодействия методом </w:t>
      </w:r>
      <w:proofErr w:type="spellStart"/>
      <w:r w:rsidRPr="00F0441C">
        <w:rPr>
          <w:rFonts w:ascii="Times New Roman" w:hAnsi="Times New Roman" w:cs="Times New Roman"/>
          <w:b/>
          <w:sz w:val="28"/>
          <w:szCs w:val="24"/>
        </w:rPr>
        <w:t>кинезиологических</w:t>
      </w:r>
      <w:proofErr w:type="spellEnd"/>
      <w:r w:rsidRPr="00F0441C">
        <w:rPr>
          <w:rFonts w:ascii="Times New Roman" w:hAnsi="Times New Roman" w:cs="Times New Roman"/>
          <w:b/>
          <w:sz w:val="28"/>
          <w:szCs w:val="24"/>
        </w:rPr>
        <w:t xml:space="preserve"> пошаговых инструкций».</w:t>
      </w:r>
    </w:p>
    <w:p w:rsidR="00F0441C" w:rsidRDefault="00F0441C" w:rsidP="00F0441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C6ED2" w:rsidRPr="00C94A6E" w:rsidRDefault="00F0441C" w:rsidP="00EC6ED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EC6ED2" w:rsidRPr="00C94A6E">
        <w:rPr>
          <w:rFonts w:ascii="Times New Roman" w:hAnsi="Times New Roman" w:cs="Times New Roman"/>
          <w:sz w:val="28"/>
          <w:szCs w:val="24"/>
        </w:rPr>
        <w:t xml:space="preserve"> </w:t>
      </w:r>
      <w:r w:rsidR="00EC6ED2" w:rsidRPr="00C94A6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C6ED2" w:rsidRPr="00C94A6E" w:rsidRDefault="00EC6ED2" w:rsidP="00EC6ED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5616" w:rsidRPr="00C94A6E" w:rsidRDefault="00485616" w:rsidP="00EC6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>В современных Федеральных государственных образовательных стандартах к осуществлению образовательных задач в дошкольном возрасте обращено должное внимание на развитие активности, самостоятельности, инициативности детей.</w:t>
      </w:r>
    </w:p>
    <w:p w:rsidR="00485616" w:rsidRPr="00C94A6E" w:rsidRDefault="00485616" w:rsidP="0048561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ab/>
        <w:t>Познавательная активность является качественной характеристикой процесса познания в ходе естественного пути освоения ребёнком окружающего его мира, объектов природы, людей и т.д. Проявление ребёнком познавательной активности выражено в сосредоточенности, целенаправленности действий и мыслей, личных инициативных проявлений (стремление по- своему сравнивать, высказывать, осуществлять поиск).</w:t>
      </w:r>
    </w:p>
    <w:p w:rsidR="00485616" w:rsidRPr="00C94A6E" w:rsidRDefault="00485616" w:rsidP="0048561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ab/>
        <w:t>Но в процессе образовательной деятельности в детском саду воспитатели часто сталкиваются с проблемой нежелания ребёнка выполнять тот или иной вид деятельности или выполнять его некачественно, недобросовестно, что связано со снижением уровня познавательной активности, а в последствие и познавательной деятельности у детей.</w:t>
      </w:r>
    </w:p>
    <w:p w:rsidR="00485616" w:rsidRPr="00C94A6E" w:rsidRDefault="00485616" w:rsidP="0048561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ab/>
        <w:t>Как помочь ребёнку преодолеть познавательную пассивность, связанную в основном с не</w:t>
      </w:r>
      <w:r w:rsidR="005E64E2">
        <w:rPr>
          <w:rFonts w:ascii="Times New Roman" w:hAnsi="Times New Roman" w:cs="Times New Roman"/>
          <w:sz w:val="28"/>
          <w:szCs w:val="24"/>
        </w:rPr>
        <w:t xml:space="preserve"> </w:t>
      </w:r>
      <w:r w:rsidRPr="00C94A6E">
        <w:rPr>
          <w:rFonts w:ascii="Times New Roman" w:hAnsi="Times New Roman" w:cs="Times New Roman"/>
          <w:sz w:val="28"/>
          <w:szCs w:val="24"/>
        </w:rPr>
        <w:t xml:space="preserve">успешностью в различных видах образовательной деятельности и сенсорной </w:t>
      </w:r>
      <w:proofErr w:type="spellStart"/>
      <w:r w:rsidRPr="00C94A6E">
        <w:rPr>
          <w:rFonts w:ascii="Times New Roman" w:hAnsi="Times New Roman" w:cs="Times New Roman"/>
          <w:sz w:val="28"/>
          <w:szCs w:val="24"/>
        </w:rPr>
        <w:t>депривацией</w:t>
      </w:r>
      <w:proofErr w:type="spellEnd"/>
      <w:r w:rsidRPr="00C94A6E">
        <w:rPr>
          <w:rFonts w:ascii="Times New Roman" w:hAnsi="Times New Roman" w:cs="Times New Roman"/>
          <w:sz w:val="28"/>
          <w:szCs w:val="24"/>
        </w:rPr>
        <w:t>? Существует множество методов и приёмов, активизирующих познавательную активность детей. Однако часто традиционные методы психолого-педагогического воздействия на ребёнка не приносят устойчивого положительного результата, так как они не устраняют причину нарушений. В отличие от них,</w:t>
      </w:r>
      <w:r w:rsidR="00936B97" w:rsidRPr="00C94A6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36B97" w:rsidRPr="00C94A6E">
        <w:rPr>
          <w:rFonts w:ascii="Times New Roman" w:hAnsi="Times New Roman" w:cs="Times New Roman"/>
          <w:sz w:val="28"/>
          <w:szCs w:val="24"/>
        </w:rPr>
        <w:t>кинезиологические</w:t>
      </w:r>
      <w:proofErr w:type="spellEnd"/>
      <w:r w:rsidR="00936B97" w:rsidRPr="00C94A6E">
        <w:rPr>
          <w:rFonts w:ascii="Times New Roman" w:hAnsi="Times New Roman" w:cs="Times New Roman"/>
          <w:sz w:val="28"/>
          <w:szCs w:val="24"/>
        </w:rPr>
        <w:t xml:space="preserve"> методы</w:t>
      </w:r>
      <w:r w:rsidRPr="00C94A6E">
        <w:rPr>
          <w:rFonts w:ascii="Times New Roman" w:hAnsi="Times New Roman" w:cs="Times New Roman"/>
          <w:sz w:val="28"/>
          <w:szCs w:val="24"/>
        </w:rPr>
        <w:t xml:space="preserve"> направлен</w:t>
      </w:r>
      <w:r w:rsidR="005E64E2">
        <w:rPr>
          <w:rFonts w:ascii="Times New Roman" w:hAnsi="Times New Roman" w:cs="Times New Roman"/>
          <w:sz w:val="28"/>
          <w:szCs w:val="24"/>
        </w:rPr>
        <w:t>ы</w:t>
      </w:r>
      <w:r w:rsidRPr="00C94A6E">
        <w:rPr>
          <w:rFonts w:ascii="Times New Roman" w:hAnsi="Times New Roman" w:cs="Times New Roman"/>
          <w:sz w:val="28"/>
          <w:szCs w:val="24"/>
        </w:rPr>
        <w:t xml:space="preserve"> на </w:t>
      </w:r>
      <w:r w:rsidR="00936B97" w:rsidRPr="00C94A6E">
        <w:rPr>
          <w:rFonts w:ascii="Times New Roman" w:hAnsi="Times New Roman" w:cs="Times New Roman"/>
          <w:sz w:val="28"/>
          <w:szCs w:val="24"/>
        </w:rPr>
        <w:t>активизацию</w:t>
      </w:r>
      <w:r w:rsidRPr="00C94A6E">
        <w:rPr>
          <w:rFonts w:ascii="Times New Roman" w:hAnsi="Times New Roman" w:cs="Times New Roman"/>
          <w:sz w:val="28"/>
          <w:szCs w:val="24"/>
        </w:rPr>
        <w:t xml:space="preserve"> </w:t>
      </w:r>
      <w:r w:rsidR="00936B97" w:rsidRPr="00C94A6E">
        <w:rPr>
          <w:rFonts w:ascii="Times New Roman" w:hAnsi="Times New Roman" w:cs="Times New Roman"/>
          <w:sz w:val="28"/>
          <w:szCs w:val="24"/>
        </w:rPr>
        <w:t>межполушарного взаимодействия</w:t>
      </w:r>
      <w:r w:rsidRPr="00C94A6E">
        <w:rPr>
          <w:rFonts w:ascii="Times New Roman" w:hAnsi="Times New Roman" w:cs="Times New Roman"/>
          <w:sz w:val="28"/>
          <w:szCs w:val="24"/>
        </w:rPr>
        <w:t>, что позволяет улучшить функционирование</w:t>
      </w:r>
      <w:r w:rsidR="00936B97" w:rsidRPr="00C94A6E">
        <w:rPr>
          <w:rFonts w:ascii="Times New Roman" w:hAnsi="Times New Roman" w:cs="Times New Roman"/>
          <w:sz w:val="28"/>
          <w:szCs w:val="24"/>
        </w:rPr>
        <w:t xml:space="preserve"> мозга</w:t>
      </w:r>
      <w:r w:rsidRPr="00C94A6E">
        <w:rPr>
          <w:rFonts w:ascii="Times New Roman" w:hAnsi="Times New Roman" w:cs="Times New Roman"/>
          <w:sz w:val="28"/>
          <w:szCs w:val="24"/>
        </w:rPr>
        <w:t>, повысить продуктивность протекания психических процессов. Применение данного метода позволяет улучшить у ребёнка память, внимание, речь, пространственные представления, снижает утомля</w:t>
      </w:r>
      <w:r w:rsidR="00936B97" w:rsidRPr="00C94A6E">
        <w:rPr>
          <w:rFonts w:ascii="Times New Roman" w:hAnsi="Times New Roman" w:cs="Times New Roman"/>
          <w:sz w:val="28"/>
          <w:szCs w:val="24"/>
        </w:rPr>
        <w:t>емость к произвольному контролю.</w:t>
      </w:r>
    </w:p>
    <w:p w:rsidR="00936B97" w:rsidRPr="00C94A6E" w:rsidRDefault="00936B97" w:rsidP="0048561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ab/>
        <w:t xml:space="preserve">Одним из основных направлений работы ДОУ является экологическое воспитание дошкольников. Для успешного и быстрого усвоения материала по ознакомлению с окружающей природой мною было разработано дидактическое пособие «Развитие экологического кругозора дошкольников через активизацию межполушарного взаимодействия методом </w:t>
      </w:r>
      <w:proofErr w:type="spellStart"/>
      <w:r w:rsidRPr="00C94A6E">
        <w:rPr>
          <w:rFonts w:ascii="Times New Roman" w:hAnsi="Times New Roman" w:cs="Times New Roman"/>
          <w:sz w:val="28"/>
          <w:szCs w:val="24"/>
        </w:rPr>
        <w:t>кинезиологических</w:t>
      </w:r>
      <w:proofErr w:type="spellEnd"/>
      <w:r w:rsidRPr="00C94A6E">
        <w:rPr>
          <w:rFonts w:ascii="Times New Roman" w:hAnsi="Times New Roman" w:cs="Times New Roman"/>
          <w:sz w:val="28"/>
          <w:szCs w:val="24"/>
        </w:rPr>
        <w:t xml:space="preserve"> инструкций»</w:t>
      </w:r>
      <w:r w:rsidR="00EC6ED2" w:rsidRPr="00C94A6E">
        <w:rPr>
          <w:rFonts w:ascii="Times New Roman" w:hAnsi="Times New Roman" w:cs="Times New Roman"/>
          <w:sz w:val="28"/>
          <w:szCs w:val="24"/>
        </w:rPr>
        <w:t>.</w:t>
      </w:r>
    </w:p>
    <w:p w:rsidR="00C94A6E" w:rsidRDefault="00EC6ED2" w:rsidP="008F332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 xml:space="preserve">Метод </w:t>
      </w:r>
      <w:proofErr w:type="spellStart"/>
      <w:r w:rsidRPr="00C94A6E">
        <w:rPr>
          <w:rFonts w:ascii="Times New Roman" w:hAnsi="Times New Roman" w:cs="Times New Roman"/>
          <w:sz w:val="28"/>
          <w:szCs w:val="24"/>
        </w:rPr>
        <w:t>кинезиологических</w:t>
      </w:r>
      <w:proofErr w:type="spellEnd"/>
      <w:r w:rsidR="005E64E2">
        <w:rPr>
          <w:rFonts w:ascii="Times New Roman" w:hAnsi="Times New Roman" w:cs="Times New Roman"/>
          <w:sz w:val="28"/>
          <w:szCs w:val="24"/>
        </w:rPr>
        <w:t xml:space="preserve"> пошаговых</w:t>
      </w:r>
      <w:r w:rsidRPr="00C94A6E">
        <w:rPr>
          <w:rFonts w:ascii="Times New Roman" w:hAnsi="Times New Roman" w:cs="Times New Roman"/>
          <w:sz w:val="28"/>
          <w:szCs w:val="24"/>
        </w:rPr>
        <w:t xml:space="preserve"> инструкций (каждая инструкция содержит несколько поэтапных заданий, способствующих переключению активности с </w:t>
      </w:r>
      <w:r w:rsidRPr="00C94A6E">
        <w:rPr>
          <w:rFonts w:ascii="Times New Roman" w:hAnsi="Times New Roman" w:cs="Times New Roman"/>
          <w:sz w:val="28"/>
          <w:szCs w:val="24"/>
        </w:rPr>
        <w:lastRenderedPageBreak/>
        <w:t>одного полушария головного мозга на другое), т.е. укрепляет межполушарные связи и активизирует межполушарное взаимодействие, все инструкции выполняются в движении. Материал усваивается более прочно и гораздо быстрее за счёт активизации всех психических свойств и процессов: восприятия, внимания, памяти, мышления.</w:t>
      </w: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1C" w:rsidRDefault="00F0441C" w:rsidP="008F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326" w:rsidRPr="00C94A6E" w:rsidRDefault="00B9366A" w:rsidP="00F044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8"/>
        </w:rPr>
        <w:lastRenderedPageBreak/>
        <w:t>Дидактическое пособие для детей старшего дошкольного возраста</w:t>
      </w:r>
      <w:r w:rsidR="008F3326" w:rsidRPr="00C94A6E">
        <w:rPr>
          <w:rFonts w:ascii="Times New Roman" w:hAnsi="Times New Roman" w:cs="Times New Roman"/>
          <w:sz w:val="28"/>
          <w:szCs w:val="28"/>
        </w:rPr>
        <w:t xml:space="preserve"> </w:t>
      </w:r>
      <w:r w:rsidR="008F3326" w:rsidRPr="00C94A6E">
        <w:rPr>
          <w:rFonts w:ascii="Times New Roman" w:hAnsi="Times New Roman" w:cs="Times New Roman"/>
          <w:b/>
          <w:sz w:val="28"/>
          <w:szCs w:val="24"/>
        </w:rPr>
        <w:t xml:space="preserve">«Развитие экологического кругозора дошкольников через активизацию межполушарного взаимодействия методом </w:t>
      </w:r>
      <w:proofErr w:type="spellStart"/>
      <w:r w:rsidR="008F3326" w:rsidRPr="00C94A6E">
        <w:rPr>
          <w:rFonts w:ascii="Times New Roman" w:hAnsi="Times New Roman" w:cs="Times New Roman"/>
          <w:b/>
          <w:sz w:val="28"/>
          <w:szCs w:val="24"/>
        </w:rPr>
        <w:t>кинезиологических</w:t>
      </w:r>
      <w:proofErr w:type="spellEnd"/>
      <w:r w:rsidR="008F3326" w:rsidRPr="00C94A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64E2">
        <w:rPr>
          <w:rFonts w:ascii="Times New Roman" w:hAnsi="Times New Roman" w:cs="Times New Roman"/>
          <w:b/>
          <w:sz w:val="28"/>
          <w:szCs w:val="24"/>
        </w:rPr>
        <w:t xml:space="preserve">пошаговых </w:t>
      </w:r>
      <w:r w:rsidR="008F3326" w:rsidRPr="00C94A6E">
        <w:rPr>
          <w:rFonts w:ascii="Times New Roman" w:hAnsi="Times New Roman" w:cs="Times New Roman"/>
          <w:b/>
          <w:sz w:val="28"/>
          <w:szCs w:val="24"/>
        </w:rPr>
        <w:t>инструкций».</w:t>
      </w:r>
    </w:p>
    <w:p w:rsidR="00B9366A" w:rsidRPr="008F3326" w:rsidRDefault="00B9366A" w:rsidP="00B93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66A" w:rsidRPr="00C94A6E" w:rsidRDefault="00B9366A" w:rsidP="008F33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b/>
          <w:sz w:val="28"/>
          <w:szCs w:val="24"/>
        </w:rPr>
        <w:t>Цель</w:t>
      </w:r>
      <w:r w:rsidR="008F3326" w:rsidRPr="00C94A6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C94A6E">
        <w:rPr>
          <w:rFonts w:ascii="Times New Roman" w:hAnsi="Times New Roman" w:cs="Times New Roman"/>
          <w:sz w:val="28"/>
          <w:szCs w:val="24"/>
        </w:rPr>
        <w:t>обогащение кругозора воспитанников знаниями об окружающей природе, развитие основных психических процессов и свойств.</w:t>
      </w:r>
    </w:p>
    <w:p w:rsidR="00B9366A" w:rsidRPr="00C94A6E" w:rsidRDefault="00B9366A" w:rsidP="00B9366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>Предполагаемый результат.</w:t>
      </w:r>
    </w:p>
    <w:p w:rsidR="00B9366A" w:rsidRDefault="008F3326" w:rsidP="00C94A6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4A6E">
        <w:rPr>
          <w:rFonts w:ascii="Times New Roman" w:hAnsi="Times New Roman" w:cs="Times New Roman"/>
          <w:sz w:val="28"/>
          <w:szCs w:val="24"/>
        </w:rPr>
        <w:t>Использование данного дидактического</w:t>
      </w:r>
      <w:r w:rsidR="00B9366A" w:rsidRPr="00C94A6E">
        <w:rPr>
          <w:rFonts w:ascii="Times New Roman" w:hAnsi="Times New Roman" w:cs="Times New Roman"/>
          <w:sz w:val="28"/>
          <w:szCs w:val="24"/>
        </w:rPr>
        <w:t xml:space="preserve"> </w:t>
      </w:r>
      <w:r w:rsidRPr="00C94A6E">
        <w:rPr>
          <w:rFonts w:ascii="Times New Roman" w:hAnsi="Times New Roman" w:cs="Times New Roman"/>
          <w:sz w:val="28"/>
          <w:szCs w:val="24"/>
        </w:rPr>
        <w:t>пособия на экологическом материале</w:t>
      </w:r>
      <w:r w:rsidR="00B9366A" w:rsidRPr="00C94A6E">
        <w:rPr>
          <w:rFonts w:ascii="Times New Roman" w:hAnsi="Times New Roman" w:cs="Times New Roman"/>
          <w:sz w:val="28"/>
          <w:szCs w:val="24"/>
        </w:rPr>
        <w:t xml:space="preserve"> поможет синхронизации работы полушарий головного мозга, что в свою очередь будет способствовать повышению уровня восприятия и усвоения информационного опыта и переносу освоенных умений и навыков</w:t>
      </w:r>
      <w:r w:rsidR="005E64E2">
        <w:rPr>
          <w:rFonts w:ascii="Times New Roman" w:hAnsi="Times New Roman" w:cs="Times New Roman"/>
          <w:sz w:val="28"/>
          <w:szCs w:val="24"/>
        </w:rPr>
        <w:t xml:space="preserve"> на сходные задания</w:t>
      </w:r>
      <w:r w:rsidR="00B9366A" w:rsidRPr="00C94A6E">
        <w:rPr>
          <w:rFonts w:ascii="Times New Roman" w:hAnsi="Times New Roman" w:cs="Times New Roman"/>
          <w:sz w:val="28"/>
          <w:szCs w:val="24"/>
        </w:rPr>
        <w:t xml:space="preserve"> в повседневную практику.</w:t>
      </w:r>
    </w:p>
    <w:p w:rsidR="00C94A6E" w:rsidRPr="00C94A6E" w:rsidRDefault="00C94A6E" w:rsidP="00C94A6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9366A" w:rsidRPr="00C94A6E" w:rsidRDefault="00B9366A" w:rsidP="005E6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6E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рекомендации:</w:t>
      </w:r>
    </w:p>
    <w:p w:rsidR="00B9366A" w:rsidRPr="00C94A6E" w:rsidRDefault="008F3326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Пособие</w:t>
      </w:r>
      <w:r w:rsid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предназначено</w:t>
      </w:r>
      <w:r w:rsidR="00B9366A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детей с 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5 до 7</w:t>
      </w:r>
      <w:r w:rsidR="00B9366A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-и лет.</w:t>
      </w:r>
    </w:p>
    <w:p w:rsidR="00B9366A" w:rsidRPr="00C94A6E" w:rsidRDefault="008F3326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Инструкции</w:t>
      </w:r>
      <w:r w:rsidR="00B9366A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даёт</w:t>
      </w:r>
      <w:r w:rsidR="00B9366A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взрослый ведущий с педагогическим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психологическим</w:t>
      </w:r>
      <w:r w:rsidR="00B9366A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образованием.</w:t>
      </w:r>
    </w:p>
    <w:p w:rsidR="00B9366A" w:rsidRPr="00C94A6E" w:rsidRDefault="00B9366A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8F3326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деятельности 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могут участвовать от 1 д</w:t>
      </w:r>
      <w:r w:rsidR="008F3326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10 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человек.</w:t>
      </w:r>
    </w:p>
    <w:p w:rsidR="00B9366A" w:rsidRPr="00C94A6E" w:rsidRDefault="00B9366A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Продолжительность и </w:t>
      </w:r>
      <w:proofErr w:type="spellStart"/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этапность</w:t>
      </w:r>
      <w:proofErr w:type="spellEnd"/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зависят от возраста, интереса, а </w:t>
      </w:r>
      <w:r w:rsidR="00CE66BE">
        <w:rPr>
          <w:rFonts w:ascii="Times New Roman" w:hAnsi="Times New Roman" w:cs="Times New Roman"/>
          <w:i w:val="0"/>
          <w:sz w:val="28"/>
          <w:szCs w:val="28"/>
          <w:lang w:val="ru-RU"/>
        </w:rPr>
        <w:t>также частоты использования пособия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9366A" w:rsidRPr="00C94A6E" w:rsidRDefault="00B9366A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процессе игры инструкция чётко проговаривается ребёнку и </w:t>
      </w:r>
      <w:r w:rsidR="0013192C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повторяется.</w:t>
      </w:r>
    </w:p>
    <w:p w:rsidR="00B9366A" w:rsidRPr="00C94A6E" w:rsidRDefault="0013192C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Результаты могут фиксироваться.</w:t>
      </w:r>
    </w:p>
    <w:p w:rsidR="00B9366A" w:rsidRPr="00C94A6E" w:rsidRDefault="00B9366A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Каждый вариант игры может усложняться в соответствии с возрастными особенностями ребёнка и динамикой продвижения при систематическом использовании игры.</w:t>
      </w:r>
    </w:p>
    <w:p w:rsidR="00B9366A" w:rsidRPr="00C94A6E" w:rsidRDefault="00B9366A" w:rsidP="00B9366A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Необходимо поощрять ребёнка и оказывать помощь при затруднении.</w:t>
      </w:r>
    </w:p>
    <w:p w:rsidR="00B9366A" w:rsidRPr="00C94A6E" w:rsidRDefault="00B9366A" w:rsidP="00B9366A">
      <w:pPr>
        <w:pStyle w:val="ab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4A6E" w:rsidRDefault="00B9366A" w:rsidP="00B936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4A6E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94A6E" w:rsidRDefault="00C94A6E" w:rsidP="00B936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94A6E" w:rsidRDefault="00C94A6E" w:rsidP="00B936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94A6E" w:rsidRDefault="00C94A6E" w:rsidP="00B936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64E2" w:rsidRDefault="00B9366A" w:rsidP="00C94A6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4A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366A" w:rsidRPr="00C94A6E" w:rsidRDefault="00B9366A" w:rsidP="00C94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6E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Pr="00C94A6E">
        <w:rPr>
          <w:rFonts w:ascii="Times New Roman" w:hAnsi="Times New Roman" w:cs="Times New Roman"/>
          <w:sz w:val="28"/>
          <w:szCs w:val="28"/>
        </w:rPr>
        <w:t xml:space="preserve">В комплект </w:t>
      </w:r>
      <w:r w:rsidR="00C94A6E">
        <w:rPr>
          <w:rFonts w:ascii="Times New Roman" w:hAnsi="Times New Roman" w:cs="Times New Roman"/>
          <w:sz w:val="28"/>
          <w:szCs w:val="28"/>
        </w:rPr>
        <w:t>пособия</w:t>
      </w:r>
      <w:r w:rsidRPr="00C94A6E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B9366A" w:rsidRDefault="0013192C" w:rsidP="00B9366A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Планшет с прозрачными пластиковыми кармашками размером 80 Х 60 см</w:t>
      </w:r>
      <w:r w:rsidR="004C033C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кармашки расположении в 3 горизонтальных ряда, каждый кармашек на разном уровне высоты в своём ряду, обозначенный кружком, указывающим уровень высоты, чуть ниже уровня центра планшета расположена горизонтальная линия, длинной 60 см, над которой находятся 2 </w:t>
      </w:r>
      <w:r w:rsidR="00792A0F">
        <w:rPr>
          <w:rFonts w:ascii="Times New Roman" w:hAnsi="Times New Roman" w:cs="Times New Roman"/>
          <w:i w:val="0"/>
          <w:sz w:val="28"/>
          <w:szCs w:val="28"/>
          <w:lang w:val="ru-RU"/>
        </w:rPr>
        <w:t>кармашка на одном уровне высоты, ес</w:t>
      </w:r>
      <w:r w:rsidR="001666DE">
        <w:rPr>
          <w:rFonts w:ascii="Times New Roman" w:hAnsi="Times New Roman" w:cs="Times New Roman"/>
          <w:i w:val="0"/>
          <w:sz w:val="28"/>
          <w:szCs w:val="28"/>
          <w:lang w:val="ru-RU"/>
        </w:rPr>
        <w:t>ли мысленно раздвинуть линию, на</w:t>
      </w:r>
      <w:r w:rsidR="00792A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этом же уровне окажутся ещё</w:t>
      </w:r>
      <w:proofErr w:type="gramEnd"/>
      <w:r w:rsidR="00792A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 кружка уровня высоты.</w:t>
      </w:r>
    </w:p>
    <w:p w:rsidR="00042E93" w:rsidRPr="00042E93" w:rsidRDefault="00042E93" w:rsidP="00042E93">
      <w:pPr>
        <w:jc w:val="both"/>
        <w:rPr>
          <w:rFonts w:ascii="Times New Roman" w:hAnsi="Times New Roman" w:cs="Times New Roman"/>
          <w:sz w:val="28"/>
          <w:szCs w:val="28"/>
        </w:rPr>
      </w:pPr>
      <w:r w:rsidRPr="00042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466465"/>
            <wp:effectExtent l="19050" t="0" r="635" b="0"/>
            <wp:docPr id="1" name="Рисунок 1" descr="C:\Users\1\Desktop\IMG_57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A" w:rsidRPr="00C94A6E" w:rsidRDefault="004C033C" w:rsidP="00B9366A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Наборы предметных карточек-картинок различной тематики, например: </w:t>
      </w:r>
      <w:r w:rsidR="00EE7FD0"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«Цветы», «Деревья и кустарники», «Грибы и ягоды», «Дикие и домашние животные», «Рыбы морское и пресноводные», «Обитатели морей и океанов», «Пресмыкающиеся», «Времена года», «Природные явления» и любые другие.</w:t>
      </w:r>
    </w:p>
    <w:p w:rsidR="00EE7FD0" w:rsidRPr="00C94A6E" w:rsidRDefault="00EE7FD0" w:rsidP="00B9366A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Любые предметы природного происхождения: разноцветные камешки,</w:t>
      </w:r>
      <w:r w:rsidR="001666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сосновая и еловая шишка, жёлуди, ракушки, фасоль</w:t>
      </w: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 (каждое занятие предметы можно менять).</w:t>
      </w:r>
    </w:p>
    <w:p w:rsidR="00EE7FD0" w:rsidRPr="00C94A6E" w:rsidRDefault="00EE7FD0" w:rsidP="00B9366A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4A6E">
        <w:rPr>
          <w:rFonts w:ascii="Times New Roman" w:hAnsi="Times New Roman" w:cs="Times New Roman"/>
          <w:i w:val="0"/>
          <w:sz w:val="28"/>
          <w:szCs w:val="28"/>
          <w:lang w:val="ru-RU"/>
        </w:rPr>
        <w:t>Стол для раскладки карточек и предметов.</w:t>
      </w:r>
    </w:p>
    <w:p w:rsidR="00B9366A" w:rsidRPr="00C94A6E" w:rsidRDefault="00B9366A" w:rsidP="00EE7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6E">
        <w:rPr>
          <w:rFonts w:ascii="Times New Roman" w:hAnsi="Times New Roman" w:cs="Times New Roman"/>
          <w:sz w:val="28"/>
          <w:szCs w:val="28"/>
        </w:rPr>
        <w:t>Словарь для взрослых:</w:t>
      </w:r>
    </w:p>
    <w:p w:rsidR="00B9366A" w:rsidRPr="00C94A6E" w:rsidRDefault="00B9366A" w:rsidP="00C94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A6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C94A6E"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определённые двигательные</w:t>
      </w:r>
      <w:r w:rsidR="00C94A6E" w:rsidRPr="00C94A6E">
        <w:rPr>
          <w:rFonts w:ascii="Times New Roman" w:hAnsi="Times New Roman" w:cs="Times New Roman"/>
          <w:sz w:val="28"/>
          <w:szCs w:val="28"/>
        </w:rPr>
        <w:t xml:space="preserve"> и интеллектуальные</w:t>
      </w:r>
      <w:r w:rsidRPr="00C94A6E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C94A6E" w:rsidRDefault="00B9366A" w:rsidP="00166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6E">
        <w:rPr>
          <w:rFonts w:ascii="Times New Roman" w:hAnsi="Times New Roman" w:cs="Times New Roman"/>
          <w:sz w:val="28"/>
          <w:szCs w:val="28"/>
        </w:rPr>
        <w:t>Межполушарное взаимодействие – особый механизм объединения левого и правого полушарий мозга в единую интегрировано целостную систему, формирующийся в онтогенезе.</w:t>
      </w:r>
    </w:p>
    <w:p w:rsidR="00C94A6E" w:rsidRDefault="00C94A6E" w:rsidP="00B93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с использованием пособия проходит в форме игры и имеет множество вариантов (ведущий сам придумывает разнообразные инструкции с использованием тематических карточек)</w:t>
      </w:r>
    </w:p>
    <w:p w:rsidR="00C94A6E" w:rsidRDefault="00C94A6E" w:rsidP="00B93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варианты при работе с пособием:</w:t>
      </w:r>
    </w:p>
    <w:p w:rsidR="00C94A6E" w:rsidRDefault="00C94A6E" w:rsidP="00C94A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 около стола с карточками и предметами, перед ними</w:t>
      </w:r>
      <w:r w:rsidR="005E6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 метра расположен планшет. Инструкция даётся каждому ребёнку инд</w:t>
      </w:r>
      <w:r w:rsidR="005E64E2">
        <w:rPr>
          <w:rFonts w:ascii="Times New Roman" w:hAnsi="Times New Roman" w:cs="Times New Roman"/>
          <w:sz w:val="28"/>
          <w:szCs w:val="28"/>
        </w:rPr>
        <w:t>ивидуально по очереди и желанию (</w:t>
      </w:r>
      <w:r w:rsidR="00185A5D">
        <w:rPr>
          <w:rFonts w:ascii="Times New Roman" w:hAnsi="Times New Roman" w:cs="Times New Roman"/>
          <w:sz w:val="28"/>
          <w:szCs w:val="28"/>
        </w:rPr>
        <w:t>ребёнок, сидя, дослушивает её до конца, а затем выполняет)</w:t>
      </w:r>
      <w:r w:rsidR="0005706C">
        <w:rPr>
          <w:rFonts w:ascii="Times New Roman" w:hAnsi="Times New Roman" w:cs="Times New Roman"/>
          <w:sz w:val="28"/>
          <w:szCs w:val="28"/>
        </w:rPr>
        <w:t>.</w:t>
      </w:r>
    </w:p>
    <w:p w:rsidR="00C94A6E" w:rsidRDefault="00C94A6E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="00185A5D">
        <w:rPr>
          <w:rFonts w:ascii="Times New Roman" w:hAnsi="Times New Roman" w:cs="Times New Roman"/>
          <w:sz w:val="28"/>
          <w:szCs w:val="28"/>
        </w:rPr>
        <w:t xml:space="preserve">- </w:t>
      </w:r>
      <w:r w:rsidR="0005706C">
        <w:rPr>
          <w:rFonts w:ascii="Times New Roman" w:hAnsi="Times New Roman" w:cs="Times New Roman"/>
          <w:sz w:val="28"/>
          <w:szCs w:val="28"/>
        </w:rPr>
        <w:t>наполнение планшет</w:t>
      </w:r>
      <w:r w:rsidR="005967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A5D">
        <w:rPr>
          <w:rFonts w:ascii="Times New Roman" w:hAnsi="Times New Roman" w:cs="Times New Roman"/>
          <w:sz w:val="28"/>
          <w:szCs w:val="28"/>
        </w:rPr>
        <w:t xml:space="preserve"> На столе рядами разложены карточки одной тематики (например: дикие и домашние животные).</w:t>
      </w:r>
    </w:p>
    <w:p w:rsidR="00C94A6E" w:rsidRDefault="00185A5D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4A6E">
        <w:rPr>
          <w:rFonts w:ascii="Times New Roman" w:hAnsi="Times New Roman" w:cs="Times New Roman"/>
          <w:sz w:val="28"/>
          <w:szCs w:val="28"/>
        </w:rPr>
        <w:t>нструкц</w:t>
      </w:r>
      <w:r w:rsidR="005B5F8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: Саша (с усложнением: мальчик, на которого надета жёлтая футболка и т.д.), возьми правой рукой картинку с изображением любого домашнего животного, и помести её в левый нижний кармашек.</w:t>
      </w:r>
    </w:p>
    <w:p w:rsidR="00185A5D" w:rsidRDefault="00185A5D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Таня, </w:t>
      </w:r>
      <w:r w:rsidR="0005706C">
        <w:rPr>
          <w:rFonts w:ascii="Times New Roman" w:hAnsi="Times New Roman" w:cs="Times New Roman"/>
          <w:sz w:val="28"/>
          <w:szCs w:val="28"/>
        </w:rPr>
        <w:t>возьми в первом ряду картинку с изображением другого домашнего животного, и помести её в правый верхний кармашек.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Оля, возьми  вторую карточку в нижнем ряду, назови животное и помести его в любой кармашек выше линии. И т.д.</w:t>
      </w:r>
    </w:p>
    <w:p w:rsidR="00792A0F" w:rsidRDefault="00792A0F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Ира, выбери на столе 2 карточки с изображением домашних животных, назови их, подойди к планшету и помести их на одном уровне высоты (т.е. на линии или ёё воображаемом продолжении).</w:t>
      </w:r>
    </w:p>
    <w:p w:rsidR="00235771" w:rsidRDefault="00235771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Паша, выбери на столе карточку, название изображённого</w:t>
      </w:r>
      <w:r w:rsidR="00213911">
        <w:rPr>
          <w:rFonts w:ascii="Times New Roman" w:hAnsi="Times New Roman" w:cs="Times New Roman"/>
          <w:sz w:val="28"/>
          <w:szCs w:val="28"/>
        </w:rPr>
        <w:t xml:space="preserve"> на ней</w:t>
      </w:r>
      <w:r>
        <w:rPr>
          <w:rFonts w:ascii="Times New Roman" w:hAnsi="Times New Roman" w:cs="Times New Roman"/>
          <w:sz w:val="28"/>
          <w:szCs w:val="28"/>
        </w:rPr>
        <w:t xml:space="preserve"> животного начинается на звук «К»</w:t>
      </w:r>
      <w:r w:rsidR="00213911">
        <w:rPr>
          <w:rFonts w:ascii="Times New Roman" w:hAnsi="Times New Roman" w:cs="Times New Roman"/>
          <w:sz w:val="28"/>
          <w:szCs w:val="28"/>
        </w:rPr>
        <w:t xml:space="preserve"> (</w:t>
      </w:r>
      <w:r w:rsidR="00CE66BE">
        <w:rPr>
          <w:rFonts w:ascii="Times New Roman" w:hAnsi="Times New Roman" w:cs="Times New Roman"/>
          <w:sz w:val="28"/>
          <w:szCs w:val="28"/>
        </w:rPr>
        <w:t xml:space="preserve">примеры вариантов: </w:t>
      </w:r>
      <w:r w:rsidR="00213911">
        <w:rPr>
          <w:rFonts w:ascii="Times New Roman" w:hAnsi="Times New Roman" w:cs="Times New Roman"/>
          <w:sz w:val="28"/>
          <w:szCs w:val="28"/>
        </w:rPr>
        <w:t>оканчивается на звук «Н», в середине звук «О» и т.д</w:t>
      </w:r>
      <w:r w:rsidR="00CE66BE">
        <w:rPr>
          <w:rFonts w:ascii="Times New Roman" w:hAnsi="Times New Roman" w:cs="Times New Roman"/>
          <w:sz w:val="28"/>
          <w:szCs w:val="28"/>
        </w:rPr>
        <w:t>.</w:t>
      </w:r>
      <w:r w:rsidR="00213911">
        <w:rPr>
          <w:rFonts w:ascii="Times New Roman" w:hAnsi="Times New Roman" w:cs="Times New Roman"/>
          <w:sz w:val="28"/>
          <w:szCs w:val="28"/>
        </w:rPr>
        <w:t>), подойди к планшету и помести её ниже и правее карточки с изображением козы.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– разгружаем набранный планшет, на </w:t>
      </w:r>
      <w:r w:rsidR="00CE66BE">
        <w:rPr>
          <w:rFonts w:ascii="Times New Roman" w:hAnsi="Times New Roman" w:cs="Times New Roman"/>
          <w:sz w:val="28"/>
          <w:szCs w:val="28"/>
        </w:rPr>
        <w:t xml:space="preserve"> линии</w:t>
      </w:r>
      <w:r>
        <w:rPr>
          <w:rFonts w:ascii="Times New Roman" w:hAnsi="Times New Roman" w:cs="Times New Roman"/>
          <w:sz w:val="28"/>
          <w:szCs w:val="28"/>
        </w:rPr>
        <w:t xml:space="preserve"> 4 картинки с домашними животными и 1 с изображением дикого животного.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Инструкции: Соня, возьми на столе правой рукой ракушку, подойди к планшету и принеси картинку животного, </w:t>
      </w:r>
      <w:r w:rsidR="005E64E2">
        <w:rPr>
          <w:rFonts w:ascii="Times New Roman" w:hAnsi="Times New Roman" w:cs="Times New Roman"/>
          <w:sz w:val="28"/>
          <w:szCs w:val="28"/>
        </w:rPr>
        <w:t>которая не подходит к остальным</w:t>
      </w:r>
      <w:r w:rsidR="00CE66BE">
        <w:rPr>
          <w:rFonts w:ascii="Times New Roman" w:hAnsi="Times New Roman" w:cs="Times New Roman"/>
          <w:sz w:val="28"/>
          <w:szCs w:val="28"/>
        </w:rPr>
        <w:t xml:space="preserve"> на линии</w:t>
      </w:r>
      <w:r w:rsidR="005E64E2">
        <w:rPr>
          <w:rFonts w:ascii="Times New Roman" w:hAnsi="Times New Roman" w:cs="Times New Roman"/>
          <w:sz w:val="28"/>
          <w:szCs w:val="28"/>
        </w:rPr>
        <w:t>, объясни с</w:t>
      </w:r>
      <w:r w:rsidR="00CE66BE">
        <w:rPr>
          <w:rFonts w:ascii="Times New Roman" w:hAnsi="Times New Roman" w:cs="Times New Roman"/>
          <w:sz w:val="28"/>
          <w:szCs w:val="28"/>
        </w:rPr>
        <w:t>в</w:t>
      </w:r>
      <w:r w:rsidR="005E64E2">
        <w:rPr>
          <w:rFonts w:ascii="Times New Roman" w:hAnsi="Times New Roman" w:cs="Times New Roman"/>
          <w:sz w:val="28"/>
          <w:szCs w:val="28"/>
        </w:rPr>
        <w:t>ой выбор.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Рома, возьми правой рукой камешек белого цвета, переложи его в левую руку, подойди к планшету и принеси карт</w:t>
      </w:r>
      <w:r w:rsidR="00213911">
        <w:rPr>
          <w:rFonts w:ascii="Times New Roman" w:hAnsi="Times New Roman" w:cs="Times New Roman"/>
          <w:sz w:val="28"/>
          <w:szCs w:val="28"/>
        </w:rPr>
        <w:t>очку из левого нижнего кармашка</w:t>
      </w:r>
      <w:r w:rsidR="001666DE">
        <w:rPr>
          <w:rFonts w:ascii="Times New Roman" w:hAnsi="Times New Roman" w:cs="Times New Roman"/>
          <w:sz w:val="28"/>
          <w:szCs w:val="28"/>
        </w:rPr>
        <w:t>,</w:t>
      </w:r>
      <w:r w:rsidR="00213911">
        <w:rPr>
          <w:rFonts w:ascii="Times New Roman" w:hAnsi="Times New Roman" w:cs="Times New Roman"/>
          <w:sz w:val="28"/>
          <w:szCs w:val="28"/>
        </w:rPr>
        <w:t xml:space="preserve"> выложи камешек на стол.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Толя, возьми зелёный камешек правой рукой, затем черный камешек левой </w:t>
      </w:r>
      <w:r w:rsidR="001666DE">
        <w:rPr>
          <w:rFonts w:ascii="Times New Roman" w:hAnsi="Times New Roman" w:cs="Times New Roman"/>
          <w:sz w:val="28"/>
          <w:szCs w:val="28"/>
        </w:rPr>
        <w:t>рукой, переложи камешек из правой</w:t>
      </w:r>
      <w:r>
        <w:rPr>
          <w:rFonts w:ascii="Times New Roman" w:hAnsi="Times New Roman" w:cs="Times New Roman"/>
          <w:sz w:val="28"/>
          <w:szCs w:val="28"/>
        </w:rPr>
        <w:t xml:space="preserve"> руки в </w:t>
      </w:r>
      <w:r w:rsidR="001666DE">
        <w:rPr>
          <w:rFonts w:ascii="Times New Roman" w:hAnsi="Times New Roman" w:cs="Times New Roman"/>
          <w:sz w:val="28"/>
          <w:szCs w:val="28"/>
        </w:rPr>
        <w:t>левую</w:t>
      </w:r>
      <w:r w:rsidR="00235771">
        <w:rPr>
          <w:rFonts w:ascii="Times New Roman" w:hAnsi="Times New Roman" w:cs="Times New Roman"/>
          <w:sz w:val="28"/>
          <w:szCs w:val="28"/>
        </w:rPr>
        <w:t>, подойди к планшету</w:t>
      </w:r>
      <w:r w:rsidR="005E64E2">
        <w:rPr>
          <w:rFonts w:ascii="Times New Roman" w:hAnsi="Times New Roman" w:cs="Times New Roman"/>
          <w:sz w:val="28"/>
          <w:szCs w:val="28"/>
        </w:rPr>
        <w:t xml:space="preserve">, выбери </w:t>
      </w:r>
      <w:r w:rsidR="005E64E2">
        <w:rPr>
          <w:rFonts w:ascii="Times New Roman" w:hAnsi="Times New Roman" w:cs="Times New Roman"/>
          <w:sz w:val="28"/>
          <w:szCs w:val="28"/>
        </w:rPr>
        <w:lastRenderedPageBreak/>
        <w:t>любую карточку и назови животное</w:t>
      </w:r>
      <w:r w:rsidR="00792A0F">
        <w:rPr>
          <w:rFonts w:ascii="Times New Roman" w:hAnsi="Times New Roman" w:cs="Times New Roman"/>
          <w:sz w:val="28"/>
          <w:szCs w:val="28"/>
        </w:rPr>
        <w:t xml:space="preserve"> (при усложнении можно попросить ребёнка описать животное внешне, </w:t>
      </w:r>
      <w:r w:rsidR="00213911">
        <w:rPr>
          <w:rFonts w:ascii="Times New Roman" w:hAnsi="Times New Roman" w:cs="Times New Roman"/>
          <w:sz w:val="28"/>
          <w:szCs w:val="28"/>
        </w:rPr>
        <w:t>его повадки и др</w:t>
      </w:r>
      <w:r w:rsidR="001666DE">
        <w:rPr>
          <w:rFonts w:ascii="Times New Roman" w:hAnsi="Times New Roman" w:cs="Times New Roman"/>
          <w:sz w:val="28"/>
          <w:szCs w:val="28"/>
        </w:rPr>
        <w:t>.</w:t>
      </w:r>
      <w:r w:rsidR="00213911">
        <w:rPr>
          <w:rFonts w:ascii="Times New Roman" w:hAnsi="Times New Roman" w:cs="Times New Roman"/>
          <w:sz w:val="28"/>
          <w:szCs w:val="28"/>
        </w:rPr>
        <w:t>), выложи камешек на стол.</w:t>
      </w:r>
    </w:p>
    <w:p w:rsidR="00792A0F" w:rsidRDefault="00792A0F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возьми белый камешек большим и указательным паль</w:t>
      </w:r>
      <w:r w:rsidR="0023577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ем правой руки,</w:t>
      </w:r>
      <w:r w:rsidR="00235771">
        <w:rPr>
          <w:rFonts w:ascii="Times New Roman" w:hAnsi="Times New Roman" w:cs="Times New Roman"/>
          <w:sz w:val="28"/>
          <w:szCs w:val="28"/>
        </w:rPr>
        <w:t xml:space="preserve"> спрячь в кулачёк,</w:t>
      </w:r>
      <w:r>
        <w:rPr>
          <w:rFonts w:ascii="Times New Roman" w:hAnsi="Times New Roman" w:cs="Times New Roman"/>
          <w:sz w:val="28"/>
          <w:szCs w:val="28"/>
        </w:rPr>
        <w:t xml:space="preserve"> а зелёный – большим и средним пальце</w:t>
      </w:r>
      <w:r w:rsidR="00213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71">
        <w:rPr>
          <w:rFonts w:ascii="Times New Roman" w:hAnsi="Times New Roman" w:cs="Times New Roman"/>
          <w:sz w:val="28"/>
          <w:szCs w:val="28"/>
        </w:rPr>
        <w:t>левой руки, спрячь в кулачёк, опиши нам любое животное с планшета, а потом выложи камешек сначала из левой, а затем из правой руки.</w:t>
      </w:r>
    </w:p>
    <w:p w:rsidR="00235771" w:rsidRDefault="00235771" w:rsidP="00C94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CE6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постоянно могут усложнят</w:t>
      </w:r>
      <w:r w:rsidR="001666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когда предыдущие становятся лёгкими, речь</w:t>
      </w:r>
      <w:r w:rsidR="0021391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можно включать в малом и большом объёме</w:t>
      </w:r>
      <w:r w:rsidR="00213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названия предмета на карточке, до его описания, сравнения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</w:t>
      </w:r>
      <w:r w:rsidR="00213911">
        <w:rPr>
          <w:rFonts w:ascii="Times New Roman" w:hAnsi="Times New Roman" w:cs="Times New Roman"/>
          <w:sz w:val="28"/>
          <w:szCs w:val="28"/>
        </w:rPr>
        <w:t>, давать задания обобщающего характера</w:t>
      </w:r>
      <w:r w:rsidR="001666DE">
        <w:rPr>
          <w:rFonts w:ascii="Times New Roman" w:hAnsi="Times New Roman" w:cs="Times New Roman"/>
          <w:sz w:val="28"/>
          <w:szCs w:val="28"/>
        </w:rPr>
        <w:t>.</w:t>
      </w:r>
    </w:p>
    <w:p w:rsidR="005B5F8C" w:rsidRDefault="005B5F8C" w:rsidP="00C9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6E" w:rsidRPr="00C94A6E" w:rsidRDefault="00C94A6E" w:rsidP="00C94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6A" w:rsidRPr="00780886" w:rsidRDefault="00B9366A" w:rsidP="00B9366A">
      <w:pPr>
        <w:ind w:firstLine="567"/>
        <w:jc w:val="both"/>
      </w:pPr>
    </w:p>
    <w:p w:rsidR="00B9366A" w:rsidRPr="00FA141B" w:rsidRDefault="00B9366A" w:rsidP="00B9366A">
      <w:pPr>
        <w:ind w:firstLine="567"/>
        <w:jc w:val="both"/>
        <w:rPr>
          <w:b/>
          <w:sz w:val="32"/>
          <w:szCs w:val="32"/>
        </w:rPr>
      </w:pPr>
    </w:p>
    <w:p w:rsidR="00B9366A" w:rsidRDefault="00B9366A" w:rsidP="00B9366A">
      <w:pPr>
        <w:ind w:firstLine="567"/>
        <w:jc w:val="both"/>
        <w:rPr>
          <w:b/>
          <w:sz w:val="32"/>
          <w:szCs w:val="32"/>
        </w:rPr>
      </w:pPr>
    </w:p>
    <w:p w:rsidR="00B9366A" w:rsidRDefault="00B9366A" w:rsidP="00B9366A">
      <w:pPr>
        <w:ind w:firstLine="567"/>
        <w:jc w:val="both"/>
        <w:rPr>
          <w:b/>
          <w:sz w:val="32"/>
          <w:szCs w:val="32"/>
        </w:rPr>
      </w:pPr>
    </w:p>
    <w:p w:rsidR="00947C22" w:rsidRPr="00485616" w:rsidRDefault="00947C22" w:rsidP="004856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947C22" w:rsidRPr="00485616" w:rsidSect="00B9366A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B76"/>
    <w:multiLevelType w:val="hybridMultilevel"/>
    <w:tmpl w:val="BF3A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AFF"/>
    <w:multiLevelType w:val="hybridMultilevel"/>
    <w:tmpl w:val="D4A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16"/>
    <w:rsid w:val="00042E93"/>
    <w:rsid w:val="0005706C"/>
    <w:rsid w:val="00081C5E"/>
    <w:rsid w:val="000C2ACD"/>
    <w:rsid w:val="001176CB"/>
    <w:rsid w:val="0013192C"/>
    <w:rsid w:val="001666DE"/>
    <w:rsid w:val="00185A5D"/>
    <w:rsid w:val="00213911"/>
    <w:rsid w:val="00235771"/>
    <w:rsid w:val="003F4A7D"/>
    <w:rsid w:val="00420190"/>
    <w:rsid w:val="00485616"/>
    <w:rsid w:val="004C033C"/>
    <w:rsid w:val="004C132D"/>
    <w:rsid w:val="004F213C"/>
    <w:rsid w:val="00596716"/>
    <w:rsid w:val="005B5F8C"/>
    <w:rsid w:val="005E64E2"/>
    <w:rsid w:val="006703C5"/>
    <w:rsid w:val="00671F32"/>
    <w:rsid w:val="00792A0F"/>
    <w:rsid w:val="008F3326"/>
    <w:rsid w:val="00936B97"/>
    <w:rsid w:val="00947C22"/>
    <w:rsid w:val="00956C1F"/>
    <w:rsid w:val="00971F4D"/>
    <w:rsid w:val="009E5F89"/>
    <w:rsid w:val="00A42147"/>
    <w:rsid w:val="00B15449"/>
    <w:rsid w:val="00B9366A"/>
    <w:rsid w:val="00BB75A6"/>
    <w:rsid w:val="00C03604"/>
    <w:rsid w:val="00C50783"/>
    <w:rsid w:val="00C94A6E"/>
    <w:rsid w:val="00CE66BE"/>
    <w:rsid w:val="00E050EE"/>
    <w:rsid w:val="00E97359"/>
    <w:rsid w:val="00EC6ED2"/>
    <w:rsid w:val="00EE7FD0"/>
    <w:rsid w:val="00F0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1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73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3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3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3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3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3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9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9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73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73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73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73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359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973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973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973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973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97359"/>
    <w:rPr>
      <w:b/>
      <w:bCs/>
      <w:spacing w:val="0"/>
    </w:rPr>
  </w:style>
  <w:style w:type="character" w:styleId="a9">
    <w:name w:val="Emphasis"/>
    <w:uiPriority w:val="20"/>
    <w:qFormat/>
    <w:rsid w:val="00E973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9735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97359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7359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73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73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73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973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973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973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973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973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73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2E9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2017-01-18T09:54:00Z</dcterms:created>
  <dcterms:modified xsi:type="dcterms:W3CDTF">2018-06-28T14:02:00Z</dcterms:modified>
</cp:coreProperties>
</file>