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0" w:rsidRPr="009E4B70" w:rsidRDefault="009E4B70" w:rsidP="009E4B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непосредственной образовательной деятельности детей в средней группе на тему «Полечим мишку»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E4B70">
        <w:rPr>
          <w:rFonts w:ascii="Times New Roman" w:hAnsi="Times New Roman" w:cs="Times New Roman"/>
          <w:sz w:val="28"/>
          <w:szCs w:val="28"/>
        </w:rPr>
        <w:t> Продолжать знакомить детей с профессией врача.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E4B70">
        <w:rPr>
          <w:rFonts w:ascii="Times New Roman" w:hAnsi="Times New Roman" w:cs="Times New Roman"/>
          <w:sz w:val="28"/>
          <w:szCs w:val="28"/>
        </w:rPr>
        <w:t> Активизировать в речи детей названия трудовых операций врача, названия орудий труда врача и их назначение. Воспитывать интерес к трудовым действиям взрослых, желание помогать им. Формировать элементы сюжетно – ролевой игры.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9E4B70">
        <w:rPr>
          <w:rFonts w:ascii="Times New Roman" w:hAnsi="Times New Roman" w:cs="Times New Roman"/>
          <w:sz w:val="28"/>
          <w:szCs w:val="28"/>
        </w:rPr>
        <w:t>: градусник, грелка, шприц, таблетки, лекарство, витамины.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</w:t>
      </w:r>
      <w:r w:rsidRPr="009E4B70">
        <w:rPr>
          <w:rFonts w:ascii="Times New Roman" w:hAnsi="Times New Roman" w:cs="Times New Roman"/>
          <w:sz w:val="28"/>
          <w:szCs w:val="28"/>
        </w:rPr>
        <w:t xml:space="preserve">: Знакомство с трудом </w:t>
      </w:r>
      <w:proofErr w:type="gramStart"/>
      <w:r w:rsidRPr="009E4B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4B70">
        <w:rPr>
          <w:rFonts w:ascii="Times New Roman" w:hAnsi="Times New Roman" w:cs="Times New Roman"/>
          <w:sz w:val="28"/>
          <w:szCs w:val="28"/>
        </w:rPr>
        <w:t>/сестры.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Игрушка «мишка», иллюстрации двух паровозиков (весёлый и грустный), инструменты врача.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9E4B70">
        <w:rPr>
          <w:rFonts w:ascii="Times New Roman" w:hAnsi="Times New Roman" w:cs="Times New Roman"/>
          <w:sz w:val="28"/>
          <w:szCs w:val="28"/>
        </w:rPr>
        <w:t>: подвижная игра «Колпачок», игровая ситуация, беседа-диалог, ознакомление с трудовыми операциями врача, игра «Мишка по лесу гулял».</w:t>
      </w:r>
    </w:p>
    <w:p w:rsidR="009E4B70" w:rsidRPr="009E4B70" w:rsidRDefault="009E4B70" w:rsidP="009E4B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B70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Дети играют в игру «Колпачок», раздаётся плач.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Ребята, что за шум? Давайте посмотрим, кто плачет в нашей группе?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Что случилось с мишкой?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– Какое </w:t>
      </w:r>
      <w:proofErr w:type="gramStart"/>
      <w:r w:rsidRPr="009E4B70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Pr="009E4B70">
        <w:rPr>
          <w:rFonts w:ascii="Times New Roman" w:hAnsi="Times New Roman" w:cs="Times New Roman"/>
          <w:sz w:val="28"/>
          <w:szCs w:val="28"/>
        </w:rPr>
        <w:t xml:space="preserve"> больного мишку вы знаете?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«Уронили мишку на пол».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Что же нам делать, кто может помочь мишке?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Где работает врач?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Я знаю одну больницу, где врач поможет мишке, но она находится далеко, надо ехать на паровозе. А вот и паровозы, да не один, а сразу два.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Что делает этот паровозик? Какой он?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А этот какой?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А нам сейчас весело или грустно?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lastRenderedPageBreak/>
        <w:t>– На каком же паровозике мы поедем в больницу?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Дети – вагончики цепляются друг за друга, исполняется песенка «Загудел паровоз».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Куда мы приехали?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Почему вы решили, что это больница?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Переодеваюсь в одежду врача.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Здравствуйте, ребята, вы меня узнали? Кто я?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Зачем же вы ко мне приехали?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Сейчас посмотрим, что случилось с мишкой.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Укладываю его на кроватку. Открываю чемоданчик – он пуст.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На работу я бежала,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Инструменты растеряла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Кто же мне поможет,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Инструменты сложит?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Дети называют, а я складываю в чемоданчик инструменты и лекарства </w:t>
      </w:r>
      <w:r w:rsidRPr="009E4B70">
        <w:rPr>
          <w:rFonts w:ascii="Times New Roman" w:hAnsi="Times New Roman" w:cs="Times New Roman"/>
          <w:i/>
          <w:iCs/>
          <w:sz w:val="28"/>
          <w:szCs w:val="28"/>
        </w:rPr>
        <w:t xml:space="preserve">градусник, </w:t>
      </w:r>
      <w:proofErr w:type="spellStart"/>
      <w:r w:rsidRPr="009E4B70">
        <w:rPr>
          <w:rFonts w:ascii="Times New Roman" w:hAnsi="Times New Roman" w:cs="Times New Roman"/>
          <w:i/>
          <w:iCs/>
          <w:sz w:val="28"/>
          <w:szCs w:val="28"/>
        </w:rPr>
        <w:t>слушалка</w:t>
      </w:r>
      <w:proofErr w:type="spellEnd"/>
      <w:r w:rsidRPr="009E4B70">
        <w:rPr>
          <w:rFonts w:ascii="Times New Roman" w:hAnsi="Times New Roman" w:cs="Times New Roman"/>
          <w:i/>
          <w:iCs/>
          <w:sz w:val="28"/>
          <w:szCs w:val="28"/>
        </w:rPr>
        <w:t>, шприц, грелка, таблетки, витамины, зелёнка.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Для чего нужен градусник</w:t>
      </w:r>
      <w:proofErr w:type="gramStart"/>
      <w:r w:rsidRPr="009E4B7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 xml:space="preserve">Перечисляем все инструменты и </w:t>
      </w:r>
      <w:proofErr w:type="gramStart"/>
      <w:r w:rsidRPr="009E4B70">
        <w:rPr>
          <w:rFonts w:ascii="Times New Roman" w:hAnsi="Times New Roman" w:cs="Times New Roman"/>
          <w:i/>
          <w:iCs/>
          <w:sz w:val="28"/>
          <w:szCs w:val="28"/>
        </w:rPr>
        <w:t>называем для чего они нужны</w:t>
      </w:r>
      <w:proofErr w:type="gramEnd"/>
      <w:r w:rsidRPr="009E4B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Осматриваю больного мишку.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У мишки болит лапка, надо положить холодную грелку.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Дети помогают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Мишка горячий. Как измерить ему температуру?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Дети рассказывают  и измеряют мишке температуру.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А как нам послушать его дыхание?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Дети рассказывают и слушают дыхание, а затем слушает врач.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Дыхание хорошее, чистое. Температура немного повышена.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lastRenderedPageBreak/>
        <w:t>– Как же дальше будем мишку лечить?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Дети рассуждают и называют разные варианты.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Правильно, надо поставить укол и дать таблетку, чтобы быстрее заживала лапка.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Дети выполняют действия врача.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Мишка, болит ещё лапка?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Мишка здоров, а сейчас что можно ему дать, чтобы он окреп?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Можно дать витамины.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Давайте дадим мишке </w:t>
      </w:r>
      <w:proofErr w:type="spellStart"/>
      <w:proofErr w:type="gramStart"/>
      <w:r w:rsidRPr="009E4B70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proofErr w:type="gramEnd"/>
      <w:r w:rsidRPr="009E4B70">
        <w:rPr>
          <w:rFonts w:ascii="Times New Roman" w:hAnsi="Times New Roman" w:cs="Times New Roman"/>
          <w:sz w:val="28"/>
          <w:szCs w:val="28"/>
        </w:rPr>
        <w:t xml:space="preserve"> чтобы он был здоров.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А вы, ребята, любите ходить к врачу, не боитесь лечиться? Если лекарство окажется горьким, его надо пить? Почему?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Дети рассказывают, как они лечатся.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– Молодцы, вы все умеете лечиться. Тогда и вам я дам </w:t>
      </w:r>
      <w:proofErr w:type="spellStart"/>
      <w:r w:rsidRPr="009E4B7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9E4B70">
        <w:rPr>
          <w:rFonts w:ascii="Times New Roman" w:hAnsi="Times New Roman" w:cs="Times New Roman"/>
          <w:sz w:val="28"/>
          <w:szCs w:val="28"/>
        </w:rPr>
        <w:t>. Возьмите мишку, он совершенно здоров.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i/>
          <w:iCs/>
          <w:sz w:val="28"/>
          <w:szCs w:val="28"/>
        </w:rPr>
        <w:t>Дети благодарят доктора.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Будьте здоровы!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Я снимаю халат.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Вы врача не бойтесь, дети,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Он добрее всех на свете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С ним давно знакома я,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Мы большие с ним друзья.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– Вылечил врач нашего мишку? Теперь он не плачет, </w:t>
      </w:r>
      <w:proofErr w:type="gramStart"/>
      <w:r w:rsidRPr="009E4B70">
        <w:rPr>
          <w:rFonts w:ascii="Times New Roman" w:hAnsi="Times New Roman" w:cs="Times New Roman"/>
          <w:sz w:val="28"/>
          <w:szCs w:val="28"/>
        </w:rPr>
        <w:t>посмотрите какой он стал</w:t>
      </w:r>
      <w:proofErr w:type="gramEnd"/>
      <w:r w:rsidRPr="009E4B70">
        <w:rPr>
          <w:rFonts w:ascii="Times New Roman" w:hAnsi="Times New Roman" w:cs="Times New Roman"/>
          <w:sz w:val="28"/>
          <w:szCs w:val="28"/>
        </w:rPr>
        <w:t xml:space="preserve"> радостный, весёлый.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А вам сейчас весело или грустно?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– На каком паровозике будем возвращаться в группу?</w:t>
      </w:r>
    </w:p>
    <w:p w:rsidR="009E4B70" w:rsidRPr="009E4B70" w:rsidRDefault="009E4B70" w:rsidP="009E4B70">
      <w:pPr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Давайте поиграем с мишкой, ведь он теперь здоров.</w:t>
      </w:r>
      <w:bookmarkStart w:id="0" w:name="_GoBack"/>
      <w:bookmarkEnd w:id="0"/>
    </w:p>
    <w:p w:rsidR="00FB63F2" w:rsidRPr="009E4B70" w:rsidRDefault="00FB63F2">
      <w:pPr>
        <w:rPr>
          <w:rFonts w:ascii="Times New Roman" w:hAnsi="Times New Roman" w:cs="Times New Roman"/>
          <w:sz w:val="28"/>
          <w:szCs w:val="28"/>
        </w:rPr>
      </w:pPr>
    </w:p>
    <w:sectPr w:rsidR="00FB63F2" w:rsidRPr="009E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8"/>
    <w:rsid w:val="002C03F8"/>
    <w:rsid w:val="009E4B70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2017-10-20T18:31:00Z</dcterms:created>
  <dcterms:modified xsi:type="dcterms:W3CDTF">2017-10-20T18:32:00Z</dcterms:modified>
</cp:coreProperties>
</file>