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5A" w:rsidRDefault="00AE165A" w:rsidP="00AE165A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E165A" w:rsidRDefault="00AE165A" w:rsidP="00AE165A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E165A" w:rsidRDefault="00AE165A" w:rsidP="00AE165A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E165A" w:rsidRDefault="00AE165A" w:rsidP="00AE165A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E165A" w:rsidRDefault="00AE165A" w:rsidP="00AE165A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E165A" w:rsidRDefault="00AE165A" w:rsidP="00AE165A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E165A" w:rsidRDefault="00AE165A" w:rsidP="00AE165A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AE165A">
        <w:rPr>
          <w:rFonts w:ascii="Times New Roman" w:hAnsi="Times New Roman" w:cs="Times New Roman"/>
          <w:b/>
          <w:color w:val="002060"/>
          <w:sz w:val="56"/>
          <w:szCs w:val="56"/>
        </w:rPr>
        <w:t>Статья на тему:</w:t>
      </w:r>
    </w:p>
    <w:p w:rsidR="00AE165A" w:rsidRPr="00AE165A" w:rsidRDefault="00AE165A" w:rsidP="00AE165A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AE165A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«Экология и дошкольник»</w:t>
      </w:r>
    </w:p>
    <w:p w:rsidR="00AE165A" w:rsidRDefault="00AE165A" w:rsidP="00AE165A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E165A" w:rsidRDefault="00AE165A" w:rsidP="00AE165A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E165A" w:rsidRDefault="00103779" w:rsidP="00AE165A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03779">
        <w:rPr>
          <w:rFonts w:ascii="Times New Roman" w:hAnsi="Times New Roman" w:cs="Times New Roman"/>
          <w:b/>
          <w:color w:val="002060"/>
          <w:sz w:val="28"/>
          <w:szCs w:val="28"/>
        </w:rPr>
        <w:drawing>
          <wp:inline distT="0" distB="0" distL="0" distR="0" wp14:anchorId="3FF86ADD" wp14:editId="38286EA9">
            <wp:extent cx="3176289" cy="2838450"/>
            <wp:effectExtent l="0" t="0" r="5080" b="0"/>
            <wp:docPr id="1" name="Рисунок 1" descr="http://edu21.cap.ru/home/3870/baner/hello_html_m3aa30f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21.cap.ru/home/3870/baner/hello_html_m3aa30fd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263" cy="2841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779" w:rsidRDefault="00103779" w:rsidP="00AE165A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E165A" w:rsidRPr="00AE165A" w:rsidRDefault="00AE165A" w:rsidP="00AE165A">
      <w:pPr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E165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Автор статьи </w:t>
      </w:r>
    </w:p>
    <w:p w:rsidR="00AE165A" w:rsidRPr="00AE165A" w:rsidRDefault="00AE165A" w:rsidP="00AE165A">
      <w:pPr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E165A">
        <w:rPr>
          <w:rFonts w:ascii="Times New Roman" w:hAnsi="Times New Roman" w:cs="Times New Roman"/>
          <w:b/>
          <w:color w:val="002060"/>
          <w:sz w:val="28"/>
          <w:szCs w:val="28"/>
        </w:rPr>
        <w:t>Воспитатель: Акопян А.С.</w:t>
      </w:r>
    </w:p>
    <w:p w:rsidR="00103779" w:rsidRDefault="00103779" w:rsidP="00AE165A">
      <w:pPr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0" w:name="_GoBack"/>
      <w:bookmarkEnd w:id="0"/>
    </w:p>
    <w:p w:rsidR="00103779" w:rsidRDefault="00103779" w:rsidP="00AE165A">
      <w:pPr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E165A" w:rsidRPr="00AE165A" w:rsidRDefault="00AE165A" w:rsidP="00AE165A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E165A">
        <w:rPr>
          <w:rFonts w:ascii="Times New Roman" w:hAnsi="Times New Roman" w:cs="Times New Roman"/>
          <w:b/>
          <w:color w:val="002060"/>
          <w:sz w:val="28"/>
          <w:szCs w:val="28"/>
        </w:rPr>
        <w:t>Ессентуки 2017</w:t>
      </w:r>
    </w:p>
    <w:p w:rsidR="00AE165A" w:rsidRPr="00AE165A" w:rsidRDefault="00AE165A" w:rsidP="00AE165A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AE165A">
        <w:rPr>
          <w:rFonts w:ascii="Times New Roman" w:hAnsi="Times New Roman" w:cs="Times New Roman"/>
          <w:b/>
          <w:color w:val="002060"/>
          <w:sz w:val="40"/>
          <w:szCs w:val="40"/>
        </w:rPr>
        <w:lastRenderedPageBreak/>
        <w:t>Статья на тему: «Экология и дошкольник»</w:t>
      </w:r>
    </w:p>
    <w:p w:rsidR="00107E6C" w:rsidRPr="00AE165A" w:rsidRDefault="000A0A9C">
      <w:pPr>
        <w:rPr>
          <w:rFonts w:ascii="Times New Roman" w:hAnsi="Times New Roman" w:cs="Times New Roman"/>
          <w:sz w:val="28"/>
          <w:szCs w:val="28"/>
        </w:rPr>
      </w:pPr>
      <w:r w:rsidRPr="00AE165A">
        <w:rPr>
          <w:rFonts w:ascii="Times New Roman" w:hAnsi="Times New Roman" w:cs="Times New Roman"/>
          <w:sz w:val="28"/>
          <w:szCs w:val="28"/>
        </w:rPr>
        <w:t xml:space="preserve"> В условиях надвигающейся экологической катастрофы громадное значение приобретает экологическое воспитание и воспитание человека всех возрастов и профессий.</w:t>
      </w:r>
    </w:p>
    <w:p w:rsidR="00CF33F7" w:rsidRPr="00AE165A" w:rsidRDefault="00CF33F7">
      <w:pPr>
        <w:rPr>
          <w:rFonts w:ascii="Times New Roman" w:hAnsi="Times New Roman" w:cs="Times New Roman"/>
          <w:sz w:val="28"/>
          <w:szCs w:val="28"/>
        </w:rPr>
      </w:pPr>
      <w:r w:rsidRPr="00AE165A">
        <w:rPr>
          <w:rFonts w:ascii="Times New Roman" w:hAnsi="Times New Roman" w:cs="Times New Roman"/>
          <w:sz w:val="28"/>
          <w:szCs w:val="28"/>
        </w:rPr>
        <w:t>В настоящее время в дошкольной педагогике уделяется огромное внимание экологическому воспитанию детей. В каждой комплексной программе раскрывается раздел экологического воспитания.  Одно из важнейших условий формирования экологических представлений - это непосредственные наблюдения детей за объектами и явлениями в природе.</w:t>
      </w:r>
    </w:p>
    <w:p w:rsidR="00CF33F7" w:rsidRPr="00AE165A" w:rsidRDefault="00CF33F7" w:rsidP="00CF33F7">
      <w:pPr>
        <w:rPr>
          <w:rFonts w:ascii="Times New Roman" w:hAnsi="Times New Roman" w:cs="Times New Roman"/>
          <w:sz w:val="28"/>
          <w:szCs w:val="28"/>
        </w:rPr>
      </w:pPr>
      <w:r w:rsidRPr="00AE165A">
        <w:rPr>
          <w:rFonts w:ascii="Times New Roman" w:hAnsi="Times New Roman" w:cs="Times New Roman"/>
          <w:sz w:val="28"/>
          <w:szCs w:val="28"/>
        </w:rPr>
        <w:t>Каждый ребенок по своей природе исследователь. Пока дети не утратили интерес к познанию, исследованию окружающего мира, нужно помогать им</w:t>
      </w:r>
      <w:r w:rsidRPr="00AE165A">
        <w:rPr>
          <w:rFonts w:ascii="Times New Roman" w:hAnsi="Times New Roman" w:cs="Times New Roman"/>
          <w:sz w:val="28"/>
          <w:szCs w:val="28"/>
        </w:rPr>
        <w:t>,</w:t>
      </w:r>
      <w:r w:rsidRPr="00AE165A">
        <w:rPr>
          <w:rFonts w:ascii="Times New Roman" w:hAnsi="Times New Roman" w:cs="Times New Roman"/>
          <w:sz w:val="28"/>
          <w:szCs w:val="28"/>
        </w:rPr>
        <w:t xml:space="preserve"> открывать как можно больше тайн живой и неживой природы.</w:t>
      </w:r>
    </w:p>
    <w:p w:rsidR="00CF33F7" w:rsidRPr="00AE165A" w:rsidRDefault="00CF33F7" w:rsidP="00CF33F7">
      <w:pPr>
        <w:rPr>
          <w:rFonts w:ascii="Times New Roman" w:hAnsi="Times New Roman" w:cs="Times New Roman"/>
          <w:sz w:val="28"/>
          <w:szCs w:val="28"/>
        </w:rPr>
      </w:pPr>
      <w:r w:rsidRPr="00AE165A">
        <w:rPr>
          <w:rFonts w:ascii="Times New Roman" w:hAnsi="Times New Roman" w:cs="Times New Roman"/>
          <w:sz w:val="28"/>
          <w:szCs w:val="28"/>
        </w:rPr>
        <w:t>Познакомить детей с растениями, научить любить и ценить их – дело не из легких. Основные задачи, которые решаются в этом направлении, следующие:</w:t>
      </w:r>
    </w:p>
    <w:p w:rsidR="00CF33F7" w:rsidRPr="00AE165A" w:rsidRDefault="00CF33F7" w:rsidP="00CF33F7">
      <w:pPr>
        <w:rPr>
          <w:rFonts w:ascii="Times New Roman" w:hAnsi="Times New Roman" w:cs="Times New Roman"/>
          <w:sz w:val="28"/>
          <w:szCs w:val="28"/>
        </w:rPr>
      </w:pPr>
      <w:r w:rsidRPr="00AE165A">
        <w:rPr>
          <w:rFonts w:ascii="Times New Roman" w:hAnsi="Times New Roman" w:cs="Times New Roman"/>
          <w:sz w:val="28"/>
          <w:szCs w:val="28"/>
        </w:rPr>
        <w:t>-</w:t>
      </w:r>
      <w:r w:rsidRPr="00AE165A">
        <w:rPr>
          <w:rFonts w:ascii="Times New Roman" w:hAnsi="Times New Roman" w:cs="Times New Roman"/>
          <w:sz w:val="28"/>
          <w:szCs w:val="28"/>
        </w:rPr>
        <w:t>дать представления о том, что растения – живые существа, причем очень хрупкие;</w:t>
      </w:r>
    </w:p>
    <w:p w:rsidR="00CF33F7" w:rsidRPr="00AE165A" w:rsidRDefault="00CF33F7" w:rsidP="00CF33F7">
      <w:pPr>
        <w:rPr>
          <w:rFonts w:ascii="Times New Roman" w:hAnsi="Times New Roman" w:cs="Times New Roman"/>
          <w:sz w:val="28"/>
          <w:szCs w:val="28"/>
        </w:rPr>
      </w:pPr>
      <w:r w:rsidRPr="00AE165A">
        <w:rPr>
          <w:rFonts w:ascii="Times New Roman" w:hAnsi="Times New Roman" w:cs="Times New Roman"/>
          <w:sz w:val="28"/>
          <w:szCs w:val="28"/>
        </w:rPr>
        <w:t>-</w:t>
      </w:r>
      <w:r w:rsidRPr="00AE165A">
        <w:rPr>
          <w:rFonts w:ascii="Times New Roman" w:hAnsi="Times New Roman" w:cs="Times New Roman"/>
          <w:sz w:val="28"/>
          <w:szCs w:val="28"/>
        </w:rPr>
        <w:t>сформировать познавательный интерес к миру растений;</w:t>
      </w:r>
    </w:p>
    <w:p w:rsidR="00CF33F7" w:rsidRPr="00AE165A" w:rsidRDefault="00CF33F7" w:rsidP="00CF33F7">
      <w:pPr>
        <w:rPr>
          <w:rFonts w:ascii="Times New Roman" w:hAnsi="Times New Roman" w:cs="Times New Roman"/>
          <w:sz w:val="28"/>
          <w:szCs w:val="28"/>
        </w:rPr>
      </w:pPr>
      <w:r w:rsidRPr="00AE165A">
        <w:rPr>
          <w:rFonts w:ascii="Times New Roman" w:hAnsi="Times New Roman" w:cs="Times New Roman"/>
          <w:sz w:val="28"/>
          <w:szCs w:val="28"/>
        </w:rPr>
        <w:t>-</w:t>
      </w:r>
      <w:r w:rsidRPr="00AE165A">
        <w:rPr>
          <w:rFonts w:ascii="Times New Roman" w:hAnsi="Times New Roman" w:cs="Times New Roman"/>
          <w:sz w:val="28"/>
          <w:szCs w:val="28"/>
        </w:rPr>
        <w:t>помочь направить активность и энергию детей в правильное русло;</w:t>
      </w:r>
    </w:p>
    <w:p w:rsidR="00CF33F7" w:rsidRPr="00AE165A" w:rsidRDefault="00CF33F7" w:rsidP="00CF33F7">
      <w:pPr>
        <w:rPr>
          <w:rFonts w:ascii="Times New Roman" w:hAnsi="Times New Roman" w:cs="Times New Roman"/>
          <w:sz w:val="28"/>
          <w:szCs w:val="28"/>
        </w:rPr>
      </w:pPr>
      <w:r w:rsidRPr="00AE165A">
        <w:rPr>
          <w:rFonts w:ascii="Times New Roman" w:hAnsi="Times New Roman" w:cs="Times New Roman"/>
          <w:sz w:val="28"/>
          <w:szCs w:val="28"/>
        </w:rPr>
        <w:t>-</w:t>
      </w:r>
      <w:r w:rsidRPr="00AE165A">
        <w:rPr>
          <w:rFonts w:ascii="Times New Roman" w:hAnsi="Times New Roman" w:cs="Times New Roman"/>
          <w:sz w:val="28"/>
          <w:szCs w:val="28"/>
        </w:rPr>
        <w:t>нацелить на помощь в сохранении окружающей природы;</w:t>
      </w:r>
    </w:p>
    <w:p w:rsidR="00CF33F7" w:rsidRPr="00AE165A" w:rsidRDefault="00CF33F7" w:rsidP="00CF33F7">
      <w:pPr>
        <w:rPr>
          <w:rFonts w:ascii="Times New Roman" w:hAnsi="Times New Roman" w:cs="Times New Roman"/>
          <w:sz w:val="28"/>
          <w:szCs w:val="28"/>
        </w:rPr>
      </w:pPr>
      <w:r w:rsidRPr="00AE165A">
        <w:rPr>
          <w:rFonts w:ascii="Times New Roman" w:hAnsi="Times New Roman" w:cs="Times New Roman"/>
          <w:sz w:val="28"/>
          <w:szCs w:val="28"/>
        </w:rPr>
        <w:t>-</w:t>
      </w:r>
      <w:r w:rsidRPr="00AE165A">
        <w:rPr>
          <w:rFonts w:ascii="Times New Roman" w:hAnsi="Times New Roman" w:cs="Times New Roman"/>
          <w:sz w:val="28"/>
          <w:szCs w:val="28"/>
        </w:rPr>
        <w:t>дать возможность ребенку развиваться интеллектуально и духовно, быть в курсе всех экологических событий, которые происходят сейчас не только в его городе и стране, но и во всем мире;</w:t>
      </w:r>
    </w:p>
    <w:p w:rsidR="00CF33F7" w:rsidRPr="00AE165A" w:rsidRDefault="00CF33F7" w:rsidP="00CF33F7">
      <w:pPr>
        <w:rPr>
          <w:rFonts w:ascii="Times New Roman" w:hAnsi="Times New Roman" w:cs="Times New Roman"/>
          <w:sz w:val="28"/>
          <w:szCs w:val="28"/>
        </w:rPr>
      </w:pPr>
      <w:r w:rsidRPr="00AE165A">
        <w:rPr>
          <w:rFonts w:ascii="Times New Roman" w:hAnsi="Times New Roman" w:cs="Times New Roman"/>
          <w:sz w:val="28"/>
          <w:szCs w:val="28"/>
        </w:rPr>
        <w:t>-</w:t>
      </w:r>
      <w:r w:rsidRPr="00AE165A">
        <w:rPr>
          <w:rFonts w:ascii="Times New Roman" w:hAnsi="Times New Roman" w:cs="Times New Roman"/>
          <w:sz w:val="28"/>
          <w:szCs w:val="28"/>
        </w:rPr>
        <w:t>расширить кругозор;</w:t>
      </w:r>
    </w:p>
    <w:p w:rsidR="00CF33F7" w:rsidRPr="00AE165A" w:rsidRDefault="00CF33F7" w:rsidP="00CF33F7">
      <w:pPr>
        <w:rPr>
          <w:rFonts w:ascii="Times New Roman" w:hAnsi="Times New Roman" w:cs="Times New Roman"/>
          <w:sz w:val="28"/>
          <w:szCs w:val="28"/>
        </w:rPr>
      </w:pPr>
      <w:r w:rsidRPr="00AE165A">
        <w:rPr>
          <w:rFonts w:ascii="Times New Roman" w:hAnsi="Times New Roman" w:cs="Times New Roman"/>
          <w:sz w:val="28"/>
          <w:szCs w:val="28"/>
        </w:rPr>
        <w:t>-</w:t>
      </w:r>
      <w:r w:rsidRPr="00AE165A">
        <w:rPr>
          <w:rFonts w:ascii="Times New Roman" w:hAnsi="Times New Roman" w:cs="Times New Roman"/>
          <w:sz w:val="28"/>
          <w:szCs w:val="28"/>
        </w:rPr>
        <w:t>способствовать формированию ответственного и правильного отношения к окружающей природе и среде, ее сохранению и улучшению.</w:t>
      </w:r>
    </w:p>
    <w:p w:rsidR="00CF33F7" w:rsidRPr="00AE165A" w:rsidRDefault="00CF33F7" w:rsidP="00CF33F7">
      <w:pPr>
        <w:rPr>
          <w:rFonts w:ascii="Times New Roman" w:hAnsi="Times New Roman" w:cs="Times New Roman"/>
          <w:sz w:val="28"/>
          <w:szCs w:val="28"/>
        </w:rPr>
      </w:pPr>
      <w:r w:rsidRPr="00AE165A">
        <w:rPr>
          <w:rFonts w:ascii="Times New Roman" w:hAnsi="Times New Roman" w:cs="Times New Roman"/>
          <w:sz w:val="28"/>
          <w:szCs w:val="28"/>
        </w:rPr>
        <w:t>В педагогической работе по ознакомлению дошкольников с растениями мы используем следующие формы: «прокладывание» экологических троп, разработка маршрутов и тем экскурсий и экологических прогулок; оформление календарей природы; организация и проведение смотров-конкурсов детских работ; экологические праздники и занятия.</w:t>
      </w:r>
    </w:p>
    <w:p w:rsidR="00CF33F7" w:rsidRPr="00AE165A" w:rsidRDefault="00CF33F7" w:rsidP="00CF33F7">
      <w:pPr>
        <w:rPr>
          <w:rFonts w:ascii="Times New Roman" w:hAnsi="Times New Roman" w:cs="Times New Roman"/>
          <w:sz w:val="28"/>
          <w:szCs w:val="28"/>
        </w:rPr>
      </w:pPr>
      <w:r w:rsidRPr="00AE165A">
        <w:rPr>
          <w:rFonts w:ascii="Times New Roman" w:hAnsi="Times New Roman" w:cs="Times New Roman"/>
          <w:sz w:val="28"/>
          <w:szCs w:val="28"/>
        </w:rPr>
        <w:lastRenderedPageBreak/>
        <w:t>Полученные представления о тех или иных растениях должны закрепляться и пополняться, тем самым поддерживая познавательный интерес детей.</w:t>
      </w:r>
    </w:p>
    <w:p w:rsidR="00CF33F7" w:rsidRPr="00AE165A" w:rsidRDefault="00CF33F7" w:rsidP="00CF33F7">
      <w:pPr>
        <w:rPr>
          <w:rFonts w:ascii="Times New Roman" w:hAnsi="Times New Roman" w:cs="Times New Roman"/>
          <w:sz w:val="28"/>
          <w:szCs w:val="28"/>
        </w:rPr>
      </w:pPr>
      <w:r w:rsidRPr="00AE165A">
        <w:rPr>
          <w:rFonts w:ascii="Times New Roman" w:hAnsi="Times New Roman" w:cs="Times New Roman"/>
          <w:sz w:val="28"/>
          <w:szCs w:val="28"/>
        </w:rPr>
        <w:t>Занятия, построенные на интеграции, объединяются одной темой. На таких занятиях дети чувствуют себя раскрепощенно, умеют работать в сотрудничестве с детьми и взрослыми, любознательны и активны, у детей наблюдается высокий творческий потенциал.</w:t>
      </w:r>
    </w:p>
    <w:p w:rsidR="00CF33F7" w:rsidRPr="00AE165A" w:rsidRDefault="00CF33F7" w:rsidP="00CF33F7">
      <w:pPr>
        <w:rPr>
          <w:rFonts w:ascii="Times New Roman" w:hAnsi="Times New Roman" w:cs="Times New Roman"/>
          <w:sz w:val="28"/>
          <w:szCs w:val="28"/>
        </w:rPr>
      </w:pPr>
      <w:r w:rsidRPr="00AE165A">
        <w:rPr>
          <w:rFonts w:ascii="Times New Roman" w:hAnsi="Times New Roman" w:cs="Times New Roman"/>
          <w:sz w:val="28"/>
          <w:szCs w:val="28"/>
        </w:rPr>
        <w:t>Использование интегрированного метода обучения способствует целостному восприятию мира ребенком, развивает его самостоятельность, познавательные и творческие способности.</w:t>
      </w:r>
    </w:p>
    <w:sectPr w:rsidR="00CF33F7" w:rsidRPr="00AE165A" w:rsidSect="00103779">
      <w:pgSz w:w="11906" w:h="16838"/>
      <w:pgMar w:top="1134" w:right="850" w:bottom="1134" w:left="1701" w:header="708" w:footer="708" w:gutter="0"/>
      <w:pgBorders w:offsetFrom="page">
        <w:top w:val="thinThickMediumGap" w:sz="24" w:space="24" w:color="002060"/>
        <w:left w:val="thinThickMediumGap" w:sz="24" w:space="24" w:color="002060"/>
        <w:bottom w:val="thickThinMediumGap" w:sz="24" w:space="24" w:color="002060"/>
        <w:right w:val="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18"/>
    <w:rsid w:val="00095F18"/>
    <w:rsid w:val="000A0A9C"/>
    <w:rsid w:val="00103779"/>
    <w:rsid w:val="00107E6C"/>
    <w:rsid w:val="00AE165A"/>
    <w:rsid w:val="00CF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2017-05-16T19:14:00Z</dcterms:created>
  <dcterms:modified xsi:type="dcterms:W3CDTF">2017-05-16T19:49:00Z</dcterms:modified>
</cp:coreProperties>
</file>