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Управление образованием города Юрга</w:t>
      </w:r>
    </w:p>
    <w:p>
      <w:pPr>
        <w:pStyle w:val="Normal"/>
        <w:ind w:left="709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 образовательное учреждение  «Детский сад № 1 Ёлочка»</w:t>
      </w:r>
    </w:p>
    <w:p>
      <w:pPr>
        <w:pStyle w:val="Normal"/>
        <w:ind w:left="709" w:right="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    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Сценарий к детскому празднику </w:t>
      </w:r>
    </w:p>
    <w:p>
      <w:pPr>
        <w:pStyle w:val="Normal"/>
        <w:jc w:val="both"/>
        <w:rPr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                           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«День Рождени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я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 Деда Мороза!»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Воспитатель: 1 младшей группы «Малыши»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Е.П. Дубляженко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Юргинский ГО г. Юрга 2022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Развитие у детей положительных эмоций, обогащение их музыкальных впечатлений при общении с Дедом Морозом.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1. Формировать коммуникативные навыки в играх, в общении с взрослыми.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2. Развивать двигательную активность, речевую активность, музыкальный слух, ловкость, внимание.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3. Воспитывать выдержку, уважение друг к другу.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Материалы и оборудование: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Дед мороз, рукавица, снежки из ватина,  большая корзина, подарки для Деда Мороза (выполненные совместно с родителями), музыкальный центр, аудиозаписи на USB накопителе, стульчики по количеству детей, поднос, угощение, дом – ширма Деда Мороза (большой).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Ход развлечения: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углу групповой комнаты стоит большой дом-ширма, за ширмой сидит Дед Мороз.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/>
          <w:sz w:val="24"/>
          <w:szCs w:val="24"/>
          <w:lang w:val="ru-RU"/>
        </w:rPr>
        <w:t xml:space="preserve"> подзывает детей к себе и говорит: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«Сегодня необычный день, сегодня день рождения у Дедушки Мороза. Вы вместе с мамами и папами приготовили Деду Морозу подарки. Подарков - целая корзинка, посмотрите!» Ведущий показывает большую корзину с поделками и открытками, которые  приготовили дети и родители дома.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Ведущий:</w:t>
      </w:r>
      <w:r>
        <w:rPr>
          <w:rFonts w:ascii="Times New Roman" w:hAnsi="Times New Roman"/>
          <w:sz w:val="24"/>
          <w:szCs w:val="24"/>
          <w:lang w:val="ru-RU"/>
        </w:rPr>
        <w:t xml:space="preserve"> «Давайте поздравим Дедушку Мороза и вручим ему подарки. Он живёт далеко-далеко, в густом лесу.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Есть в густом лесу изба,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 ней с узорами резьба,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пуховая кровать,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которой колко спать: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Вместо пуха в той перинке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Только звёздочки-снежинки,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Ледяное покрывало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Заменяет одеяло.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 живёт в избе Мороз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зовётся - Красный Нос.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(отрывок из стихотворения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«Дед Мороз - Красный Нос» Натальи Майер)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Где живёт Дед Мороз?» (Ответы детей: «В лесу»). «Дети , а давайте представим, что мы стали птичками и полетим с Вами в лес искать Деда Мороза? 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  <w:shd w:fill="FFFF00" w:val="clear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fill="FFFF00" w:val="clear"/>
          <w:lang w:val="ru-RU"/>
        </w:rPr>
        <w:t>Звучит детская песенка «Птички» в аудиозаписи.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по показу воспитателя повторяют движения.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окончании песенки,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ведущий говорит</w:t>
      </w:r>
      <w:r>
        <w:rPr>
          <w:rFonts w:ascii="Times New Roman" w:hAnsi="Times New Roman"/>
          <w:sz w:val="24"/>
          <w:szCs w:val="24"/>
          <w:lang w:val="ru-RU"/>
        </w:rPr>
        <w:t xml:space="preserve">: «Вот мы и оказались в лесу! 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Ведущий:</w:t>
      </w:r>
      <w:r>
        <w:rPr>
          <w:rFonts w:ascii="Times New Roman" w:hAnsi="Times New Roman"/>
          <w:sz w:val="24"/>
          <w:szCs w:val="24"/>
          <w:lang w:val="ru-RU"/>
        </w:rPr>
        <w:t xml:space="preserve"> «А теперь мы пойдём по дорожке. Шагают наши ножки по узенькой дорожке: топ-топ-топ, топ-топ-топ.» Дети идут за воспитателем стайкой. «Мы шли-шли-шли и что-то нашли. (Дети подходят к рукавичке) Что это? (Ответ детей: «Рукавичка») Рукавица не простая! Это Дед Мороз по лесу гулял и рукавицу потерял». А вот и дом  Деда Мороза!» (Воспитатель обращает внимание на дом-ширму).«Дети, а давайте постучим в дверь» Тук-тук-тук»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Дед Мороз за ширмой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«Кто ко мне стучится? Заяц иль лисица?»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Ведущий</w:t>
      </w:r>
      <w:r>
        <w:rPr>
          <w:rFonts w:ascii="Times New Roman" w:hAnsi="Times New Roman"/>
          <w:sz w:val="24"/>
          <w:szCs w:val="24"/>
          <w:lang w:val="ru-RU"/>
        </w:rPr>
        <w:t>: «Мы не зайчики, не белочки, а мальчики и девочки. Пришли тебя поздравить, Дед Мороз, с днем рождения! Подарки приготовили».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Дед Мороз выглядывает из домика и говорит: «И правда, ребята?! Из какого вы детского сада?»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/>
          <w:sz w:val="24"/>
          <w:szCs w:val="24"/>
          <w:lang w:val="ru-RU"/>
        </w:rPr>
        <w:t>«Из детского сада «Елочка».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Дед Мороз выходит из домика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Дед Мороз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«Здравствуйте, детишки! (Дети здороваются) Я вас очень рад видеть!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Ведущий:</w:t>
      </w:r>
      <w:r>
        <w:rPr>
          <w:rFonts w:ascii="Times New Roman" w:hAnsi="Times New Roman"/>
          <w:sz w:val="24"/>
          <w:szCs w:val="24"/>
          <w:lang w:val="ru-RU"/>
        </w:rPr>
        <w:t xml:space="preserve"> «Дедушка мороз, мы пришли тебя поздравить с днем рождения и принесли тебе подарки! (Дети дарят подарки).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Дед Мороз:</w:t>
      </w: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 «Какие красивые подарочки, спасибо большое!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«Дед Мороз сколько у тебя тут много снежков, давай мы тебе поможем их собрать?»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Подвижная игра «Собери снежки в мешочек».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(Цель: развитие внимания у детей координации движений, ориентировки в пространстве.)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Ведущий: «Ну-ка, детки, не зевайте и снежочки собирайте!»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  <w:shd w:fill="FFFF00" w:val="clear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fill="FFFF00" w:val="clear"/>
          <w:lang w:val="ru-RU"/>
        </w:rPr>
        <w:t>Звучит музыка «Собираем снежки и снежинки»</w:t>
      </w:r>
    </w:p>
    <w:p>
      <w:pPr>
        <w:pStyle w:val="Normal"/>
        <w:rPr>
          <w:rFonts w:ascii="Times New Roman" w:hAnsi="Times New Roman"/>
          <w:sz w:val="24"/>
          <w:szCs w:val="24"/>
          <w:shd w:fill="FFFF00" w:val="clear"/>
          <w:lang w:val="ru-RU"/>
        </w:rPr>
      </w:pPr>
      <w:r>
        <w:rPr>
          <w:rFonts w:ascii="Times New Roman" w:hAnsi="Times New Roman"/>
          <w:sz w:val="24"/>
          <w:szCs w:val="24"/>
          <w:shd w:fill="FFFF00" w:val="clear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полу рассыпаны снежки, воспитатель держит мешочек.  Дети по команде воспитателя собирают снежки в мешочек.</w:t>
      </w:r>
    </w:p>
    <w:p>
      <w:pPr>
        <w:pStyle w:val="Norma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окончании игры ведущий хвалит детей.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Ведущий: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Ребята потанцуем с Дедом Морозом?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  <w:shd w:fill="FFFF00" w:val="clear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fill="FFFF00" w:val="clear"/>
          <w:lang w:val="ru-RU"/>
        </w:rPr>
        <w:t>Звучит песня Шел Д/М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shd w:fill="FFFF00" w:val="clear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shd w:fill="FFFF00" w:val="clear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Дед Мороз: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Ох! И натанцевался я с Вами! .</w:t>
      </w:r>
      <w:r>
        <w:rPr>
          <w:rFonts w:ascii="Times New Roman" w:hAnsi="Times New Roman"/>
          <w:sz w:val="24"/>
          <w:szCs w:val="24"/>
          <w:lang w:val="ru-RU"/>
        </w:rPr>
        <w:t>Спасибо за поздравление, подарки! Я вас тоже хожу угостить сладким угощеньем», придете к себе в группу и попьете чай. А теперь мне пора идти готовить Вам подарки на Новый год! До свидания!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Ведущий: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 Спасибо большое, приглашаем тебя в гости на наш праздник «Новый год», До свидания!!!!! Ждем тебя на Новый год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LibreOffice/7.0.0.3$Windows_X86_64 LibreOffice_project/8061b3e9204bef6b321a21033174034a5e2ea88e</Application>
  <Pages>4</Pages>
  <Words>573</Words>
  <Characters>3312</Characters>
  <CharactersWithSpaces>3902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2022-11-10T14:51:00Z</dcterms:created>
  <dc:creator>Данил Царёв</dc:creator>
  <dc:description/>
  <dc:language>ru-RU</dc:language>
  <cp:lastModifiedBy/>
  <dcterms:modified xsi:type="dcterms:W3CDTF">2023-04-16T20:40:39Z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