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07" w:rsidRPr="00C51E3D" w:rsidRDefault="00C51E3D" w:rsidP="004D4F07">
      <w:pPr>
        <w:spacing w:after="0" w:line="240" w:lineRule="auto"/>
        <w:rPr>
          <w:rFonts w:ascii="Times New Roman" w:hAnsi="Times New Roman" w:cs="Times New Roman"/>
          <w:b/>
          <w:sz w:val="28"/>
          <w:szCs w:val="28"/>
        </w:rPr>
      </w:pPr>
      <w:r w:rsidRPr="00C51E3D">
        <w:rPr>
          <w:rFonts w:ascii="Times New Roman" w:hAnsi="Times New Roman" w:cs="Times New Roman"/>
          <w:b/>
          <w:sz w:val="28"/>
          <w:szCs w:val="28"/>
        </w:rPr>
        <w:t xml:space="preserve">Лукичева Юлия Анатольевна, </w:t>
      </w:r>
    </w:p>
    <w:p w:rsidR="00C51E3D" w:rsidRDefault="00C51E3D" w:rsidP="004D4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C51E3D" w:rsidRDefault="00C51E3D" w:rsidP="004D4F07">
      <w:pPr>
        <w:spacing w:after="0" w:line="240" w:lineRule="auto"/>
        <w:rPr>
          <w:rFonts w:ascii="Times New Roman" w:hAnsi="Times New Roman" w:cs="Times New Roman"/>
          <w:sz w:val="28"/>
          <w:szCs w:val="28"/>
        </w:rPr>
      </w:pPr>
      <w:r>
        <w:rPr>
          <w:rFonts w:ascii="Times New Roman" w:hAnsi="Times New Roman" w:cs="Times New Roman"/>
          <w:sz w:val="28"/>
          <w:szCs w:val="28"/>
        </w:rPr>
        <w:t>МБОУ «СОШ №33», г. Бийск, Алтайский край</w:t>
      </w:r>
    </w:p>
    <w:p w:rsidR="004D4F07" w:rsidRDefault="004D4F07" w:rsidP="004D4F07">
      <w:pPr>
        <w:spacing w:after="0" w:line="240" w:lineRule="auto"/>
        <w:jc w:val="center"/>
        <w:rPr>
          <w:rFonts w:ascii="Times New Roman" w:hAnsi="Times New Roman" w:cs="Times New Roman"/>
          <w:sz w:val="28"/>
          <w:szCs w:val="28"/>
        </w:rPr>
      </w:pPr>
    </w:p>
    <w:p w:rsidR="00BD2C53" w:rsidRDefault="007B5B9B" w:rsidP="005A027C">
      <w:pPr>
        <w:spacing w:after="0" w:line="360" w:lineRule="auto"/>
        <w:jc w:val="center"/>
        <w:rPr>
          <w:rFonts w:ascii="Times New Roman" w:hAnsi="Times New Roman" w:cs="Times New Roman"/>
          <w:b/>
          <w:sz w:val="28"/>
          <w:szCs w:val="28"/>
        </w:rPr>
      </w:pPr>
      <w:r w:rsidRPr="007B5B9B">
        <w:rPr>
          <w:rFonts w:ascii="Times New Roman" w:hAnsi="Times New Roman" w:cs="Times New Roman"/>
          <w:b/>
          <w:i/>
          <w:sz w:val="48"/>
          <w:szCs w:val="48"/>
        </w:rPr>
        <w:t xml:space="preserve"> </w:t>
      </w:r>
      <w:r w:rsidR="00820E3C" w:rsidRPr="00C51E3D">
        <w:rPr>
          <w:rFonts w:ascii="Times New Roman" w:hAnsi="Times New Roman" w:cs="Times New Roman"/>
          <w:b/>
          <w:sz w:val="28"/>
          <w:szCs w:val="28"/>
        </w:rPr>
        <w:t xml:space="preserve">Методы экологического образования и воспитания </w:t>
      </w:r>
    </w:p>
    <w:p w:rsidR="00852348" w:rsidRPr="005A027C" w:rsidRDefault="00820E3C" w:rsidP="005A027C">
      <w:pPr>
        <w:spacing w:after="0" w:line="360" w:lineRule="auto"/>
        <w:jc w:val="center"/>
        <w:rPr>
          <w:rFonts w:ascii="Times New Roman" w:hAnsi="Times New Roman" w:cs="Times New Roman"/>
          <w:b/>
          <w:i/>
          <w:sz w:val="48"/>
          <w:szCs w:val="48"/>
        </w:rPr>
      </w:pPr>
      <w:r w:rsidRPr="00C51E3D">
        <w:rPr>
          <w:rFonts w:ascii="Times New Roman" w:hAnsi="Times New Roman" w:cs="Times New Roman"/>
          <w:b/>
          <w:sz w:val="28"/>
          <w:szCs w:val="28"/>
        </w:rPr>
        <w:t>детей</w:t>
      </w:r>
      <w:r w:rsidR="00BD2C53">
        <w:rPr>
          <w:rFonts w:ascii="Times New Roman" w:hAnsi="Times New Roman" w:cs="Times New Roman"/>
          <w:b/>
          <w:sz w:val="28"/>
          <w:szCs w:val="28"/>
        </w:rPr>
        <w:t xml:space="preserve"> дошкольного возраста</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На современном этапе развития общества</w:t>
      </w:r>
      <w:r w:rsidR="009D3418" w:rsidRPr="009D3418">
        <w:rPr>
          <w:rFonts w:ascii="Times New Roman" w:eastAsia="Times New Roman" w:hAnsi="Times New Roman" w:cs="Times New Roman"/>
          <w:color w:val="000000"/>
          <w:sz w:val="28"/>
          <w:szCs w:val="18"/>
          <w:lang w:eastAsia="ru-RU"/>
        </w:rPr>
        <w:t xml:space="preserve"> особую остроту</w:t>
      </w:r>
      <w:r w:rsidRPr="009D3418">
        <w:rPr>
          <w:rFonts w:ascii="Times New Roman" w:eastAsia="Times New Roman" w:hAnsi="Times New Roman" w:cs="Times New Roman"/>
          <w:color w:val="000000"/>
          <w:sz w:val="28"/>
          <w:szCs w:val="18"/>
          <w:lang w:eastAsia="ru-RU"/>
        </w:rPr>
        <w:t xml:space="preserve"> </w:t>
      </w:r>
      <w:r w:rsidR="009D3418" w:rsidRPr="009D3418">
        <w:rPr>
          <w:rFonts w:ascii="Times New Roman" w:eastAsia="Times New Roman" w:hAnsi="Times New Roman" w:cs="Times New Roman"/>
          <w:color w:val="000000"/>
          <w:sz w:val="28"/>
          <w:szCs w:val="18"/>
          <w:lang w:eastAsia="ru-RU"/>
        </w:rPr>
        <w:t xml:space="preserve">приобретает </w:t>
      </w:r>
      <w:r w:rsidRPr="009D3418">
        <w:rPr>
          <w:rFonts w:ascii="Times New Roman" w:eastAsia="Times New Roman" w:hAnsi="Times New Roman" w:cs="Times New Roman"/>
          <w:color w:val="000000"/>
          <w:sz w:val="28"/>
          <w:szCs w:val="18"/>
          <w:lang w:eastAsia="ru-RU"/>
        </w:rPr>
        <w:t xml:space="preserve">вопрос экологического образования. </w:t>
      </w:r>
      <w:r w:rsidR="009D3418">
        <w:rPr>
          <w:rFonts w:ascii="Times New Roman" w:eastAsia="Times New Roman" w:hAnsi="Times New Roman" w:cs="Times New Roman"/>
          <w:color w:val="000000"/>
          <w:sz w:val="28"/>
          <w:szCs w:val="18"/>
          <w:lang w:eastAsia="ru-RU"/>
        </w:rPr>
        <w:t xml:space="preserve">Главной причиной этого является </w:t>
      </w:r>
      <w:r w:rsidRPr="009D3418">
        <w:rPr>
          <w:rFonts w:ascii="Times New Roman" w:eastAsia="Times New Roman" w:hAnsi="Times New Roman" w:cs="Times New Roman"/>
          <w:color w:val="000000"/>
          <w:sz w:val="28"/>
          <w:szCs w:val="18"/>
          <w:lang w:eastAsia="ru-RU"/>
        </w:rPr>
        <w:t xml:space="preserve"> тотальная экологическая безответственность. </w:t>
      </w:r>
      <w:r w:rsidR="009D3418">
        <w:rPr>
          <w:rFonts w:ascii="Times New Roman" w:eastAsia="Times New Roman" w:hAnsi="Times New Roman" w:cs="Times New Roman"/>
          <w:color w:val="000000"/>
          <w:sz w:val="28"/>
          <w:szCs w:val="18"/>
          <w:lang w:eastAsia="ru-RU"/>
        </w:rPr>
        <w:t xml:space="preserve">Исходя из этого, </w:t>
      </w:r>
      <w:r w:rsidRPr="009D3418">
        <w:rPr>
          <w:rFonts w:ascii="Times New Roman" w:eastAsia="Times New Roman" w:hAnsi="Times New Roman" w:cs="Times New Roman"/>
          <w:color w:val="000000"/>
          <w:sz w:val="28"/>
          <w:szCs w:val="18"/>
          <w:lang w:eastAsia="ru-RU"/>
        </w:rPr>
        <w:t xml:space="preserve"> необходимо уделять</w:t>
      </w:r>
      <w:r w:rsidR="009D3418">
        <w:rPr>
          <w:rFonts w:ascii="Times New Roman" w:eastAsia="Times New Roman" w:hAnsi="Times New Roman" w:cs="Times New Roman"/>
          <w:color w:val="000000"/>
          <w:sz w:val="28"/>
          <w:szCs w:val="18"/>
          <w:lang w:eastAsia="ru-RU"/>
        </w:rPr>
        <w:t xml:space="preserve"> как можно </w:t>
      </w:r>
      <w:r w:rsidRPr="009D3418">
        <w:rPr>
          <w:rFonts w:ascii="Times New Roman" w:eastAsia="Times New Roman" w:hAnsi="Times New Roman" w:cs="Times New Roman"/>
          <w:color w:val="000000"/>
          <w:sz w:val="28"/>
          <w:szCs w:val="18"/>
          <w:lang w:eastAsia="ru-RU"/>
        </w:rPr>
        <w:t xml:space="preserve"> </w:t>
      </w:r>
      <w:r w:rsidR="009D3418" w:rsidRPr="009D3418">
        <w:rPr>
          <w:rFonts w:ascii="Times New Roman" w:eastAsia="Times New Roman" w:hAnsi="Times New Roman" w:cs="Times New Roman"/>
          <w:color w:val="000000"/>
          <w:sz w:val="28"/>
          <w:szCs w:val="18"/>
          <w:lang w:eastAsia="ru-RU"/>
        </w:rPr>
        <w:t xml:space="preserve">больше </w:t>
      </w:r>
      <w:r w:rsidRPr="009D3418">
        <w:rPr>
          <w:rFonts w:ascii="Times New Roman" w:eastAsia="Times New Roman" w:hAnsi="Times New Roman" w:cs="Times New Roman"/>
          <w:color w:val="000000"/>
          <w:sz w:val="28"/>
          <w:szCs w:val="18"/>
          <w:lang w:eastAsia="ru-RU"/>
        </w:rPr>
        <w:t>внимания экологическому образованию детей уже с первых лет их жизни.</w:t>
      </w:r>
    </w:p>
    <w:p w:rsidR="00852348" w:rsidRPr="009D3418" w:rsidRDefault="009D341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С</w:t>
      </w:r>
      <w:r w:rsidR="00852348" w:rsidRPr="009D3418">
        <w:rPr>
          <w:rFonts w:ascii="Times New Roman" w:eastAsia="Times New Roman" w:hAnsi="Times New Roman" w:cs="Times New Roman"/>
          <w:color w:val="000000"/>
          <w:sz w:val="28"/>
          <w:szCs w:val="18"/>
          <w:lang w:eastAsia="ru-RU"/>
        </w:rPr>
        <w:t>овреме</w:t>
      </w:r>
      <w:r>
        <w:rPr>
          <w:rFonts w:ascii="Times New Roman" w:eastAsia="Times New Roman" w:hAnsi="Times New Roman" w:cs="Times New Roman"/>
          <w:color w:val="000000"/>
          <w:sz w:val="28"/>
          <w:szCs w:val="18"/>
          <w:lang w:eastAsia="ru-RU"/>
        </w:rPr>
        <w:t>нные экологические</w:t>
      </w:r>
      <w:r w:rsidR="00852348" w:rsidRPr="009D3418">
        <w:rPr>
          <w:rFonts w:ascii="Times New Roman" w:eastAsia="Times New Roman" w:hAnsi="Times New Roman" w:cs="Times New Roman"/>
          <w:color w:val="000000"/>
          <w:sz w:val="28"/>
          <w:szCs w:val="18"/>
          <w:lang w:eastAsia="ru-RU"/>
        </w:rPr>
        <w:t xml:space="preserve"> проблем</w:t>
      </w:r>
      <w:r>
        <w:rPr>
          <w:rFonts w:ascii="Times New Roman" w:eastAsia="Times New Roman" w:hAnsi="Times New Roman" w:cs="Times New Roman"/>
          <w:color w:val="000000"/>
          <w:sz w:val="28"/>
          <w:szCs w:val="18"/>
          <w:lang w:eastAsia="ru-RU"/>
        </w:rPr>
        <w:t>ы</w:t>
      </w:r>
      <w:r w:rsidR="00852348" w:rsidRPr="009D3418">
        <w:rPr>
          <w:rFonts w:ascii="Times New Roman" w:eastAsia="Times New Roman" w:hAnsi="Times New Roman" w:cs="Times New Roman"/>
          <w:color w:val="000000"/>
          <w:sz w:val="28"/>
          <w:szCs w:val="18"/>
          <w:lang w:eastAsia="ru-RU"/>
        </w:rPr>
        <w:t xml:space="preserve"> выдви</w:t>
      </w:r>
      <w:r>
        <w:rPr>
          <w:rFonts w:ascii="Times New Roman" w:eastAsia="Times New Roman" w:hAnsi="Times New Roman" w:cs="Times New Roman"/>
          <w:color w:val="000000"/>
          <w:sz w:val="28"/>
          <w:szCs w:val="18"/>
          <w:lang w:eastAsia="ru-RU"/>
        </w:rPr>
        <w:t>гают</w:t>
      </w:r>
      <w:r w:rsidR="00852348" w:rsidRPr="009D3418">
        <w:rPr>
          <w:rFonts w:ascii="Times New Roman" w:eastAsia="Times New Roman" w:hAnsi="Times New Roman" w:cs="Times New Roman"/>
          <w:color w:val="000000"/>
          <w:sz w:val="28"/>
          <w:szCs w:val="18"/>
          <w:lang w:eastAsia="ru-RU"/>
        </w:rPr>
        <w:t xml:space="preserve"> перед педагогической теорией и практикой задачу воспитания молодого поколения в духе бережного</w:t>
      </w:r>
      <w:r>
        <w:rPr>
          <w:rFonts w:ascii="Times New Roman" w:eastAsia="Times New Roman" w:hAnsi="Times New Roman" w:cs="Times New Roman"/>
          <w:color w:val="000000"/>
          <w:sz w:val="28"/>
          <w:szCs w:val="18"/>
          <w:lang w:eastAsia="ru-RU"/>
        </w:rPr>
        <w:t xml:space="preserve"> и заботливого</w:t>
      </w:r>
      <w:r w:rsidR="00852348" w:rsidRPr="009D3418">
        <w:rPr>
          <w:rFonts w:ascii="Times New Roman" w:eastAsia="Times New Roman" w:hAnsi="Times New Roman" w:cs="Times New Roman"/>
          <w:color w:val="000000"/>
          <w:sz w:val="28"/>
          <w:szCs w:val="18"/>
          <w:lang w:eastAsia="ru-RU"/>
        </w:rPr>
        <w:t>,</w:t>
      </w:r>
      <w:r>
        <w:rPr>
          <w:rFonts w:ascii="Times New Roman" w:eastAsia="Times New Roman" w:hAnsi="Times New Roman" w:cs="Times New Roman"/>
          <w:color w:val="000000"/>
          <w:sz w:val="28"/>
          <w:szCs w:val="18"/>
          <w:lang w:eastAsia="ru-RU"/>
        </w:rPr>
        <w:t xml:space="preserve"> а так же</w:t>
      </w:r>
      <w:r w:rsidR="00852348" w:rsidRPr="009D3418">
        <w:rPr>
          <w:rFonts w:ascii="Times New Roman" w:eastAsia="Times New Roman" w:hAnsi="Times New Roman" w:cs="Times New Roman"/>
          <w:color w:val="000000"/>
          <w:sz w:val="28"/>
          <w:szCs w:val="18"/>
          <w:lang w:eastAsia="ru-RU"/>
        </w:rPr>
        <w:t xml:space="preserve"> ответственного отношения к природе, способного решать вопросы рационального природопользования, защиты и возобновления прир</w:t>
      </w:r>
      <w:r>
        <w:rPr>
          <w:rFonts w:ascii="Times New Roman" w:eastAsia="Times New Roman" w:hAnsi="Times New Roman" w:cs="Times New Roman"/>
          <w:color w:val="000000"/>
          <w:sz w:val="28"/>
          <w:szCs w:val="18"/>
          <w:lang w:eastAsia="ru-RU"/>
        </w:rPr>
        <w:t>одных богатств. Для того, ч</w:t>
      </w:r>
      <w:r w:rsidR="00852348" w:rsidRPr="009D3418">
        <w:rPr>
          <w:rFonts w:ascii="Times New Roman" w:eastAsia="Times New Roman" w:hAnsi="Times New Roman" w:cs="Times New Roman"/>
          <w:color w:val="000000"/>
          <w:sz w:val="28"/>
          <w:szCs w:val="18"/>
          <w:lang w:eastAsia="ru-RU"/>
        </w:rPr>
        <w:t>тобы эти требования превратились в норму поведения каждого человека, необходимо с детских лет целенаправленно воспитывать чувство ответственности за состояние окружающей среды.</w:t>
      </w:r>
    </w:p>
    <w:p w:rsidR="009D3418" w:rsidRDefault="009D3418" w:rsidP="004951B3">
      <w:pPr>
        <w:spacing w:after="0" w:line="360" w:lineRule="auto"/>
        <w:ind w:firstLine="567"/>
        <w:contextualSpacing/>
        <w:mirrorIndents/>
        <w:jc w:val="both"/>
        <w:textAlignment w:val="baseline"/>
        <w:rPr>
          <w:rFonts w:ascii="Times New Roman" w:eastAsia="Times New Roman" w:hAnsi="Times New Roman" w:cs="Times New Roman"/>
          <w:bCs/>
          <w:iCs/>
          <w:sz w:val="28"/>
          <w:szCs w:val="28"/>
          <w:bdr w:val="none" w:sz="0" w:space="0" w:color="auto" w:frame="1"/>
          <w:lang w:eastAsia="ru-RU"/>
        </w:rPr>
      </w:pPr>
      <w:r w:rsidRPr="004951B3">
        <w:rPr>
          <w:rFonts w:ascii="Times New Roman" w:eastAsia="Times New Roman" w:hAnsi="Times New Roman" w:cs="Times New Roman"/>
          <w:bCs/>
          <w:iCs/>
          <w:sz w:val="28"/>
          <w:szCs w:val="28"/>
          <w:bdr w:val="none" w:sz="0" w:space="0" w:color="auto" w:frame="1"/>
          <w:lang w:eastAsia="ru-RU"/>
        </w:rPr>
        <w:t>Целью</w:t>
      </w:r>
      <w:r>
        <w:rPr>
          <w:rFonts w:ascii="Times New Roman" w:eastAsia="Times New Roman" w:hAnsi="Times New Roman" w:cs="Times New Roman"/>
          <w:b/>
          <w:bCs/>
          <w:iCs/>
          <w:sz w:val="28"/>
          <w:szCs w:val="28"/>
          <w:bdr w:val="none" w:sz="0" w:space="0" w:color="auto" w:frame="1"/>
          <w:lang w:eastAsia="ru-RU"/>
        </w:rPr>
        <w:t xml:space="preserve"> </w:t>
      </w:r>
      <w:r w:rsidRPr="009D3418">
        <w:rPr>
          <w:rFonts w:ascii="Times New Roman" w:eastAsia="Times New Roman" w:hAnsi="Times New Roman" w:cs="Times New Roman"/>
          <w:bCs/>
          <w:iCs/>
          <w:sz w:val="28"/>
          <w:szCs w:val="28"/>
          <w:bdr w:val="none" w:sz="0" w:space="0" w:color="auto" w:frame="1"/>
          <w:lang w:eastAsia="ru-RU"/>
        </w:rPr>
        <w:t xml:space="preserve"> экологического воспитания дошкольников </w:t>
      </w:r>
      <w:r>
        <w:rPr>
          <w:rFonts w:ascii="Times New Roman" w:eastAsia="Times New Roman" w:hAnsi="Times New Roman" w:cs="Times New Roman"/>
          <w:bCs/>
          <w:iCs/>
          <w:sz w:val="28"/>
          <w:szCs w:val="28"/>
          <w:bdr w:val="none" w:sz="0" w:space="0" w:color="auto" w:frame="1"/>
          <w:lang w:eastAsia="ru-RU"/>
        </w:rPr>
        <w:t>является</w:t>
      </w:r>
      <w:r w:rsidRPr="009D3418">
        <w:rPr>
          <w:rFonts w:ascii="Times New Roman" w:eastAsia="Times New Roman" w:hAnsi="Times New Roman" w:cs="Times New Roman"/>
          <w:bCs/>
          <w:iCs/>
          <w:sz w:val="28"/>
          <w:szCs w:val="28"/>
          <w:bdr w:val="none" w:sz="0" w:space="0" w:color="auto" w:frame="1"/>
          <w:lang w:eastAsia="ru-RU"/>
        </w:rPr>
        <w:t xml:space="preserve"> формирование на</w:t>
      </w:r>
      <w:r w:rsidRPr="009D3418">
        <w:rPr>
          <w:rFonts w:ascii="Times New Roman" w:eastAsia="Times New Roman" w:hAnsi="Times New Roman" w:cs="Times New Roman"/>
          <w:bCs/>
          <w:iCs/>
          <w:sz w:val="28"/>
          <w:szCs w:val="28"/>
          <w:bdr w:val="none" w:sz="0" w:space="0" w:color="auto" w:frame="1"/>
          <w:lang w:eastAsia="ru-RU"/>
        </w:rPr>
        <w:softHyphen/>
        <w:t>чал экологической культуры.</w:t>
      </w:r>
    </w:p>
    <w:p w:rsidR="00852348" w:rsidRPr="004951B3" w:rsidRDefault="009D341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Экологическое образование уже стало неотъемлемой частью дошкольной педагогики. В последние годы значительно возросло внимание ученых к исследованию данной проблемы. Особый интерес представляют работы Н. М. Верзилина, А. Н. Захлебного, И. Д. Зверева, Б. Г. Иоганзена, В. С. Липицкого, И. С. Матрусова, А. П. Мамонтовой, Л. П. Печко, В. А. Сухомлинского и др., которые рассматривают различные аспекты экологического воспитания и образования детей в учебно-воспитательном процесс</w:t>
      </w:r>
      <w:r>
        <w:rPr>
          <w:rFonts w:ascii="Times New Roman" w:eastAsia="Times New Roman" w:hAnsi="Times New Roman" w:cs="Times New Roman"/>
          <w:color w:val="000000"/>
          <w:sz w:val="28"/>
          <w:szCs w:val="18"/>
          <w:lang w:eastAsia="ru-RU"/>
        </w:rPr>
        <w:t>е и при организации общественно-</w:t>
      </w:r>
      <w:r w:rsidRPr="009D3418">
        <w:rPr>
          <w:rFonts w:ascii="Times New Roman" w:eastAsia="Times New Roman" w:hAnsi="Times New Roman" w:cs="Times New Roman"/>
          <w:color w:val="000000"/>
          <w:sz w:val="28"/>
          <w:szCs w:val="18"/>
          <w:lang w:eastAsia="ru-RU"/>
        </w:rPr>
        <w:t xml:space="preserve">полезной работы по охране природы. Сегодня идеи современной комплексной экологии активно внедряются в практику обучения и воспитания дошкольников. </w:t>
      </w:r>
    </w:p>
    <w:p w:rsidR="00852348" w:rsidRPr="00BD2C53" w:rsidRDefault="00852348" w:rsidP="00BD2C53">
      <w:pPr>
        <w:spacing w:after="0" w:line="360" w:lineRule="auto"/>
        <w:ind w:firstLine="567"/>
        <w:contextualSpacing/>
        <w:mirrorIndents/>
        <w:jc w:val="both"/>
        <w:rPr>
          <w:rFonts w:ascii="Times New Roman" w:eastAsia="Times New Roman" w:hAnsi="Times New Roman" w:cs="Times New Roman"/>
          <w:b/>
          <w:color w:val="000000"/>
          <w:sz w:val="28"/>
          <w:szCs w:val="28"/>
          <w:lang w:eastAsia="ru-RU"/>
        </w:rPr>
      </w:pPr>
      <w:r w:rsidRPr="004951B3">
        <w:rPr>
          <w:rFonts w:ascii="Times New Roman" w:eastAsia="Times New Roman" w:hAnsi="Times New Roman" w:cs="Times New Roman"/>
          <w:b/>
          <w:bCs/>
          <w:color w:val="000000"/>
          <w:sz w:val="28"/>
          <w:szCs w:val="28"/>
          <w:lang w:eastAsia="ru-RU"/>
        </w:rPr>
        <w:lastRenderedPageBreak/>
        <w:t>Формы и методы экологического образования детей дошкольного возраста</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Вся работа по экологическому образованию осуществляется в двух направлениях: на занятиях и в повседневной жизни. Знания, умения и навыки, полученные детьми на занятиях</w:t>
      </w:r>
      <w:r w:rsidR="00C15BCA">
        <w:rPr>
          <w:rFonts w:ascii="Times New Roman" w:eastAsia="Times New Roman" w:hAnsi="Times New Roman" w:cs="Times New Roman"/>
          <w:color w:val="000000"/>
          <w:sz w:val="28"/>
          <w:szCs w:val="18"/>
          <w:lang w:eastAsia="ru-RU"/>
        </w:rPr>
        <w:t>,</w:t>
      </w:r>
      <w:r w:rsidRPr="009D3418">
        <w:rPr>
          <w:rFonts w:ascii="Times New Roman" w:eastAsia="Times New Roman" w:hAnsi="Times New Roman" w:cs="Times New Roman"/>
          <w:color w:val="000000"/>
          <w:sz w:val="28"/>
          <w:szCs w:val="18"/>
          <w:lang w:eastAsia="ru-RU"/>
        </w:rPr>
        <w:t xml:space="preserve"> закрепляются в повседневной жизни.</w:t>
      </w:r>
    </w:p>
    <w:p w:rsidR="00C15BCA" w:rsidRDefault="00C15BCA"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 xml:space="preserve">Можно выделить следующие </w:t>
      </w:r>
      <w:r w:rsidR="00852348" w:rsidRPr="009D3418">
        <w:rPr>
          <w:rFonts w:ascii="Times New Roman" w:eastAsia="Times New Roman" w:hAnsi="Times New Roman" w:cs="Times New Roman"/>
          <w:color w:val="000000"/>
          <w:sz w:val="28"/>
          <w:szCs w:val="18"/>
          <w:lang w:eastAsia="ru-RU"/>
        </w:rPr>
        <w:t>формы экологического воспитания</w:t>
      </w:r>
      <w:r>
        <w:rPr>
          <w:rFonts w:ascii="Times New Roman" w:eastAsia="Times New Roman" w:hAnsi="Times New Roman" w:cs="Times New Roman"/>
          <w:color w:val="000000"/>
          <w:sz w:val="28"/>
          <w:szCs w:val="18"/>
          <w:lang w:eastAsia="ru-RU"/>
        </w:rPr>
        <w:t>:</w:t>
      </w:r>
    </w:p>
    <w:p w:rsidR="009D3418" w:rsidRDefault="009D341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а) массовые;</w:t>
      </w:r>
      <w:r w:rsidR="00852348" w:rsidRPr="009D3418">
        <w:rPr>
          <w:rFonts w:ascii="Times New Roman" w:eastAsia="Times New Roman" w:hAnsi="Times New Roman" w:cs="Times New Roman"/>
          <w:color w:val="000000"/>
          <w:sz w:val="28"/>
          <w:szCs w:val="18"/>
          <w:lang w:eastAsia="ru-RU"/>
        </w:rPr>
        <w:t xml:space="preserve"> </w:t>
      </w:r>
    </w:p>
    <w:p w:rsidR="009D3418" w:rsidRDefault="009D341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б) групповые;</w:t>
      </w:r>
      <w:r w:rsidR="00852348" w:rsidRPr="009D3418">
        <w:rPr>
          <w:rFonts w:ascii="Times New Roman" w:eastAsia="Times New Roman" w:hAnsi="Times New Roman" w:cs="Times New Roman"/>
          <w:color w:val="000000"/>
          <w:sz w:val="28"/>
          <w:szCs w:val="18"/>
          <w:lang w:eastAsia="ru-RU"/>
        </w:rPr>
        <w:t xml:space="preserve"> </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в) индивидуальные.</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К массовым формам относится работа детей по благоустройству и озеленению помещений и территории ДОУ, массовые природоохранные праздники; конференции; экологические фестивали, ролевые игры, работы на участке.</w:t>
      </w:r>
    </w:p>
    <w:p w:rsidR="00852348" w:rsidRPr="009D3418" w:rsidRDefault="004951B3"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Pr>
          <w:rFonts w:ascii="Times New Roman" w:eastAsia="Times New Roman" w:hAnsi="Times New Roman" w:cs="Times New Roman"/>
          <w:color w:val="000000"/>
          <w:sz w:val="28"/>
          <w:szCs w:val="18"/>
          <w:lang w:eastAsia="ru-RU"/>
        </w:rPr>
        <w:t xml:space="preserve">К групповым – </w:t>
      </w:r>
      <w:r w:rsidR="00852348" w:rsidRPr="009D3418">
        <w:rPr>
          <w:rFonts w:ascii="Times New Roman" w:eastAsia="Times New Roman" w:hAnsi="Times New Roman" w:cs="Times New Roman"/>
          <w:color w:val="000000"/>
          <w:sz w:val="28"/>
          <w:szCs w:val="18"/>
          <w:lang w:eastAsia="ru-RU"/>
        </w:rPr>
        <w:t>кинолектории; экскурсии; туристические походы по изучению природы; экологический практикум.</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Индивидуальные формы предполагают наблюдения за животными и растениями; изготовление поделок, рисование, лепку. [20, с.8]</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Одним из ведущих методов определено наблюдение (Б.Г. Ананьев, В.Т. Логинова, А.А. Люблинская, П.Г. Саморукова).</w:t>
      </w:r>
    </w:p>
    <w:p w:rsidR="00852348" w:rsidRPr="009D3418" w:rsidRDefault="00852348" w:rsidP="00684FD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Метод, наблюдение представляет собой целенаправленное, планомерное, более или менее длительное восприятие предметов, объектов,</w:t>
      </w:r>
      <w:r w:rsidR="00684FD3">
        <w:rPr>
          <w:rFonts w:ascii="Times New Roman" w:eastAsia="Times New Roman" w:hAnsi="Times New Roman" w:cs="Times New Roman"/>
          <w:color w:val="000000"/>
          <w:sz w:val="28"/>
          <w:szCs w:val="18"/>
          <w:lang w:eastAsia="ru-RU"/>
        </w:rPr>
        <w:t xml:space="preserve"> </w:t>
      </w:r>
      <w:r w:rsidRPr="009D3418">
        <w:rPr>
          <w:rFonts w:ascii="Times New Roman" w:eastAsia="Times New Roman" w:hAnsi="Times New Roman" w:cs="Times New Roman"/>
          <w:color w:val="000000"/>
          <w:sz w:val="28"/>
          <w:szCs w:val="18"/>
          <w:lang w:eastAsia="ru-RU"/>
        </w:rPr>
        <w:t xml:space="preserve">явлений окружающей действительности. </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В процессе формирования наблюдательности дети учатся видеть, замечать предметы и явления окружающей действительности во всем их многообразии, богатстве свойств и качеств, связей и отношений. Развитие наблюдательности также является одним из условий овладения детьми системой знаний о мире природы.</w:t>
      </w:r>
    </w:p>
    <w:p w:rsid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Наряду с использованием наблюдений, как наглядные методы в практике работы дошкольных образовательных учреждений широко используется наглядный иллюстративный материал.</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lastRenderedPageBreak/>
        <w:t xml:space="preserve"> Наглядный иллюстративный материал помогает закрепить и уточнить представления детей, полученные в ходе непосредственных наблюдений. С его помощью можно формировать у детей представления об объектах, предметах, явлениях природы, которые в данный момент (или в данной местности) наблюдать невозможно. В процессе использования наглядного иллюстративного материала дети могут знакомиться с длительно протекающими явлениями в природе (сезонные изменения). Использование данного материала способствует обобщению и систематизации у детей информации природоведческого содержания и характера.</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В дошкольной педагогике игра всегда играла большую роль при ознакомлении с природой.</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Игровое направление активно развивается в экологическом образовании дошкольников. Можно выделить три основных подхода к игровым методам: создание новых игр с экологическим (природоохранным) содержанием, экологизация традиционных игр и адаптация народных игр.</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В последние годы разработан ряд рекомендаций по игровым методам в экологическом образовании. По особенностям содержания и правил среди игр экологического содержания можно выделить следующие:</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bCs/>
          <w:color w:val="000000"/>
          <w:sz w:val="28"/>
          <w:szCs w:val="18"/>
          <w:lang w:eastAsia="ru-RU"/>
        </w:rPr>
        <w:t>Сюжетно-ролевые игры</w:t>
      </w:r>
      <w:r w:rsidRPr="009D3418">
        <w:rPr>
          <w:rFonts w:ascii="Times New Roman" w:eastAsia="Times New Roman" w:hAnsi="Times New Roman" w:cs="Times New Roman"/>
          <w:color w:val="000000"/>
          <w:sz w:val="28"/>
          <w:lang w:eastAsia="ru-RU"/>
        </w:rPr>
        <w:t> </w:t>
      </w:r>
      <w:r w:rsidRPr="009D3418">
        <w:rPr>
          <w:rFonts w:ascii="Times New Roman" w:eastAsia="Times New Roman" w:hAnsi="Times New Roman" w:cs="Times New Roman"/>
          <w:color w:val="000000"/>
          <w:sz w:val="28"/>
          <w:szCs w:val="18"/>
          <w:lang w:eastAsia="ru-RU"/>
        </w:rPr>
        <w:t>предполагают наличие природоведческого, природоохранного или экологического содержания и существование определенных правил. При экологизации традиционных сюжетно-ролевых игр важно соблюдать принципы научности и доступности отбора содержания. Исследование И.А. Комаровой показало, что оптимальной формой включения сюжетно-ролевой игры в процесс ознакомления дошкольников с природой являются игровые обучающи</w:t>
      </w:r>
      <w:r w:rsidR="00684FD3">
        <w:rPr>
          <w:rFonts w:ascii="Times New Roman" w:eastAsia="Times New Roman" w:hAnsi="Times New Roman" w:cs="Times New Roman"/>
          <w:color w:val="000000"/>
          <w:sz w:val="28"/>
          <w:szCs w:val="18"/>
          <w:lang w:eastAsia="ru-RU"/>
        </w:rPr>
        <w:t>е ситуации,</w:t>
      </w:r>
      <w:r w:rsidRPr="009D3418">
        <w:rPr>
          <w:rFonts w:ascii="Times New Roman" w:eastAsia="Times New Roman" w:hAnsi="Times New Roman" w:cs="Times New Roman"/>
          <w:color w:val="000000"/>
          <w:sz w:val="28"/>
          <w:szCs w:val="18"/>
          <w:lang w:eastAsia="ru-RU"/>
        </w:rPr>
        <w:t xml:space="preserve"> которые создаются педагогом для решения конкретных дидактических задач природоведческих занятий, наблюдений. Выявлены три типа ИОС. </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Основная характеристика ИОС первого типа </w:t>
      </w:r>
      <w:r w:rsidR="009D3418">
        <w:rPr>
          <w:rFonts w:ascii="Times New Roman" w:eastAsia="Times New Roman" w:hAnsi="Times New Roman" w:cs="Times New Roman"/>
          <w:color w:val="000000"/>
          <w:sz w:val="28"/>
          <w:szCs w:val="18"/>
          <w:lang w:eastAsia="ru-RU"/>
        </w:rPr>
        <w:t>–</w:t>
      </w:r>
      <w:r w:rsidRPr="009D3418">
        <w:rPr>
          <w:rFonts w:ascii="Times New Roman" w:eastAsia="Times New Roman" w:hAnsi="Times New Roman" w:cs="Times New Roman"/>
          <w:color w:val="000000"/>
          <w:sz w:val="28"/>
          <w:szCs w:val="18"/>
          <w:lang w:eastAsia="ru-RU"/>
        </w:rPr>
        <w:t xml:space="preserve"> использование игрушек-аналогов, которые изображают различные объекты природы. Игрушка способствует разграничению представлений сказочно-игрушечного и </w:t>
      </w:r>
      <w:r w:rsidRPr="009D3418">
        <w:rPr>
          <w:rFonts w:ascii="Times New Roman" w:eastAsia="Times New Roman" w:hAnsi="Times New Roman" w:cs="Times New Roman"/>
          <w:color w:val="000000"/>
          <w:sz w:val="28"/>
          <w:szCs w:val="18"/>
          <w:lang w:eastAsia="ru-RU"/>
        </w:rPr>
        <w:lastRenderedPageBreak/>
        <w:t>реалистического характера, помогает осознанию специфики живого, выработке возможности правильно действовать с живым объектом.</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Второй тип ИОС связан с использованием кукол, изображающих персонажей литературных произведений, хорошо знакомых детям, чтобы вызвать интерес и привлечь внимание детей к дидактической цели занятия. При этом было обнаружено, что роль неизвестных игровых персонажей в обучении чрезмерно мала: они выполняют в основном развлекательную функцию, а в ряде случаев даже мешают решению программных задач занятия.</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Третий тип ИОС </w:t>
      </w:r>
      <w:r w:rsidR="009D3418">
        <w:rPr>
          <w:rFonts w:ascii="Times New Roman" w:eastAsia="Times New Roman" w:hAnsi="Times New Roman" w:cs="Times New Roman"/>
          <w:color w:val="000000"/>
          <w:sz w:val="28"/>
          <w:szCs w:val="18"/>
          <w:lang w:eastAsia="ru-RU"/>
        </w:rPr>
        <w:t>–</w:t>
      </w:r>
      <w:r w:rsidRPr="009D3418">
        <w:rPr>
          <w:rFonts w:ascii="Times New Roman" w:eastAsia="Times New Roman" w:hAnsi="Times New Roman" w:cs="Times New Roman"/>
          <w:color w:val="000000"/>
          <w:sz w:val="28"/>
          <w:szCs w:val="18"/>
          <w:lang w:eastAsia="ru-RU"/>
        </w:rPr>
        <w:t xml:space="preserve"> это различные варианты игры в путешествие: «Поездка на выставку», «Экспедиция в Африку», «Экскурсия в зоосад», «Путешествие к морю» и др. Во всех случаях это сюжетно-дидактическая игра, включенная в занятия, наблюдения, труд</w:t>
      </w:r>
      <w:r w:rsidR="009D3418">
        <w:rPr>
          <w:rFonts w:ascii="Times New Roman" w:eastAsia="Times New Roman" w:hAnsi="Times New Roman" w:cs="Times New Roman"/>
          <w:color w:val="000000"/>
          <w:sz w:val="28"/>
          <w:szCs w:val="18"/>
          <w:lang w:eastAsia="ru-RU"/>
        </w:rPr>
        <w:t>.</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bCs/>
          <w:color w:val="000000"/>
          <w:sz w:val="28"/>
          <w:szCs w:val="18"/>
          <w:lang w:eastAsia="ru-RU"/>
        </w:rPr>
        <w:t>Дидактические игры</w:t>
      </w:r>
      <w:r w:rsidRPr="009D3418">
        <w:rPr>
          <w:rFonts w:ascii="Times New Roman" w:eastAsia="Times New Roman" w:hAnsi="Times New Roman" w:cs="Times New Roman"/>
          <w:color w:val="000000"/>
          <w:sz w:val="28"/>
          <w:lang w:eastAsia="ru-RU"/>
        </w:rPr>
        <w:t> </w:t>
      </w:r>
      <w:r w:rsidRPr="009D3418">
        <w:rPr>
          <w:rFonts w:ascii="Times New Roman" w:eastAsia="Times New Roman" w:hAnsi="Times New Roman" w:cs="Times New Roman"/>
          <w:color w:val="000000"/>
          <w:sz w:val="28"/>
          <w:szCs w:val="18"/>
          <w:lang w:eastAsia="ru-RU"/>
        </w:rPr>
        <w:t>экологического содержания в настоящее время весьма разнообразны. Много таких игр разработано самими педагогами. Среди них можно выделить и предметные игры, которые предполагают использование природного материала: шишек, камешков, раковин и т.п. Природный материал позволяет организовать ряд игр, способствующих развитию мышления ребенка. Например, объекты можно классифицировать по разным признакам (цвету, размеру, характеру происхождения, форме). Важно, чтобы дети тоже участвовали в сборе природного материала.</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bCs/>
          <w:color w:val="000000"/>
          <w:sz w:val="28"/>
          <w:szCs w:val="18"/>
          <w:lang w:eastAsia="ru-RU"/>
        </w:rPr>
        <w:t>Интеллектуальные игры</w:t>
      </w:r>
      <w:r w:rsidRPr="009D3418">
        <w:rPr>
          <w:rFonts w:ascii="Times New Roman" w:eastAsia="Times New Roman" w:hAnsi="Times New Roman" w:cs="Times New Roman"/>
          <w:bCs/>
          <w:color w:val="000000"/>
          <w:sz w:val="28"/>
          <w:lang w:eastAsia="ru-RU"/>
        </w:rPr>
        <w:t> </w:t>
      </w:r>
      <w:r w:rsidRPr="009D3418">
        <w:rPr>
          <w:rFonts w:ascii="Times New Roman" w:eastAsia="Times New Roman" w:hAnsi="Times New Roman" w:cs="Times New Roman"/>
          <w:color w:val="000000"/>
          <w:sz w:val="28"/>
          <w:szCs w:val="18"/>
          <w:lang w:eastAsia="ru-RU"/>
        </w:rPr>
        <w:t>так же пользуются большой</w:t>
      </w:r>
      <w:r w:rsidR="009D3418">
        <w:rPr>
          <w:rFonts w:ascii="Times New Roman" w:eastAsia="Times New Roman" w:hAnsi="Times New Roman" w:cs="Times New Roman"/>
          <w:color w:val="000000"/>
          <w:sz w:val="28"/>
          <w:szCs w:val="18"/>
          <w:lang w:eastAsia="ru-RU"/>
        </w:rPr>
        <w:t xml:space="preserve"> популярностью у воспитателей: </w:t>
      </w:r>
      <w:r w:rsidRPr="009D3418">
        <w:rPr>
          <w:rFonts w:ascii="Times New Roman" w:eastAsia="Times New Roman" w:hAnsi="Times New Roman" w:cs="Times New Roman"/>
          <w:color w:val="000000"/>
          <w:sz w:val="28"/>
          <w:szCs w:val="18"/>
          <w:lang w:eastAsia="ru-RU"/>
        </w:rPr>
        <w:t>«КВН», «Брейн-ринг», «Что? Где? Когда?». Они могут быть успешно использованы и для целей экологического образования старших дошкольников, однако при условии их адаптации на дошкольный уровень (в некоторых случаях такие игры превращаются не в творческие соревнования, а в механическое воспроизводство детьми различных, заранее заготовленных текстов).</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В последнее время многие педагоги и воспитатели отмечают, что в связи с активным распространением телевизионной и видеотехники, компьютеров дошкольники стали намного меньше играть самостоятельно. Создание условий </w:t>
      </w:r>
      <w:r w:rsidRPr="009D3418">
        <w:rPr>
          <w:rFonts w:ascii="Times New Roman" w:eastAsia="Times New Roman" w:hAnsi="Times New Roman" w:cs="Times New Roman"/>
          <w:color w:val="000000"/>
          <w:sz w:val="28"/>
          <w:szCs w:val="18"/>
          <w:lang w:eastAsia="ru-RU"/>
        </w:rPr>
        <w:lastRenderedPageBreak/>
        <w:t>для самостоятельной игры требует особого внимания со стороны воспитателя. Положительным результатом работы педагога является тот момент, когда у детей развернутые самостоятельные игры экологической направленности.</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В рамках реализации элементов развивающего обучения в практике работы с дошкольниками, предлагается использовать элементарную исследовательскую деятельность (Л.М. Маневцова) и деятельность моделирования (Т.Р. Ветрова).</w:t>
      </w:r>
    </w:p>
    <w:p w:rsidR="00C15BCA" w:rsidRDefault="00852348" w:rsidP="00C15BCA">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Модель </w:t>
      </w:r>
      <w:r w:rsidR="009D3418">
        <w:rPr>
          <w:rFonts w:ascii="Times New Roman" w:eastAsia="Times New Roman" w:hAnsi="Times New Roman" w:cs="Times New Roman"/>
          <w:color w:val="000000"/>
          <w:sz w:val="28"/>
          <w:szCs w:val="18"/>
          <w:lang w:eastAsia="ru-RU"/>
        </w:rPr>
        <w:t>–</w:t>
      </w:r>
      <w:r w:rsidRPr="009D3418">
        <w:rPr>
          <w:rFonts w:ascii="Times New Roman" w:eastAsia="Times New Roman" w:hAnsi="Times New Roman" w:cs="Times New Roman"/>
          <w:color w:val="000000"/>
          <w:sz w:val="28"/>
          <w:szCs w:val="18"/>
          <w:lang w:eastAsia="ru-RU"/>
        </w:rPr>
        <w:t xml:space="preserve"> это материальный заместитель реально существующих предметов, явлений природы, отражающий их признаки, структуру, взаимосвязи между структурными частями или отдельными компонентами.</w:t>
      </w:r>
    </w:p>
    <w:p w:rsidR="00852348" w:rsidRPr="00C15BCA" w:rsidRDefault="00852348" w:rsidP="00C15BCA">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C15BCA">
        <w:rPr>
          <w:rFonts w:ascii="Times New Roman" w:eastAsia="Times New Roman" w:hAnsi="Times New Roman" w:cs="Times New Roman"/>
          <w:color w:val="000000"/>
          <w:sz w:val="28"/>
          <w:szCs w:val="18"/>
          <w:lang w:eastAsia="ru-RU"/>
        </w:rPr>
        <w:t>При организации работы по экологическому образованию в дошкольном возрасте педагоги могут использовать следующие виды моделей:</w:t>
      </w:r>
    </w:p>
    <w:p w:rsidR="00852348" w:rsidRPr="009D3418" w:rsidRDefault="00852348" w:rsidP="004951B3">
      <w:pPr>
        <w:pStyle w:val="ab"/>
        <w:numPr>
          <w:ilvl w:val="0"/>
          <w:numId w:val="18"/>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Предметные модели, которые воспроизводят структуру и особенности, внешние и внутренние взаимосвязи реально существующих объектов и явлений.</w:t>
      </w:r>
    </w:p>
    <w:p w:rsidR="00852348" w:rsidRPr="009D3418" w:rsidRDefault="00852348" w:rsidP="004951B3">
      <w:pPr>
        <w:pStyle w:val="ab"/>
        <w:numPr>
          <w:ilvl w:val="0"/>
          <w:numId w:val="18"/>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Предметно-схематические модели. В них существенные признаки, связи и отношения представлены в виде предметов-макетов.</w:t>
      </w:r>
    </w:p>
    <w:p w:rsidR="00852348" w:rsidRPr="009D3418" w:rsidRDefault="00852348" w:rsidP="004951B3">
      <w:pPr>
        <w:pStyle w:val="ab"/>
        <w:numPr>
          <w:ilvl w:val="0"/>
          <w:numId w:val="18"/>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Графические модели. Они передают обобщенно (условно) признаки, связи и отношения природных явлений.</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Большое значение использование модельного материала имеет для развития мыслительной активности детей, способности абстрагировать существенные признаки объектов, явлений окружающей природы. Демонстрация моделей позволяет научить ребенка выделять существенные признаки и компоненты наблюдаемых природных явлений, устанавливать связи между ними, а следовательно </w:t>
      </w:r>
      <w:r w:rsidR="009D3418">
        <w:rPr>
          <w:rFonts w:ascii="Times New Roman" w:eastAsia="Times New Roman" w:hAnsi="Times New Roman" w:cs="Times New Roman"/>
          <w:color w:val="000000"/>
          <w:sz w:val="28"/>
          <w:szCs w:val="18"/>
          <w:lang w:eastAsia="ru-RU"/>
        </w:rPr>
        <w:t>–</w:t>
      </w:r>
      <w:r w:rsidRPr="009D3418">
        <w:rPr>
          <w:rFonts w:ascii="Times New Roman" w:eastAsia="Times New Roman" w:hAnsi="Times New Roman" w:cs="Times New Roman"/>
          <w:color w:val="000000"/>
          <w:sz w:val="28"/>
          <w:szCs w:val="18"/>
          <w:lang w:eastAsia="ru-RU"/>
        </w:rPr>
        <w:t xml:space="preserve"> обеспечивает более глубокое понимание фактов и явлений окружающей действительности. Доступность деятельности моделирования для ребенка дошкольного возраста доказана в исследованиях Л.А. Венгера, А.В. Запорожца, Л.М. Маневцовой, Н.Н. Поддъякова, И.А. Хайдуровой и др.</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lastRenderedPageBreak/>
        <w:t>Нельзя не отметить такую форму работы с детьми, как труд в природе. Этот вид деятельности, как никакой другой способствует формированию у дошкольников осознанно правильного отношения к природе.</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В процессе трудовой деятельности дошкольник имеет возможность применить на практике свои знания, приобрести новые, наглядно убедиться в существовании в природе различных взаимосвязей (растение, животное - и окружающая среда). У него формируются необходимые навыки ухода, чувство ответственности за живых организмов.</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Трудовая деятельность ребенка-дошкольника всегда содержит элемент игры, подражание жизни взрослых. В любом случае «труд в природе» традиционно считается неотъемлемой составной частью ознакомления дошкольников с окружающим миром, а в последние годы </w:t>
      </w:r>
      <w:r w:rsidR="009D3418">
        <w:rPr>
          <w:rFonts w:ascii="Times New Roman" w:eastAsia="Times New Roman" w:hAnsi="Times New Roman" w:cs="Times New Roman"/>
          <w:color w:val="000000"/>
          <w:sz w:val="28"/>
          <w:szCs w:val="18"/>
          <w:lang w:eastAsia="ru-RU"/>
        </w:rPr>
        <w:t>–</w:t>
      </w:r>
      <w:r w:rsidRPr="009D3418">
        <w:rPr>
          <w:rFonts w:ascii="Times New Roman" w:eastAsia="Times New Roman" w:hAnsi="Times New Roman" w:cs="Times New Roman"/>
          <w:color w:val="000000"/>
          <w:sz w:val="28"/>
          <w:szCs w:val="18"/>
          <w:lang w:eastAsia="ru-RU"/>
        </w:rPr>
        <w:t xml:space="preserve"> и экологического образования дошкольников, и активно применяется в практике работы детских садов. В процессе труда в природе дошкольник учится подчинять свою деятельность, свои желания определенным общественным мотивам, понимать, что его труд принесет пользу людям, сохранит животных, растения.</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Но организацию трудовой деятельности детей необходимо осуществлять на основе реализации личностно-ориентированного подхода и учета гендерных особенностей. Во-первых, воспитатель должен учитывать индивидуальные особенности ребенка (один ребенок любит поливать растения, другой - кормить животных и т.п.). Прежде всего, ребенок должен осознавать необходимость своего труда и делать самостоятельный выбор.</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Для повышения эффективности результатов трудовой деятельности требования, предъявляемые воспитателем к ребенку в процессе труда, должны учитывать возможности ребенка того или иного возраста, то есть труд в природе должен быть посильным для каждого конкретного ребенка.</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Крайне важно при этом перед началом трудовой деятельности выработать у ребенка эмоционально-положительное отношение к объекту, показать, что этот объект живой, что он нуждается в бережном отношении именно этого </w:t>
      </w:r>
      <w:r w:rsidRPr="009D3418">
        <w:rPr>
          <w:rFonts w:ascii="Times New Roman" w:eastAsia="Times New Roman" w:hAnsi="Times New Roman" w:cs="Times New Roman"/>
          <w:color w:val="000000"/>
          <w:sz w:val="28"/>
          <w:szCs w:val="18"/>
          <w:lang w:eastAsia="ru-RU"/>
        </w:rPr>
        <w:lastRenderedPageBreak/>
        <w:t>ребенка («без твоей помощи растение может засохнуть, а морская свинка погибнет, если ей не давать воды и пищи»).</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Учитывая это, педагог должен подходить к организации трудовой деятельности ребенка с позиции вариативности, предлагая детям различные ее виды:</w:t>
      </w:r>
    </w:p>
    <w:p w:rsidR="00852348" w:rsidRPr="009D3418" w:rsidRDefault="00852348" w:rsidP="004951B3">
      <w:pPr>
        <w:pStyle w:val="ab"/>
        <w:numPr>
          <w:ilvl w:val="0"/>
          <w:numId w:val="19"/>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уход за домашними, декоративными животными и комнатными растениями;</w:t>
      </w:r>
    </w:p>
    <w:p w:rsidR="00852348" w:rsidRPr="009D3418" w:rsidRDefault="00852348" w:rsidP="004951B3">
      <w:pPr>
        <w:pStyle w:val="ab"/>
        <w:numPr>
          <w:ilvl w:val="0"/>
          <w:numId w:val="19"/>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работа на огородах разного типа;</w:t>
      </w:r>
    </w:p>
    <w:p w:rsidR="00852348" w:rsidRPr="009D3418" w:rsidRDefault="00852348" w:rsidP="004951B3">
      <w:pPr>
        <w:pStyle w:val="ab"/>
        <w:numPr>
          <w:ilvl w:val="0"/>
          <w:numId w:val="19"/>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посадка деревьев, кустарников;</w:t>
      </w:r>
    </w:p>
    <w:p w:rsidR="00852348" w:rsidRPr="009D3418" w:rsidRDefault="00852348" w:rsidP="004951B3">
      <w:pPr>
        <w:pStyle w:val="ab"/>
        <w:numPr>
          <w:ilvl w:val="0"/>
          <w:numId w:val="19"/>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содержание в порядке территории;</w:t>
      </w:r>
    </w:p>
    <w:p w:rsidR="00852348" w:rsidRPr="009D3418" w:rsidRDefault="00852348" w:rsidP="004951B3">
      <w:pPr>
        <w:pStyle w:val="ab"/>
        <w:numPr>
          <w:ilvl w:val="0"/>
          <w:numId w:val="19"/>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посильная и безопасная очистка территорий (лес, парк, берег реки);</w:t>
      </w:r>
    </w:p>
    <w:p w:rsidR="00852348" w:rsidRPr="009D3418" w:rsidRDefault="00852348" w:rsidP="004951B3">
      <w:pPr>
        <w:pStyle w:val="ab"/>
        <w:numPr>
          <w:ilvl w:val="0"/>
          <w:numId w:val="19"/>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починка, реставрация книг, игрушек и т.п. (экономное природопользование);</w:t>
      </w:r>
    </w:p>
    <w:p w:rsidR="00852348" w:rsidRPr="009D3418" w:rsidRDefault="00852348" w:rsidP="004951B3">
      <w:pPr>
        <w:pStyle w:val="ab"/>
        <w:numPr>
          <w:ilvl w:val="0"/>
          <w:numId w:val="19"/>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подкормка птиц и других животных с учетом их биологических особенностей;</w:t>
      </w:r>
    </w:p>
    <w:p w:rsidR="00852348" w:rsidRPr="009D3418" w:rsidRDefault="00852348" w:rsidP="004951B3">
      <w:pPr>
        <w:pStyle w:val="ab"/>
        <w:numPr>
          <w:ilvl w:val="0"/>
          <w:numId w:val="19"/>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создание кормушек, дополнительных местообитаний для животных с учетом их природных особенностей.</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Традиционно в дошкольной педагогике предполагалось, что труд человека в природе имеет только положительные результаты. Однако это не всегда соответствует реальности. Многие современные экологические проблемы порождены именно неграмотными подходами людей к своей трудовой деятельности. Так, то же сельское хозяйство, массовая организация несанкционированных огородов, неграмотное использование ядохимикатов, минеральных удобрений создали массу экологических проблем. Поэтому трудовую деятельность ребенка следует организовывать так, чтобы у него уже с детства формировались элементарные, но экологически грамотные представления о сельскохозяйственных работах.</w:t>
      </w:r>
    </w:p>
    <w:p w:rsid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Положительную роль в экологическом образовании играет и художественно-речевая деятельность: рисование, аппликация, лепка и конструирование, разыгрывание спектаклей на природоведческую тематику, </w:t>
      </w:r>
      <w:r w:rsidRPr="009D3418">
        <w:rPr>
          <w:rFonts w:ascii="Times New Roman" w:eastAsia="Times New Roman" w:hAnsi="Times New Roman" w:cs="Times New Roman"/>
          <w:color w:val="000000"/>
          <w:sz w:val="28"/>
          <w:szCs w:val="18"/>
          <w:lang w:eastAsia="ru-RU"/>
        </w:rPr>
        <w:lastRenderedPageBreak/>
        <w:t xml:space="preserve">чтение художественной литературы </w:t>
      </w:r>
      <w:r w:rsidR="009D3418">
        <w:rPr>
          <w:rFonts w:ascii="Times New Roman" w:eastAsia="Times New Roman" w:hAnsi="Times New Roman" w:cs="Times New Roman"/>
          <w:color w:val="000000"/>
          <w:sz w:val="28"/>
          <w:szCs w:val="18"/>
          <w:lang w:eastAsia="ru-RU"/>
        </w:rPr>
        <w:t>–</w:t>
      </w:r>
      <w:r w:rsidRPr="009D3418">
        <w:rPr>
          <w:rFonts w:ascii="Times New Roman" w:eastAsia="Times New Roman" w:hAnsi="Times New Roman" w:cs="Times New Roman"/>
          <w:color w:val="000000"/>
          <w:sz w:val="28"/>
          <w:szCs w:val="18"/>
          <w:lang w:eastAsia="ru-RU"/>
        </w:rPr>
        <w:t xml:space="preserve"> все это способствует формированию у детей осознанно правильного отношения к природе, привлекает их к природоохранной деятельности. </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В настоящее время наблюдается определенное противоречие между естественной потребностью ребенка в общении с природой как живого существа и отчуждением его от природы, что играет негативную роль с точки зрения экологического образования. Это отчуждение может быть частично преодолено посредством экологизации развивающей предметной среды. Этот процесс должен соответствовать целям создания развивающей предметной среды как таковой, то есть способствовать развитию ребенка в целом, формированию его как личности, удовлетворять его потребности в различных видах деятельности. Главной же задачей является создание условий для формирования у ребенка элементов экологической культуры, экологически грамотного поведения, реализации новых идей об универсальности и самоценности природы.</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Концепция развивающей предметной среды разработана С.Н. Новоселовой, которая определяет ее как систему материальных объектов деятельности ребенка, функционально моделирующую содержание развития его духовного, физического облика; обогащенная среда предполагает единство социальных и природных средств обеспечения разнообразной деятельности ребенка.</w:t>
      </w:r>
    </w:p>
    <w:p w:rsidR="00852348" w:rsidRPr="009D341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С точки зрения экологического образования среда в дошкольном учреждении должна способствовать:</w:t>
      </w:r>
    </w:p>
    <w:p w:rsidR="00852348" w:rsidRPr="009D3418" w:rsidRDefault="00852348" w:rsidP="004951B3">
      <w:pPr>
        <w:pStyle w:val="ab"/>
        <w:numPr>
          <w:ilvl w:val="0"/>
          <w:numId w:val="2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познавательному развитию ребенка (создание условий для познавательной деятельности, экспериментирования с природным материалом, систематических наблюдений за объектами живой и неживой природы; формирование интереса к явлениям природы, поиску ответов на интересующие ребенка вопросы и постановке новых вопросов);</w:t>
      </w:r>
    </w:p>
    <w:p w:rsidR="00852348" w:rsidRPr="009D3418" w:rsidRDefault="00852348" w:rsidP="004951B3">
      <w:pPr>
        <w:pStyle w:val="ab"/>
        <w:numPr>
          <w:ilvl w:val="0"/>
          <w:numId w:val="2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эколого-эстетическому развитию (привлечение внимания ребенка к окружающим природным объектам, формирование умения видеть красоту </w:t>
      </w:r>
      <w:r w:rsidRPr="009D3418">
        <w:rPr>
          <w:rFonts w:ascii="Times New Roman" w:eastAsia="Times New Roman" w:hAnsi="Times New Roman" w:cs="Times New Roman"/>
          <w:color w:val="000000"/>
          <w:sz w:val="28"/>
          <w:szCs w:val="18"/>
          <w:lang w:eastAsia="ru-RU"/>
        </w:rPr>
        <w:lastRenderedPageBreak/>
        <w:t>окружающего природного мира, разнообразие его красок и форм; предпочтение объектам природы перед искусственными предметами);</w:t>
      </w:r>
    </w:p>
    <w:p w:rsidR="00852348" w:rsidRPr="009D3418" w:rsidRDefault="00852348" w:rsidP="004951B3">
      <w:pPr>
        <w:pStyle w:val="ab"/>
        <w:numPr>
          <w:ilvl w:val="0"/>
          <w:numId w:val="2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оздоровлению ребенка (использование экологически безопасных материалов для оформления интерьеров, игрушек; оценка экологической ситуации территории дошкольного учреждения; грамотное оформление, озеленение территории; создание условий для экскурсий, занятий на свежем воздухе);</w:t>
      </w:r>
    </w:p>
    <w:p w:rsidR="00852348" w:rsidRPr="009D3418" w:rsidRDefault="00852348" w:rsidP="004951B3">
      <w:pPr>
        <w:pStyle w:val="ab"/>
        <w:numPr>
          <w:ilvl w:val="0"/>
          <w:numId w:val="2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формирования нравственных качеств ребенка (создание условий для регулярного ухода за живыми объектами и общения с ними, воспитания чувства ответственности, желания и умения сохранить окружающий мир природы);</w:t>
      </w:r>
    </w:p>
    <w:p w:rsidR="00852348" w:rsidRPr="009D3418" w:rsidRDefault="00852348" w:rsidP="004951B3">
      <w:pPr>
        <w:pStyle w:val="ab"/>
        <w:numPr>
          <w:ilvl w:val="0"/>
          <w:numId w:val="2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формированию экологически грамотного поведения (навыков рационального природопользования; ухода за животными, растениями, экологически грамотного поведения в природе);</w:t>
      </w:r>
    </w:p>
    <w:p w:rsidR="00852348" w:rsidRPr="009D3418" w:rsidRDefault="00852348" w:rsidP="004951B3">
      <w:pPr>
        <w:pStyle w:val="ab"/>
        <w:numPr>
          <w:ilvl w:val="0"/>
          <w:numId w:val="2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экологизации различных видов деятельности ребенка (создание условий для самостоятельных игр, опытов с природным материалом, использование природного материала на занятиях по изодеятельности и т.п.).</w:t>
      </w:r>
    </w:p>
    <w:p w:rsidR="00910DC8" w:rsidRDefault="0085234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Любая развивающая среда состоит из разнообразных элементов, каждый из которых выполняет свою функциональную роль. С точки зрения экологического образования можно выделить традиционные и нетрадиционные для дошкольных учреждений элементы развивающей предметной среды. В групповой комнате растения и животные должны содержаться в соответствии с природосообразными условиями. Главное, чтобы они были задействованы в учебно-воспитательном процессе и абсолютно безопасны для жизни и здоровья детей. В уголке природы рекомендуется иметь природный и бросовый материал для изготовления поделок. Он должен храниться в эстетично оформленных коробках и выкладываться по мере необходимости. Желательно создать в дошкольном учреждении комнату природы (специально выделенное помещение для объектов живой природы), а также кабинет природы (экологии), в котором имеются необходимые условия для проведения занятий. Там можно </w:t>
      </w:r>
      <w:r w:rsidRPr="009D3418">
        <w:rPr>
          <w:rFonts w:ascii="Times New Roman" w:eastAsia="Times New Roman" w:hAnsi="Times New Roman" w:cs="Times New Roman"/>
          <w:color w:val="000000"/>
          <w:sz w:val="28"/>
          <w:szCs w:val="18"/>
          <w:lang w:eastAsia="ru-RU"/>
        </w:rPr>
        <w:lastRenderedPageBreak/>
        <w:t>устроить мини-огород: высадить в ящики с землей лук, овес, горох; помидоры, капусту, перец, огурцы; бархотки, астры, циннии (в экологически неблагоприятных условиях не следует высаживать рассаду в открытый грунт: попробовать выращенные овощи дети не смогут).</w:t>
      </w:r>
    </w:p>
    <w:p w:rsidR="009D3418" w:rsidRPr="00C51E3D" w:rsidRDefault="009D3418" w:rsidP="004951B3">
      <w:pPr>
        <w:spacing w:after="0" w:line="360" w:lineRule="auto"/>
        <w:ind w:firstLine="567"/>
        <w:contextualSpacing/>
        <w:mirrorIndents/>
        <w:jc w:val="both"/>
        <w:rPr>
          <w:rFonts w:ascii="Times New Roman" w:eastAsia="Times New Roman" w:hAnsi="Times New Roman" w:cs="Times New Roman"/>
          <w:color w:val="000000"/>
          <w:sz w:val="32"/>
          <w:szCs w:val="32"/>
          <w:lang w:eastAsia="ru-RU"/>
        </w:rPr>
      </w:pPr>
      <w:r w:rsidRPr="009D3418">
        <w:rPr>
          <w:rFonts w:ascii="Times New Roman" w:eastAsia="Times New Roman" w:hAnsi="Times New Roman" w:cs="Times New Roman"/>
          <w:color w:val="000000"/>
          <w:sz w:val="32"/>
          <w:szCs w:val="32"/>
          <w:lang w:eastAsia="ru-RU"/>
        </w:rPr>
        <w:t>Заключение</w:t>
      </w:r>
    </w:p>
    <w:p w:rsidR="009D3418" w:rsidRDefault="009D341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Экологическое образование </w:t>
      </w:r>
      <w:r>
        <w:rPr>
          <w:rFonts w:ascii="Times New Roman" w:eastAsia="Times New Roman" w:hAnsi="Times New Roman" w:cs="Times New Roman"/>
          <w:color w:val="000000"/>
          <w:sz w:val="28"/>
          <w:szCs w:val="18"/>
          <w:lang w:eastAsia="ru-RU"/>
        </w:rPr>
        <w:t>является</w:t>
      </w:r>
      <w:r w:rsidRPr="009D3418">
        <w:rPr>
          <w:rFonts w:ascii="Times New Roman" w:eastAsia="Times New Roman" w:hAnsi="Times New Roman" w:cs="Times New Roman"/>
          <w:color w:val="000000"/>
          <w:sz w:val="28"/>
          <w:szCs w:val="18"/>
          <w:lang w:eastAsia="ru-RU"/>
        </w:rPr>
        <w:t xml:space="preserve"> неотъемлемой частью дошкольной педагогики</w:t>
      </w:r>
      <w:r>
        <w:rPr>
          <w:rFonts w:ascii="Times New Roman" w:eastAsia="Times New Roman" w:hAnsi="Times New Roman" w:cs="Times New Roman"/>
          <w:color w:val="000000"/>
          <w:sz w:val="28"/>
          <w:szCs w:val="18"/>
          <w:lang w:eastAsia="ru-RU"/>
        </w:rPr>
        <w:t>.</w:t>
      </w:r>
    </w:p>
    <w:p w:rsidR="009D3418" w:rsidRDefault="009D341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Дошкольное учреждение призвано проявить настойчивость в воспитании нового поколения, которому присуще особое видение мира как объекта его постоянной заботы. Формирование экологического сознания </w:t>
      </w:r>
      <w:r>
        <w:rPr>
          <w:rFonts w:ascii="Times New Roman" w:eastAsia="Times New Roman" w:hAnsi="Times New Roman" w:cs="Times New Roman"/>
          <w:color w:val="000000"/>
          <w:sz w:val="28"/>
          <w:szCs w:val="18"/>
          <w:lang w:eastAsia="ru-RU"/>
        </w:rPr>
        <w:t>–</w:t>
      </w:r>
      <w:r w:rsidRPr="009D3418">
        <w:rPr>
          <w:rFonts w:ascii="Times New Roman" w:eastAsia="Times New Roman" w:hAnsi="Times New Roman" w:cs="Times New Roman"/>
          <w:color w:val="000000"/>
          <w:sz w:val="28"/>
          <w:szCs w:val="18"/>
          <w:lang w:eastAsia="ru-RU"/>
        </w:rPr>
        <w:t xml:space="preserve"> важнейшая задача дошкольного учреждения в настоящее время. </w:t>
      </w:r>
    </w:p>
    <w:p w:rsidR="009D3418" w:rsidRPr="009D3418" w:rsidRDefault="009D341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Воспитывая детей, </w:t>
      </w:r>
      <w:r>
        <w:rPr>
          <w:rFonts w:ascii="Times New Roman" w:eastAsia="Times New Roman" w:hAnsi="Times New Roman" w:cs="Times New Roman"/>
          <w:color w:val="000000"/>
          <w:sz w:val="28"/>
          <w:szCs w:val="18"/>
          <w:lang w:eastAsia="ru-RU"/>
        </w:rPr>
        <w:t>нужно</w:t>
      </w:r>
      <w:r w:rsidRPr="009D3418">
        <w:rPr>
          <w:rFonts w:ascii="Times New Roman" w:eastAsia="Times New Roman" w:hAnsi="Times New Roman" w:cs="Times New Roman"/>
          <w:color w:val="000000"/>
          <w:sz w:val="28"/>
          <w:szCs w:val="18"/>
          <w:lang w:eastAsia="ru-RU"/>
        </w:rPr>
        <w:t xml:space="preserve"> уделять особое внимание следующим вопросам:</w:t>
      </w:r>
    </w:p>
    <w:p w:rsidR="009D3418" w:rsidRPr="009D3418" w:rsidRDefault="009D3418" w:rsidP="004951B3">
      <w:pPr>
        <w:pStyle w:val="ab"/>
        <w:numPr>
          <w:ilvl w:val="0"/>
          <w:numId w:val="1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пониманию самоценности природы;</w:t>
      </w:r>
    </w:p>
    <w:p w:rsidR="009D3418" w:rsidRPr="009D3418" w:rsidRDefault="009D3418" w:rsidP="004951B3">
      <w:pPr>
        <w:pStyle w:val="ab"/>
        <w:numPr>
          <w:ilvl w:val="0"/>
          <w:numId w:val="1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осознанию ребенком себя как части природы;</w:t>
      </w:r>
    </w:p>
    <w:p w:rsidR="009D3418" w:rsidRPr="009D3418" w:rsidRDefault="009D3418" w:rsidP="004951B3">
      <w:pPr>
        <w:pStyle w:val="ab"/>
        <w:numPr>
          <w:ilvl w:val="0"/>
          <w:numId w:val="1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воспитанию у него уважительного отношения ко всем без исключения видам, вне зависимости от наших симпатий и антипатий;</w:t>
      </w:r>
    </w:p>
    <w:p w:rsidR="009D3418" w:rsidRPr="009D3418" w:rsidRDefault="009D3418" w:rsidP="004951B3">
      <w:pPr>
        <w:pStyle w:val="ab"/>
        <w:numPr>
          <w:ilvl w:val="0"/>
          <w:numId w:val="1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формированию эмоционально-положительного отношения к окружающему миру, умения видеть его красоту и неповторимость;</w:t>
      </w:r>
    </w:p>
    <w:p w:rsidR="009D3418" w:rsidRPr="009D3418" w:rsidRDefault="009D3418" w:rsidP="004951B3">
      <w:pPr>
        <w:pStyle w:val="ab"/>
        <w:numPr>
          <w:ilvl w:val="0"/>
          <w:numId w:val="1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пониманию того, что в природе все взаимосвязано и нарушение одной из связей ведет за собой другие изменения, происходит как бы «цепная реакция»;</w:t>
      </w:r>
    </w:p>
    <w:p w:rsidR="009D3418" w:rsidRPr="009D3418" w:rsidRDefault="009D3418" w:rsidP="004951B3">
      <w:pPr>
        <w:pStyle w:val="ab"/>
        <w:numPr>
          <w:ilvl w:val="0"/>
          <w:numId w:val="1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пониманию того, что нельзя уничтожать то, что не можем создать;</w:t>
      </w:r>
    </w:p>
    <w:p w:rsidR="009D3418" w:rsidRPr="009D3418" w:rsidRDefault="009D3418" w:rsidP="004951B3">
      <w:pPr>
        <w:pStyle w:val="ab"/>
        <w:numPr>
          <w:ilvl w:val="0"/>
          <w:numId w:val="1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формированию у детей желания сохранить окружающую среду, осознание ими взаимосвязи между собственными действиями и состоянием окружающей среды (например: если я выброшу мусор в речку, вода загрязнится и рыбкам станет плохо жить);</w:t>
      </w:r>
    </w:p>
    <w:p w:rsidR="009D3418" w:rsidRPr="009D3418" w:rsidRDefault="009D3418" w:rsidP="004951B3">
      <w:pPr>
        <w:pStyle w:val="ab"/>
        <w:numPr>
          <w:ilvl w:val="0"/>
          <w:numId w:val="1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усвоению азов экологической безопасности;</w:t>
      </w:r>
    </w:p>
    <w:p w:rsidR="009D3418" w:rsidRPr="009D3418" w:rsidRDefault="009D3418" w:rsidP="004951B3">
      <w:pPr>
        <w:pStyle w:val="ab"/>
        <w:numPr>
          <w:ilvl w:val="0"/>
          <w:numId w:val="1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усвоению первоначальных сведений о рациональном использовании природных ресурсов на примере использования воды, энергии в быту;</w:t>
      </w:r>
    </w:p>
    <w:p w:rsidR="009D3418" w:rsidRPr="009D3418" w:rsidRDefault="009D3418" w:rsidP="004951B3">
      <w:pPr>
        <w:pStyle w:val="ab"/>
        <w:numPr>
          <w:ilvl w:val="0"/>
          <w:numId w:val="10"/>
        </w:numPr>
        <w:spacing w:after="0" w:line="360" w:lineRule="auto"/>
        <w:ind w:left="0"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lastRenderedPageBreak/>
        <w:t>формированию навыков экологически грамотного и безопасного по</w:t>
      </w:r>
      <w:r>
        <w:rPr>
          <w:rFonts w:ascii="Times New Roman" w:eastAsia="Times New Roman" w:hAnsi="Times New Roman" w:cs="Times New Roman"/>
          <w:color w:val="000000"/>
          <w:sz w:val="28"/>
          <w:szCs w:val="18"/>
          <w:lang w:eastAsia="ru-RU"/>
        </w:rPr>
        <w:t>ведения в повседневной жизни.</w:t>
      </w:r>
    </w:p>
    <w:p w:rsidR="009D3418" w:rsidRDefault="009D341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Для более успешного усвоения материала целесообразно использовать такие формы работы, как интегрированные занятия, опытническая деятельность, просмотр видеофильмов, телепередач, экологическая тропа и экологические праздники. Информация, которую получают дети, должна быть научно достоверной и в то же время доступной для их понимания. Систематическое и последовательное знакомство с окружающим миром развивает речь, память, мышление, воображение и способствует всестороннему развитию ребенка. В дошкольном учреждении должны быть созданы все необходимые для ознакомления дошкольников с природой условия: </w:t>
      </w:r>
    </w:p>
    <w:p w:rsidR="009D3418" w:rsidRPr="009D3418" w:rsidRDefault="009D3418" w:rsidP="004951B3">
      <w:pPr>
        <w:pStyle w:val="ab"/>
        <w:numPr>
          <w:ilvl w:val="0"/>
          <w:numId w:val="12"/>
        </w:numPr>
        <w:spacing w:after="0" w:line="360" w:lineRule="auto"/>
        <w:ind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уголок природы, на территории детского сада;</w:t>
      </w:r>
    </w:p>
    <w:p w:rsidR="009D3418" w:rsidRPr="009D3418" w:rsidRDefault="009D3418" w:rsidP="004951B3">
      <w:pPr>
        <w:pStyle w:val="ab"/>
        <w:numPr>
          <w:ilvl w:val="0"/>
          <w:numId w:val="12"/>
        </w:numPr>
        <w:spacing w:after="0" w:line="360" w:lineRule="auto"/>
        <w:ind w:firstLine="567"/>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 xml:space="preserve">небольшой огород, цветник, уголок леса, поля и сада. </w:t>
      </w:r>
    </w:p>
    <w:p w:rsidR="009D3418" w:rsidRPr="009D3418" w:rsidRDefault="009D341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Целесообразно организовать экологическую тропу, где можно познакомить детей с различными природными явлениями, с живыми и неживыми объектами, провести наблюдения, организовать игру и т. д.</w:t>
      </w:r>
    </w:p>
    <w:p w:rsidR="009D3418" w:rsidRDefault="009D341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r w:rsidRPr="009D3418">
        <w:rPr>
          <w:rFonts w:ascii="Times New Roman" w:eastAsia="Times New Roman" w:hAnsi="Times New Roman" w:cs="Times New Roman"/>
          <w:color w:val="000000"/>
          <w:sz w:val="28"/>
          <w:szCs w:val="18"/>
          <w:lang w:eastAsia="ru-RU"/>
        </w:rPr>
        <w:t>Таким образом, на основе всего выше сказанного, можно сделать вывод о том, что при организации работы с детьми дошкольного возраста необходимо ориентироваться на возрастные, индивидуальные и дифференцированные особенности детей. Так же необходимо правильно организовать взаимодействие с семьей, для того, чтобы работа по экологическому образованию продолжалась и дома.</w:t>
      </w:r>
    </w:p>
    <w:p w:rsidR="009D3418" w:rsidRDefault="009D341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p>
    <w:p w:rsidR="009D3418" w:rsidRDefault="009D3418" w:rsidP="004951B3">
      <w:pPr>
        <w:spacing w:after="0" w:line="360" w:lineRule="auto"/>
        <w:ind w:firstLine="567"/>
        <w:contextualSpacing/>
        <w:mirrorIndents/>
        <w:jc w:val="both"/>
        <w:rPr>
          <w:rFonts w:ascii="Times New Roman" w:eastAsia="Times New Roman" w:hAnsi="Times New Roman" w:cs="Times New Roman"/>
          <w:color w:val="000000"/>
          <w:sz w:val="28"/>
          <w:szCs w:val="18"/>
          <w:lang w:eastAsia="ru-RU"/>
        </w:rPr>
      </w:pPr>
    </w:p>
    <w:p w:rsidR="00910DC8" w:rsidRDefault="00910DC8" w:rsidP="004951B3">
      <w:pPr>
        <w:spacing w:after="0" w:line="360" w:lineRule="auto"/>
        <w:contextualSpacing/>
        <w:mirrorIndents/>
        <w:jc w:val="both"/>
        <w:rPr>
          <w:rFonts w:ascii="Times New Roman" w:eastAsia="Times New Roman" w:hAnsi="Times New Roman" w:cs="Times New Roman"/>
          <w:color w:val="000000"/>
          <w:sz w:val="28"/>
          <w:szCs w:val="18"/>
          <w:lang w:eastAsia="ru-RU"/>
        </w:rPr>
      </w:pPr>
    </w:p>
    <w:p w:rsidR="004951B3" w:rsidRDefault="004951B3" w:rsidP="004951B3">
      <w:pPr>
        <w:spacing w:after="0" w:line="360" w:lineRule="auto"/>
        <w:contextualSpacing/>
        <w:mirrorIndents/>
        <w:jc w:val="both"/>
        <w:rPr>
          <w:rFonts w:ascii="Times New Roman" w:eastAsia="Times New Roman" w:hAnsi="Times New Roman" w:cs="Times New Roman"/>
          <w:sz w:val="24"/>
          <w:szCs w:val="24"/>
          <w:lang w:eastAsia="ru-RU"/>
        </w:rPr>
      </w:pPr>
    </w:p>
    <w:p w:rsidR="00C15BCA" w:rsidRDefault="00C15BCA" w:rsidP="004951B3">
      <w:pPr>
        <w:spacing w:after="0" w:line="360" w:lineRule="auto"/>
        <w:contextualSpacing/>
        <w:mirrorIndents/>
        <w:jc w:val="both"/>
        <w:rPr>
          <w:rFonts w:ascii="Times New Roman" w:eastAsia="Times New Roman" w:hAnsi="Times New Roman" w:cs="Times New Roman"/>
          <w:sz w:val="24"/>
          <w:szCs w:val="24"/>
          <w:lang w:eastAsia="ru-RU"/>
        </w:rPr>
      </w:pPr>
    </w:p>
    <w:p w:rsidR="00C15BCA" w:rsidRDefault="00C15BCA" w:rsidP="004951B3">
      <w:pPr>
        <w:spacing w:after="0" w:line="360" w:lineRule="auto"/>
        <w:contextualSpacing/>
        <w:mirrorIndents/>
        <w:jc w:val="both"/>
        <w:rPr>
          <w:rFonts w:ascii="Times New Roman" w:eastAsia="Times New Roman" w:hAnsi="Times New Roman" w:cs="Times New Roman"/>
          <w:sz w:val="24"/>
          <w:szCs w:val="24"/>
          <w:lang w:eastAsia="ru-RU"/>
        </w:rPr>
      </w:pPr>
    </w:p>
    <w:p w:rsidR="00C15BCA" w:rsidRDefault="00C15BCA" w:rsidP="004951B3">
      <w:pPr>
        <w:spacing w:after="0" w:line="360" w:lineRule="auto"/>
        <w:contextualSpacing/>
        <w:mirrorIndents/>
        <w:jc w:val="both"/>
        <w:rPr>
          <w:rFonts w:ascii="Times New Roman" w:eastAsia="Times New Roman" w:hAnsi="Times New Roman" w:cs="Times New Roman"/>
          <w:sz w:val="24"/>
          <w:szCs w:val="24"/>
          <w:lang w:eastAsia="ru-RU"/>
        </w:rPr>
      </w:pPr>
    </w:p>
    <w:p w:rsidR="00C15BCA" w:rsidRPr="00852348" w:rsidRDefault="00C15BCA" w:rsidP="004951B3">
      <w:pPr>
        <w:spacing w:after="0" w:line="360" w:lineRule="auto"/>
        <w:contextualSpacing/>
        <w:mirrorIndents/>
        <w:jc w:val="both"/>
        <w:rPr>
          <w:rFonts w:ascii="Times New Roman" w:eastAsia="Times New Roman" w:hAnsi="Times New Roman" w:cs="Times New Roman"/>
          <w:sz w:val="24"/>
          <w:szCs w:val="24"/>
          <w:lang w:eastAsia="ru-RU"/>
        </w:rPr>
      </w:pPr>
    </w:p>
    <w:p w:rsidR="009D3418" w:rsidRPr="00C51E3D" w:rsidRDefault="009D3418" w:rsidP="00C15BCA">
      <w:pPr>
        <w:spacing w:after="0" w:line="360" w:lineRule="auto"/>
        <w:ind w:firstLine="567"/>
        <w:contextualSpacing/>
        <w:mirrorIndents/>
        <w:jc w:val="center"/>
        <w:rPr>
          <w:rFonts w:ascii="Times New Roman" w:eastAsia="Times New Roman" w:hAnsi="Times New Roman" w:cs="Times New Roman"/>
          <w:bCs/>
          <w:color w:val="000000"/>
          <w:sz w:val="32"/>
          <w:szCs w:val="32"/>
          <w:lang w:eastAsia="ru-RU"/>
        </w:rPr>
      </w:pPr>
      <w:r w:rsidRPr="009D3418">
        <w:rPr>
          <w:rFonts w:ascii="Times New Roman" w:eastAsia="Times New Roman" w:hAnsi="Times New Roman" w:cs="Times New Roman"/>
          <w:bCs/>
          <w:color w:val="000000"/>
          <w:sz w:val="32"/>
          <w:szCs w:val="32"/>
          <w:lang w:eastAsia="ru-RU"/>
        </w:rPr>
        <w:lastRenderedPageBreak/>
        <w:t>Список использованной литературы</w:t>
      </w:r>
    </w:p>
    <w:p w:rsidR="009D3418" w:rsidRPr="009D3418" w:rsidRDefault="009D3418" w:rsidP="004951B3">
      <w:pPr>
        <w:pStyle w:val="ab"/>
        <w:numPr>
          <w:ilvl w:val="0"/>
          <w:numId w:val="11"/>
        </w:numPr>
        <w:spacing w:after="0" w:line="360" w:lineRule="auto"/>
        <w:ind w:left="0" w:firstLine="567"/>
        <w:mirrorIndents/>
        <w:jc w:val="both"/>
        <w:rPr>
          <w:rFonts w:ascii="Times New Roman" w:eastAsia="Times New Roman" w:hAnsi="Times New Roman" w:cs="Times New Roman"/>
          <w:color w:val="000000"/>
          <w:sz w:val="28"/>
          <w:szCs w:val="28"/>
          <w:lang w:eastAsia="ru-RU"/>
        </w:rPr>
      </w:pPr>
      <w:r w:rsidRPr="009D3418">
        <w:rPr>
          <w:rFonts w:ascii="Times New Roman" w:eastAsia="Times New Roman" w:hAnsi="Times New Roman" w:cs="Times New Roman"/>
          <w:i/>
          <w:color w:val="000000"/>
          <w:sz w:val="28"/>
          <w:szCs w:val="28"/>
          <w:lang w:eastAsia="ru-RU"/>
        </w:rPr>
        <w:t>Букин</w:t>
      </w:r>
      <w:r w:rsidR="007B5B9B">
        <w:rPr>
          <w:rFonts w:ascii="Times New Roman" w:eastAsia="Times New Roman" w:hAnsi="Times New Roman" w:cs="Times New Roman"/>
          <w:i/>
          <w:color w:val="000000"/>
          <w:sz w:val="28"/>
          <w:szCs w:val="28"/>
          <w:lang w:eastAsia="ru-RU"/>
        </w:rPr>
        <w:t>,</w:t>
      </w:r>
      <w:r w:rsidRPr="009D3418">
        <w:rPr>
          <w:rFonts w:ascii="Times New Roman" w:eastAsia="Times New Roman" w:hAnsi="Times New Roman" w:cs="Times New Roman"/>
          <w:i/>
          <w:color w:val="000000"/>
          <w:sz w:val="28"/>
          <w:szCs w:val="28"/>
          <w:lang w:eastAsia="ru-RU"/>
        </w:rPr>
        <w:t xml:space="preserve"> А. П.</w:t>
      </w:r>
      <w:r w:rsidR="007B5B9B">
        <w:rPr>
          <w:rFonts w:ascii="Times New Roman" w:eastAsia="Times New Roman" w:hAnsi="Times New Roman" w:cs="Times New Roman"/>
          <w:color w:val="000000"/>
          <w:sz w:val="28"/>
          <w:szCs w:val="28"/>
          <w:lang w:eastAsia="ru-RU"/>
        </w:rPr>
        <w:t xml:space="preserve"> В дружбе с людьми и природой </w:t>
      </w:r>
      <w:r w:rsidR="007B5B9B" w:rsidRPr="00F507EB">
        <w:rPr>
          <w:rFonts w:ascii="Times New Roman" w:hAnsi="Times New Roman" w:cs="Times New Roman"/>
          <w:sz w:val="28"/>
          <w:szCs w:val="28"/>
        </w:rPr>
        <w:t>[Текст]</w:t>
      </w:r>
      <w:r w:rsidR="007B5B9B">
        <w:rPr>
          <w:rFonts w:ascii="Times New Roman" w:hAnsi="Times New Roman" w:cs="Times New Roman"/>
          <w:sz w:val="28"/>
          <w:szCs w:val="28"/>
        </w:rPr>
        <w:t>/</w:t>
      </w:r>
      <w:r w:rsidR="007B5B9B" w:rsidRPr="00F507EB">
        <w:rPr>
          <w:rFonts w:ascii="Times New Roman" w:hAnsi="Times New Roman" w:cs="Times New Roman"/>
          <w:color w:val="000000"/>
          <w:sz w:val="28"/>
          <w:szCs w:val="28"/>
          <w:shd w:val="clear" w:color="auto" w:fill="FFFFFF"/>
        </w:rPr>
        <w:t xml:space="preserve"> </w:t>
      </w:r>
      <w:r w:rsidRPr="009D3418">
        <w:rPr>
          <w:rFonts w:ascii="Times New Roman" w:eastAsia="Times New Roman" w:hAnsi="Times New Roman" w:cs="Times New Roman"/>
          <w:color w:val="000000"/>
          <w:sz w:val="28"/>
          <w:szCs w:val="28"/>
          <w:lang w:eastAsia="ru-RU"/>
        </w:rPr>
        <w:t xml:space="preserve"> А. П. Букин </w:t>
      </w:r>
      <w:r w:rsidR="007B5B9B">
        <w:rPr>
          <w:rFonts w:ascii="Times New Roman" w:eastAsia="Times New Roman" w:hAnsi="Times New Roman" w:cs="Times New Roman"/>
          <w:color w:val="000000"/>
          <w:sz w:val="28"/>
          <w:szCs w:val="28"/>
          <w:lang w:eastAsia="ru-RU"/>
        </w:rPr>
        <w:t>–</w:t>
      </w:r>
      <w:r w:rsidRPr="009D3418">
        <w:rPr>
          <w:rFonts w:ascii="Times New Roman" w:eastAsia="Times New Roman" w:hAnsi="Times New Roman" w:cs="Times New Roman"/>
          <w:color w:val="000000"/>
          <w:sz w:val="28"/>
          <w:szCs w:val="28"/>
          <w:lang w:eastAsia="ru-RU"/>
        </w:rPr>
        <w:t xml:space="preserve"> М.: Просвещение, 2004. </w:t>
      </w:r>
      <w:r w:rsidR="007B5B9B">
        <w:rPr>
          <w:rFonts w:ascii="Times New Roman" w:eastAsia="Times New Roman" w:hAnsi="Times New Roman" w:cs="Times New Roman"/>
          <w:color w:val="000000"/>
          <w:sz w:val="28"/>
          <w:szCs w:val="28"/>
          <w:lang w:eastAsia="ru-RU"/>
        </w:rPr>
        <w:t>–</w:t>
      </w:r>
      <w:r w:rsidRPr="009D3418">
        <w:rPr>
          <w:rFonts w:ascii="Times New Roman" w:eastAsia="Times New Roman" w:hAnsi="Times New Roman" w:cs="Times New Roman"/>
          <w:color w:val="000000"/>
          <w:sz w:val="28"/>
          <w:szCs w:val="28"/>
          <w:lang w:eastAsia="ru-RU"/>
        </w:rPr>
        <w:t xml:space="preserve"> с. 111-113.</w:t>
      </w:r>
    </w:p>
    <w:p w:rsidR="009D3418" w:rsidRPr="009D3418" w:rsidRDefault="009D3418" w:rsidP="004951B3">
      <w:pPr>
        <w:pStyle w:val="ab"/>
        <w:numPr>
          <w:ilvl w:val="0"/>
          <w:numId w:val="11"/>
        </w:numPr>
        <w:spacing w:after="0" w:line="360" w:lineRule="auto"/>
        <w:ind w:left="0" w:firstLine="567"/>
        <w:mirrorIndents/>
        <w:jc w:val="both"/>
        <w:rPr>
          <w:rFonts w:ascii="Times New Roman" w:eastAsia="Times New Roman" w:hAnsi="Times New Roman" w:cs="Times New Roman"/>
          <w:color w:val="000000"/>
          <w:sz w:val="28"/>
          <w:szCs w:val="28"/>
          <w:lang w:eastAsia="ru-RU"/>
        </w:rPr>
      </w:pPr>
      <w:r w:rsidRPr="007B5B9B">
        <w:rPr>
          <w:rFonts w:ascii="Times New Roman" w:eastAsia="Times New Roman" w:hAnsi="Times New Roman" w:cs="Times New Roman"/>
          <w:i/>
          <w:color w:val="000000"/>
          <w:sz w:val="28"/>
          <w:szCs w:val="28"/>
          <w:lang w:eastAsia="ru-RU"/>
        </w:rPr>
        <w:t>Выготский</w:t>
      </w:r>
      <w:r w:rsidR="007B5B9B">
        <w:rPr>
          <w:rFonts w:ascii="Times New Roman" w:eastAsia="Times New Roman" w:hAnsi="Times New Roman" w:cs="Times New Roman"/>
          <w:i/>
          <w:color w:val="000000"/>
          <w:sz w:val="28"/>
          <w:szCs w:val="28"/>
          <w:lang w:eastAsia="ru-RU"/>
        </w:rPr>
        <w:t>,</w:t>
      </w:r>
      <w:r w:rsidRPr="007B5B9B">
        <w:rPr>
          <w:rFonts w:ascii="Times New Roman" w:eastAsia="Times New Roman" w:hAnsi="Times New Roman" w:cs="Times New Roman"/>
          <w:i/>
          <w:color w:val="000000"/>
          <w:sz w:val="28"/>
          <w:szCs w:val="28"/>
          <w:lang w:eastAsia="ru-RU"/>
        </w:rPr>
        <w:t xml:space="preserve"> Л.С.</w:t>
      </w:r>
      <w:r w:rsidRPr="009D3418">
        <w:rPr>
          <w:rFonts w:ascii="Times New Roman" w:eastAsia="Times New Roman" w:hAnsi="Times New Roman" w:cs="Times New Roman"/>
          <w:color w:val="000000"/>
          <w:sz w:val="28"/>
          <w:szCs w:val="28"/>
          <w:lang w:eastAsia="ru-RU"/>
        </w:rPr>
        <w:t xml:space="preserve"> Игра и ее роль в психологическом развитии ребенка</w:t>
      </w:r>
      <w:r w:rsidR="007B5B9B">
        <w:rPr>
          <w:rFonts w:ascii="Times New Roman" w:eastAsia="Times New Roman" w:hAnsi="Times New Roman" w:cs="Times New Roman"/>
          <w:color w:val="000000"/>
          <w:sz w:val="28"/>
          <w:szCs w:val="28"/>
          <w:lang w:eastAsia="ru-RU"/>
        </w:rPr>
        <w:t xml:space="preserve"> </w:t>
      </w:r>
      <w:r w:rsidR="007B5B9B" w:rsidRPr="00F507EB">
        <w:rPr>
          <w:rFonts w:ascii="Times New Roman" w:hAnsi="Times New Roman" w:cs="Times New Roman"/>
          <w:sz w:val="28"/>
          <w:szCs w:val="28"/>
        </w:rPr>
        <w:t>[Текст]</w:t>
      </w:r>
      <w:r w:rsidR="007B5B9B">
        <w:rPr>
          <w:rFonts w:ascii="Times New Roman" w:hAnsi="Times New Roman" w:cs="Times New Roman"/>
          <w:sz w:val="28"/>
          <w:szCs w:val="28"/>
        </w:rPr>
        <w:t>:</w:t>
      </w:r>
      <w:r w:rsidR="007B5B9B" w:rsidRPr="00F507EB">
        <w:rPr>
          <w:rFonts w:ascii="Times New Roman" w:hAnsi="Times New Roman" w:cs="Times New Roman"/>
          <w:color w:val="000000"/>
          <w:sz w:val="28"/>
          <w:szCs w:val="28"/>
          <w:shd w:val="clear" w:color="auto" w:fill="FFFFFF"/>
        </w:rPr>
        <w:t xml:space="preserve"> </w:t>
      </w:r>
      <w:r w:rsidR="007B5B9B" w:rsidRPr="009D3418">
        <w:rPr>
          <w:rFonts w:ascii="Times New Roman" w:eastAsia="Times New Roman" w:hAnsi="Times New Roman" w:cs="Times New Roman"/>
          <w:color w:val="000000"/>
          <w:sz w:val="28"/>
          <w:szCs w:val="28"/>
          <w:lang w:eastAsia="ru-RU"/>
        </w:rPr>
        <w:t xml:space="preserve"> </w:t>
      </w:r>
      <w:r w:rsidR="007B5B9B">
        <w:rPr>
          <w:rFonts w:ascii="Times New Roman" w:eastAsia="Times New Roman" w:hAnsi="Times New Roman" w:cs="Times New Roman"/>
          <w:color w:val="000000"/>
          <w:sz w:val="28"/>
          <w:szCs w:val="28"/>
          <w:lang w:eastAsia="ru-RU"/>
        </w:rPr>
        <w:t>Вопросы психологии/</w:t>
      </w:r>
      <w:r w:rsidRPr="009D3418">
        <w:rPr>
          <w:rFonts w:ascii="Times New Roman" w:eastAsia="Times New Roman" w:hAnsi="Times New Roman" w:cs="Times New Roman"/>
          <w:color w:val="000000"/>
          <w:sz w:val="28"/>
          <w:szCs w:val="28"/>
          <w:lang w:eastAsia="ru-RU"/>
        </w:rPr>
        <w:t xml:space="preserve"> </w:t>
      </w:r>
      <w:r w:rsidR="007B5B9B" w:rsidRPr="007B5B9B">
        <w:rPr>
          <w:rFonts w:ascii="Times New Roman" w:eastAsia="Times New Roman" w:hAnsi="Times New Roman" w:cs="Times New Roman"/>
          <w:color w:val="000000"/>
          <w:sz w:val="28"/>
          <w:szCs w:val="28"/>
          <w:lang w:eastAsia="ru-RU"/>
        </w:rPr>
        <w:t>Л.С Выготски</w:t>
      </w:r>
      <w:r w:rsidR="007B5B9B">
        <w:rPr>
          <w:rFonts w:ascii="Times New Roman" w:eastAsia="Times New Roman" w:hAnsi="Times New Roman" w:cs="Times New Roman"/>
          <w:color w:val="000000"/>
          <w:sz w:val="28"/>
          <w:szCs w:val="28"/>
          <w:lang w:eastAsia="ru-RU"/>
        </w:rPr>
        <w:t>й</w:t>
      </w:r>
      <w:r w:rsidR="007B5B9B" w:rsidRPr="007B5B9B">
        <w:rPr>
          <w:rFonts w:ascii="Times New Roman" w:eastAsia="Times New Roman" w:hAnsi="Times New Roman" w:cs="Times New Roman"/>
          <w:i/>
          <w:color w:val="000000"/>
          <w:sz w:val="28"/>
          <w:szCs w:val="28"/>
          <w:lang w:eastAsia="ru-RU"/>
        </w:rPr>
        <w:t>.</w:t>
      </w:r>
      <w:r w:rsidR="007B5B9B" w:rsidRPr="009D3418">
        <w:rPr>
          <w:rFonts w:ascii="Times New Roman" w:eastAsia="Times New Roman" w:hAnsi="Times New Roman" w:cs="Times New Roman"/>
          <w:color w:val="000000"/>
          <w:sz w:val="28"/>
          <w:szCs w:val="28"/>
          <w:lang w:eastAsia="ru-RU"/>
        </w:rPr>
        <w:t xml:space="preserve"> </w:t>
      </w:r>
      <w:r w:rsidR="007B5B9B">
        <w:rPr>
          <w:rFonts w:ascii="Times New Roman" w:eastAsia="Times New Roman" w:hAnsi="Times New Roman" w:cs="Times New Roman"/>
          <w:color w:val="000000"/>
          <w:sz w:val="28"/>
          <w:szCs w:val="28"/>
          <w:lang w:eastAsia="ru-RU"/>
        </w:rPr>
        <w:t>–</w:t>
      </w:r>
      <w:r w:rsidRPr="009D3418">
        <w:rPr>
          <w:rFonts w:ascii="Times New Roman" w:eastAsia="Times New Roman" w:hAnsi="Times New Roman" w:cs="Times New Roman"/>
          <w:color w:val="000000"/>
          <w:sz w:val="28"/>
          <w:szCs w:val="28"/>
          <w:lang w:eastAsia="ru-RU"/>
        </w:rPr>
        <w:t xml:space="preserve"> 2</w:t>
      </w:r>
      <w:r w:rsidR="007B5B9B">
        <w:rPr>
          <w:rFonts w:ascii="Times New Roman" w:eastAsia="Times New Roman" w:hAnsi="Times New Roman" w:cs="Times New Roman"/>
          <w:color w:val="000000"/>
          <w:sz w:val="28"/>
          <w:szCs w:val="28"/>
          <w:lang w:eastAsia="ru-RU"/>
        </w:rPr>
        <w:t xml:space="preserve">006. </w:t>
      </w:r>
      <w:r w:rsidRPr="009D3418">
        <w:rPr>
          <w:rFonts w:ascii="Times New Roman" w:eastAsia="Times New Roman" w:hAnsi="Times New Roman" w:cs="Times New Roman"/>
          <w:color w:val="000000"/>
          <w:sz w:val="28"/>
          <w:szCs w:val="28"/>
          <w:lang w:eastAsia="ru-RU"/>
        </w:rPr>
        <w:t xml:space="preserve"> № 6.</w:t>
      </w:r>
    </w:p>
    <w:p w:rsidR="009D3418" w:rsidRPr="009D3418" w:rsidRDefault="009D3418" w:rsidP="004951B3">
      <w:pPr>
        <w:pStyle w:val="ab"/>
        <w:numPr>
          <w:ilvl w:val="0"/>
          <w:numId w:val="11"/>
        </w:numPr>
        <w:spacing w:after="0" w:line="360" w:lineRule="auto"/>
        <w:ind w:left="0" w:firstLine="567"/>
        <w:mirrorIndents/>
        <w:jc w:val="both"/>
        <w:rPr>
          <w:rFonts w:ascii="Times New Roman" w:eastAsia="Times New Roman" w:hAnsi="Times New Roman" w:cs="Times New Roman"/>
          <w:color w:val="000000"/>
          <w:sz w:val="28"/>
          <w:szCs w:val="28"/>
          <w:lang w:eastAsia="ru-RU"/>
        </w:rPr>
      </w:pPr>
      <w:r w:rsidRPr="007B5B9B">
        <w:rPr>
          <w:rFonts w:ascii="Times New Roman" w:eastAsia="Times New Roman" w:hAnsi="Times New Roman" w:cs="Times New Roman"/>
          <w:i/>
          <w:color w:val="000000"/>
          <w:sz w:val="28"/>
          <w:szCs w:val="28"/>
          <w:lang w:eastAsia="ru-RU"/>
        </w:rPr>
        <w:t>Зебзеева</w:t>
      </w:r>
      <w:r w:rsidR="007B5B9B">
        <w:rPr>
          <w:rFonts w:ascii="Times New Roman" w:eastAsia="Times New Roman" w:hAnsi="Times New Roman" w:cs="Times New Roman"/>
          <w:i/>
          <w:color w:val="000000"/>
          <w:sz w:val="28"/>
          <w:szCs w:val="28"/>
          <w:lang w:eastAsia="ru-RU"/>
        </w:rPr>
        <w:t>,</w:t>
      </w:r>
      <w:r w:rsidR="000A7EDD">
        <w:rPr>
          <w:rFonts w:ascii="Times New Roman" w:eastAsia="Times New Roman" w:hAnsi="Times New Roman" w:cs="Times New Roman"/>
          <w:i/>
          <w:color w:val="000000"/>
          <w:sz w:val="28"/>
          <w:szCs w:val="28"/>
          <w:lang w:eastAsia="ru-RU"/>
        </w:rPr>
        <w:t xml:space="preserve"> В</w:t>
      </w:r>
      <w:r w:rsidR="007B5B9B">
        <w:rPr>
          <w:rFonts w:ascii="Times New Roman" w:eastAsia="Times New Roman" w:hAnsi="Times New Roman" w:cs="Times New Roman"/>
          <w:i/>
          <w:color w:val="000000"/>
          <w:sz w:val="28"/>
          <w:szCs w:val="28"/>
          <w:lang w:eastAsia="ru-RU"/>
        </w:rPr>
        <w:t>.</w:t>
      </w:r>
      <w:r w:rsidRPr="009D3418">
        <w:rPr>
          <w:rFonts w:ascii="Times New Roman" w:eastAsia="Times New Roman" w:hAnsi="Times New Roman" w:cs="Times New Roman"/>
          <w:color w:val="000000"/>
          <w:sz w:val="28"/>
          <w:szCs w:val="28"/>
          <w:lang w:eastAsia="ru-RU"/>
        </w:rPr>
        <w:t xml:space="preserve"> О формах и методах экологического образования дошкольников</w:t>
      </w:r>
      <w:r w:rsidR="000A7EDD">
        <w:rPr>
          <w:rFonts w:ascii="Times New Roman" w:eastAsia="Times New Roman" w:hAnsi="Times New Roman" w:cs="Times New Roman"/>
          <w:color w:val="000000"/>
          <w:sz w:val="28"/>
          <w:szCs w:val="28"/>
          <w:lang w:eastAsia="ru-RU"/>
        </w:rPr>
        <w:t xml:space="preserve"> </w:t>
      </w:r>
      <w:r w:rsidR="007B5B9B" w:rsidRPr="00F507EB">
        <w:rPr>
          <w:rFonts w:ascii="Times New Roman" w:hAnsi="Times New Roman" w:cs="Times New Roman"/>
          <w:sz w:val="28"/>
          <w:szCs w:val="28"/>
        </w:rPr>
        <w:t>[Текст]</w:t>
      </w:r>
      <w:r w:rsidR="007B5B9B">
        <w:rPr>
          <w:rFonts w:ascii="Times New Roman" w:hAnsi="Times New Roman" w:cs="Times New Roman"/>
          <w:sz w:val="28"/>
          <w:szCs w:val="28"/>
        </w:rPr>
        <w:t>/</w:t>
      </w:r>
      <w:r w:rsidR="007B5B9B" w:rsidRPr="00F507EB">
        <w:rPr>
          <w:rFonts w:ascii="Times New Roman" w:hAnsi="Times New Roman" w:cs="Times New Roman"/>
          <w:color w:val="000000"/>
          <w:sz w:val="28"/>
          <w:szCs w:val="28"/>
          <w:shd w:val="clear" w:color="auto" w:fill="FFFFFF"/>
        </w:rPr>
        <w:t xml:space="preserve"> </w:t>
      </w:r>
      <w:r w:rsidR="007B5B9B" w:rsidRPr="009D3418">
        <w:rPr>
          <w:rFonts w:ascii="Times New Roman" w:eastAsia="Times New Roman" w:hAnsi="Times New Roman" w:cs="Times New Roman"/>
          <w:color w:val="000000"/>
          <w:sz w:val="28"/>
          <w:szCs w:val="28"/>
          <w:lang w:eastAsia="ru-RU"/>
        </w:rPr>
        <w:t xml:space="preserve"> </w:t>
      </w:r>
      <w:r w:rsidRPr="009D3418">
        <w:rPr>
          <w:rFonts w:ascii="Times New Roman" w:eastAsia="Times New Roman" w:hAnsi="Times New Roman" w:cs="Times New Roman"/>
          <w:color w:val="000000"/>
          <w:sz w:val="28"/>
          <w:szCs w:val="28"/>
          <w:lang w:eastAsia="ru-RU"/>
        </w:rPr>
        <w:t xml:space="preserve"> </w:t>
      </w:r>
      <w:r w:rsidR="007B5B9B" w:rsidRPr="007B5B9B">
        <w:rPr>
          <w:rFonts w:ascii="Times New Roman" w:eastAsia="Times New Roman" w:hAnsi="Times New Roman" w:cs="Times New Roman"/>
          <w:color w:val="000000"/>
          <w:sz w:val="28"/>
          <w:szCs w:val="28"/>
          <w:lang w:eastAsia="ru-RU"/>
        </w:rPr>
        <w:t>В.В.</w:t>
      </w:r>
      <w:r w:rsidR="007B5B9B" w:rsidRPr="009D3418">
        <w:rPr>
          <w:rFonts w:ascii="Times New Roman" w:eastAsia="Times New Roman" w:hAnsi="Times New Roman" w:cs="Times New Roman"/>
          <w:color w:val="000000"/>
          <w:sz w:val="28"/>
          <w:szCs w:val="28"/>
          <w:lang w:eastAsia="ru-RU"/>
        </w:rPr>
        <w:t xml:space="preserve"> </w:t>
      </w:r>
      <w:r w:rsidR="007B5B9B" w:rsidRPr="007B5B9B">
        <w:rPr>
          <w:rFonts w:ascii="Times New Roman" w:eastAsia="Times New Roman" w:hAnsi="Times New Roman" w:cs="Times New Roman"/>
          <w:color w:val="000000"/>
          <w:sz w:val="28"/>
          <w:szCs w:val="28"/>
          <w:lang w:eastAsia="ru-RU"/>
        </w:rPr>
        <w:t xml:space="preserve">Зебзеева </w:t>
      </w:r>
      <w:r w:rsidRPr="009D3418">
        <w:rPr>
          <w:rFonts w:ascii="Times New Roman" w:eastAsia="Times New Roman" w:hAnsi="Times New Roman" w:cs="Times New Roman"/>
          <w:color w:val="000000"/>
          <w:sz w:val="28"/>
          <w:szCs w:val="28"/>
          <w:lang w:eastAsia="ru-RU"/>
        </w:rPr>
        <w:t>// Дошкольное воспитание.</w:t>
      </w:r>
      <w:r w:rsidR="007B5B9B" w:rsidRPr="007B5B9B">
        <w:rPr>
          <w:rFonts w:ascii="Times New Roman" w:eastAsia="Times New Roman" w:hAnsi="Times New Roman" w:cs="Times New Roman"/>
          <w:color w:val="000000"/>
          <w:sz w:val="28"/>
          <w:szCs w:val="28"/>
          <w:lang w:eastAsia="ru-RU"/>
        </w:rPr>
        <w:t xml:space="preserve"> </w:t>
      </w:r>
      <w:r w:rsidR="007B5B9B">
        <w:rPr>
          <w:rFonts w:ascii="Times New Roman" w:eastAsia="Times New Roman" w:hAnsi="Times New Roman" w:cs="Times New Roman"/>
          <w:color w:val="000000"/>
          <w:sz w:val="28"/>
          <w:szCs w:val="28"/>
          <w:lang w:eastAsia="ru-RU"/>
        </w:rPr>
        <w:t>- №</w:t>
      </w:r>
      <w:r w:rsidR="007B5B9B" w:rsidRPr="009D3418">
        <w:rPr>
          <w:rFonts w:ascii="Times New Roman" w:eastAsia="Times New Roman" w:hAnsi="Times New Roman" w:cs="Times New Roman"/>
          <w:color w:val="000000"/>
          <w:sz w:val="28"/>
          <w:szCs w:val="28"/>
          <w:lang w:eastAsia="ru-RU"/>
        </w:rPr>
        <w:t xml:space="preserve"> 7.</w:t>
      </w:r>
      <w:r w:rsidRPr="009D3418">
        <w:rPr>
          <w:rFonts w:ascii="Times New Roman" w:eastAsia="Times New Roman" w:hAnsi="Times New Roman" w:cs="Times New Roman"/>
          <w:color w:val="000000"/>
          <w:sz w:val="28"/>
          <w:szCs w:val="28"/>
          <w:lang w:eastAsia="ru-RU"/>
        </w:rPr>
        <w:t xml:space="preserve"> </w:t>
      </w:r>
      <w:r w:rsidR="007B5B9B">
        <w:rPr>
          <w:rFonts w:ascii="Times New Roman" w:eastAsia="Times New Roman" w:hAnsi="Times New Roman" w:cs="Times New Roman"/>
          <w:color w:val="000000"/>
          <w:sz w:val="28"/>
          <w:szCs w:val="28"/>
          <w:lang w:eastAsia="ru-RU"/>
        </w:rPr>
        <w:t>–</w:t>
      </w:r>
      <w:r w:rsidRPr="009D3418">
        <w:rPr>
          <w:rFonts w:ascii="Times New Roman" w:eastAsia="Times New Roman" w:hAnsi="Times New Roman" w:cs="Times New Roman"/>
          <w:color w:val="000000"/>
          <w:sz w:val="28"/>
          <w:szCs w:val="28"/>
          <w:lang w:eastAsia="ru-RU"/>
        </w:rPr>
        <w:t xml:space="preserve"> 2</w:t>
      </w:r>
      <w:r w:rsidR="007B5B9B">
        <w:rPr>
          <w:rFonts w:ascii="Times New Roman" w:eastAsia="Times New Roman" w:hAnsi="Times New Roman" w:cs="Times New Roman"/>
          <w:color w:val="000000"/>
          <w:sz w:val="28"/>
          <w:szCs w:val="28"/>
          <w:lang w:eastAsia="ru-RU"/>
        </w:rPr>
        <w:t xml:space="preserve">004. – </w:t>
      </w:r>
      <w:r w:rsidRPr="009D3418">
        <w:rPr>
          <w:rFonts w:ascii="Times New Roman" w:eastAsia="Times New Roman" w:hAnsi="Times New Roman" w:cs="Times New Roman"/>
          <w:color w:val="000000"/>
          <w:sz w:val="28"/>
          <w:szCs w:val="28"/>
          <w:lang w:eastAsia="ru-RU"/>
        </w:rPr>
        <w:t>с. 45-49.</w:t>
      </w:r>
    </w:p>
    <w:p w:rsidR="009D3418" w:rsidRPr="009D3418" w:rsidRDefault="009D3418" w:rsidP="004951B3">
      <w:pPr>
        <w:pStyle w:val="ab"/>
        <w:numPr>
          <w:ilvl w:val="0"/>
          <w:numId w:val="11"/>
        </w:numPr>
        <w:spacing w:after="0" w:line="360" w:lineRule="auto"/>
        <w:ind w:left="0" w:firstLine="567"/>
        <w:mirrorIndents/>
        <w:jc w:val="both"/>
        <w:rPr>
          <w:rFonts w:ascii="Times New Roman" w:eastAsia="Times New Roman" w:hAnsi="Times New Roman" w:cs="Times New Roman"/>
          <w:color w:val="000000"/>
          <w:sz w:val="28"/>
          <w:szCs w:val="28"/>
          <w:lang w:eastAsia="ru-RU"/>
        </w:rPr>
      </w:pPr>
      <w:r w:rsidRPr="000A7EDD">
        <w:rPr>
          <w:rFonts w:ascii="Times New Roman" w:eastAsia="Times New Roman" w:hAnsi="Times New Roman" w:cs="Times New Roman"/>
          <w:i/>
          <w:color w:val="000000"/>
          <w:sz w:val="28"/>
          <w:szCs w:val="28"/>
          <w:lang w:eastAsia="ru-RU"/>
        </w:rPr>
        <w:t>Зерщикова</w:t>
      </w:r>
      <w:r w:rsidR="000A7EDD">
        <w:rPr>
          <w:rFonts w:ascii="Times New Roman" w:eastAsia="Times New Roman" w:hAnsi="Times New Roman" w:cs="Times New Roman"/>
          <w:i/>
          <w:color w:val="000000"/>
          <w:sz w:val="28"/>
          <w:szCs w:val="28"/>
          <w:lang w:eastAsia="ru-RU"/>
        </w:rPr>
        <w:t>,</w:t>
      </w:r>
      <w:r w:rsidRPr="000A7EDD">
        <w:rPr>
          <w:rFonts w:ascii="Times New Roman" w:eastAsia="Times New Roman" w:hAnsi="Times New Roman" w:cs="Times New Roman"/>
          <w:i/>
          <w:color w:val="000000"/>
          <w:sz w:val="28"/>
          <w:szCs w:val="28"/>
          <w:lang w:eastAsia="ru-RU"/>
        </w:rPr>
        <w:t xml:space="preserve"> Т.,</w:t>
      </w:r>
      <w:r w:rsidRPr="009D3418">
        <w:rPr>
          <w:rFonts w:ascii="Times New Roman" w:eastAsia="Times New Roman" w:hAnsi="Times New Roman" w:cs="Times New Roman"/>
          <w:color w:val="000000"/>
          <w:sz w:val="28"/>
          <w:szCs w:val="28"/>
          <w:lang w:eastAsia="ru-RU"/>
        </w:rPr>
        <w:t xml:space="preserve"> </w:t>
      </w:r>
      <w:r w:rsidR="000A7EDD" w:rsidRPr="009D3418">
        <w:rPr>
          <w:rFonts w:ascii="Times New Roman" w:eastAsia="Times New Roman" w:hAnsi="Times New Roman" w:cs="Times New Roman"/>
          <w:color w:val="000000"/>
          <w:sz w:val="28"/>
          <w:szCs w:val="28"/>
          <w:lang w:eastAsia="ru-RU"/>
        </w:rPr>
        <w:t xml:space="preserve">Экологическое развитие в процессе ознакомления с окружающим </w:t>
      </w:r>
      <w:r w:rsidR="000A7EDD" w:rsidRPr="00F507EB">
        <w:rPr>
          <w:rFonts w:ascii="Times New Roman" w:hAnsi="Times New Roman" w:cs="Times New Roman"/>
          <w:sz w:val="28"/>
          <w:szCs w:val="28"/>
        </w:rPr>
        <w:t>[Текст]</w:t>
      </w:r>
      <w:r w:rsidR="000A7EDD">
        <w:rPr>
          <w:rFonts w:ascii="Times New Roman" w:hAnsi="Times New Roman" w:cs="Times New Roman"/>
          <w:sz w:val="28"/>
          <w:szCs w:val="28"/>
        </w:rPr>
        <w:t>/</w:t>
      </w:r>
      <w:r w:rsidR="000A7EDD" w:rsidRPr="00F507EB">
        <w:rPr>
          <w:rFonts w:ascii="Times New Roman" w:hAnsi="Times New Roman" w:cs="Times New Roman"/>
          <w:color w:val="000000"/>
          <w:sz w:val="28"/>
          <w:szCs w:val="28"/>
          <w:shd w:val="clear" w:color="auto" w:fill="FFFFFF"/>
        </w:rPr>
        <w:t xml:space="preserve"> </w:t>
      </w:r>
      <w:r w:rsidR="000A7EDD" w:rsidRPr="009D3418">
        <w:rPr>
          <w:rFonts w:ascii="Times New Roman" w:eastAsia="Times New Roman" w:hAnsi="Times New Roman" w:cs="Times New Roman"/>
          <w:color w:val="000000"/>
          <w:sz w:val="28"/>
          <w:szCs w:val="28"/>
          <w:lang w:eastAsia="ru-RU"/>
        </w:rPr>
        <w:t xml:space="preserve"> </w:t>
      </w:r>
      <w:r w:rsidR="000A7EDD">
        <w:rPr>
          <w:rFonts w:ascii="Times New Roman" w:eastAsia="Times New Roman" w:hAnsi="Times New Roman" w:cs="Times New Roman"/>
          <w:color w:val="000000"/>
          <w:sz w:val="28"/>
          <w:szCs w:val="28"/>
          <w:lang w:eastAsia="ru-RU"/>
        </w:rPr>
        <w:t>Т.</w:t>
      </w:r>
      <w:r w:rsidR="000A7EDD" w:rsidRPr="000A7EDD">
        <w:rPr>
          <w:rFonts w:ascii="Times New Roman" w:eastAsia="Times New Roman" w:hAnsi="Times New Roman" w:cs="Times New Roman"/>
          <w:color w:val="000000"/>
          <w:sz w:val="28"/>
          <w:szCs w:val="28"/>
          <w:lang w:eastAsia="ru-RU"/>
        </w:rPr>
        <w:t>Зерщикова</w:t>
      </w:r>
      <w:r w:rsidR="000A7EDD">
        <w:rPr>
          <w:rFonts w:ascii="Times New Roman" w:eastAsia="Times New Roman" w:hAnsi="Times New Roman" w:cs="Times New Roman"/>
          <w:color w:val="000000"/>
          <w:sz w:val="28"/>
          <w:szCs w:val="28"/>
          <w:lang w:eastAsia="ru-RU"/>
        </w:rPr>
        <w:t>,</w:t>
      </w:r>
      <w:r w:rsidR="000A7EDD" w:rsidRPr="000A7EDD">
        <w:rPr>
          <w:rFonts w:ascii="Times New Roman" w:eastAsia="Times New Roman" w:hAnsi="Times New Roman" w:cs="Times New Roman"/>
          <w:color w:val="000000"/>
          <w:sz w:val="28"/>
          <w:szCs w:val="28"/>
          <w:lang w:eastAsia="ru-RU"/>
        </w:rPr>
        <w:t xml:space="preserve"> </w:t>
      </w:r>
      <w:r w:rsidR="000A7EDD">
        <w:rPr>
          <w:rFonts w:ascii="Times New Roman" w:eastAsia="Times New Roman" w:hAnsi="Times New Roman" w:cs="Times New Roman"/>
          <w:color w:val="000000"/>
          <w:sz w:val="28"/>
          <w:szCs w:val="28"/>
          <w:lang w:eastAsia="ru-RU"/>
        </w:rPr>
        <w:t>Т.</w:t>
      </w:r>
      <w:r w:rsidRPr="009D3418">
        <w:rPr>
          <w:rFonts w:ascii="Times New Roman" w:eastAsia="Times New Roman" w:hAnsi="Times New Roman" w:cs="Times New Roman"/>
          <w:color w:val="000000"/>
          <w:sz w:val="28"/>
          <w:szCs w:val="28"/>
          <w:lang w:eastAsia="ru-RU"/>
        </w:rPr>
        <w:t xml:space="preserve">Ярошевич // Дошкольное воспитание. </w:t>
      </w:r>
      <w:r w:rsidR="000A7EDD" w:rsidRPr="009D3418">
        <w:rPr>
          <w:rFonts w:ascii="Times New Roman" w:eastAsia="Times New Roman" w:hAnsi="Times New Roman" w:cs="Times New Roman"/>
          <w:color w:val="000000"/>
          <w:sz w:val="28"/>
          <w:szCs w:val="28"/>
          <w:lang w:eastAsia="ru-RU"/>
        </w:rPr>
        <w:t xml:space="preserve">- N 7. </w:t>
      </w:r>
      <w:r w:rsidR="000A7EDD">
        <w:rPr>
          <w:rFonts w:ascii="Times New Roman" w:eastAsia="Times New Roman" w:hAnsi="Times New Roman" w:cs="Times New Roman"/>
          <w:color w:val="000000"/>
          <w:sz w:val="28"/>
          <w:szCs w:val="28"/>
          <w:lang w:eastAsia="ru-RU"/>
        </w:rPr>
        <w:t>–</w:t>
      </w:r>
      <w:r w:rsidRPr="009D3418">
        <w:rPr>
          <w:rFonts w:ascii="Times New Roman" w:eastAsia="Times New Roman" w:hAnsi="Times New Roman" w:cs="Times New Roman"/>
          <w:color w:val="000000"/>
          <w:sz w:val="28"/>
          <w:szCs w:val="28"/>
          <w:lang w:eastAsia="ru-RU"/>
        </w:rPr>
        <w:t xml:space="preserve"> 2005. </w:t>
      </w:r>
      <w:r w:rsidR="000A7EDD">
        <w:rPr>
          <w:rFonts w:ascii="Times New Roman" w:eastAsia="Times New Roman" w:hAnsi="Times New Roman" w:cs="Times New Roman"/>
          <w:color w:val="000000"/>
          <w:sz w:val="28"/>
          <w:szCs w:val="28"/>
          <w:lang w:eastAsia="ru-RU"/>
        </w:rPr>
        <w:t>–</w:t>
      </w:r>
      <w:r w:rsidRPr="009D3418">
        <w:rPr>
          <w:rFonts w:ascii="Times New Roman" w:eastAsia="Times New Roman" w:hAnsi="Times New Roman" w:cs="Times New Roman"/>
          <w:color w:val="000000"/>
          <w:sz w:val="28"/>
          <w:szCs w:val="28"/>
          <w:lang w:eastAsia="ru-RU"/>
        </w:rPr>
        <w:t xml:space="preserve"> с. 3-9</w:t>
      </w:r>
      <w:r w:rsidR="000A7EDD">
        <w:rPr>
          <w:rFonts w:ascii="Times New Roman" w:eastAsia="Times New Roman" w:hAnsi="Times New Roman" w:cs="Times New Roman"/>
          <w:color w:val="000000"/>
          <w:sz w:val="28"/>
          <w:szCs w:val="28"/>
          <w:lang w:eastAsia="ru-RU"/>
        </w:rPr>
        <w:t>.</w:t>
      </w:r>
    </w:p>
    <w:p w:rsidR="009D3418" w:rsidRPr="009D3418" w:rsidRDefault="009D3418" w:rsidP="004951B3">
      <w:pPr>
        <w:pStyle w:val="ab"/>
        <w:numPr>
          <w:ilvl w:val="0"/>
          <w:numId w:val="11"/>
        </w:numPr>
        <w:spacing w:after="0" w:line="360" w:lineRule="auto"/>
        <w:ind w:left="0" w:firstLine="567"/>
        <w:mirrorIndents/>
        <w:jc w:val="both"/>
        <w:rPr>
          <w:rFonts w:ascii="Times New Roman" w:eastAsia="Times New Roman" w:hAnsi="Times New Roman" w:cs="Times New Roman"/>
          <w:color w:val="000000"/>
          <w:sz w:val="28"/>
          <w:szCs w:val="28"/>
          <w:lang w:eastAsia="ru-RU"/>
        </w:rPr>
      </w:pPr>
      <w:r w:rsidRPr="000A7EDD">
        <w:rPr>
          <w:rFonts w:ascii="Times New Roman" w:eastAsia="Times New Roman" w:hAnsi="Times New Roman" w:cs="Times New Roman"/>
          <w:i/>
          <w:color w:val="000000"/>
          <w:sz w:val="28"/>
          <w:szCs w:val="28"/>
          <w:lang w:eastAsia="ru-RU"/>
        </w:rPr>
        <w:t>Лопатина</w:t>
      </w:r>
      <w:r w:rsidR="000A7EDD">
        <w:rPr>
          <w:rFonts w:ascii="Times New Roman" w:eastAsia="Times New Roman" w:hAnsi="Times New Roman" w:cs="Times New Roman"/>
          <w:i/>
          <w:color w:val="000000"/>
          <w:sz w:val="28"/>
          <w:szCs w:val="28"/>
          <w:lang w:eastAsia="ru-RU"/>
        </w:rPr>
        <w:t>,</w:t>
      </w:r>
      <w:r w:rsidRPr="000A7EDD">
        <w:rPr>
          <w:rFonts w:ascii="Times New Roman" w:eastAsia="Times New Roman" w:hAnsi="Times New Roman" w:cs="Times New Roman"/>
          <w:i/>
          <w:color w:val="000000"/>
          <w:sz w:val="28"/>
          <w:szCs w:val="28"/>
          <w:lang w:eastAsia="ru-RU"/>
        </w:rPr>
        <w:t xml:space="preserve"> А.</w:t>
      </w:r>
      <w:r w:rsidRPr="009D3418">
        <w:rPr>
          <w:rFonts w:ascii="Times New Roman" w:eastAsia="Times New Roman" w:hAnsi="Times New Roman" w:cs="Times New Roman"/>
          <w:color w:val="000000"/>
          <w:sz w:val="28"/>
          <w:szCs w:val="28"/>
          <w:lang w:eastAsia="ru-RU"/>
        </w:rPr>
        <w:t xml:space="preserve"> </w:t>
      </w:r>
      <w:r w:rsidR="000A7EDD" w:rsidRPr="009D3418">
        <w:rPr>
          <w:rFonts w:ascii="Times New Roman" w:eastAsia="Times New Roman" w:hAnsi="Times New Roman" w:cs="Times New Roman"/>
          <w:color w:val="000000"/>
          <w:sz w:val="28"/>
          <w:szCs w:val="28"/>
          <w:lang w:eastAsia="ru-RU"/>
        </w:rPr>
        <w:t xml:space="preserve">Сказы матушки земли. Экологическое воспитание через сказки, стихи и творческие задания </w:t>
      </w:r>
      <w:r w:rsidR="000A7EDD" w:rsidRPr="00F507EB">
        <w:rPr>
          <w:rFonts w:ascii="Times New Roman" w:hAnsi="Times New Roman" w:cs="Times New Roman"/>
          <w:sz w:val="28"/>
          <w:szCs w:val="28"/>
        </w:rPr>
        <w:t>[Текст]</w:t>
      </w:r>
      <w:r w:rsidR="000A7EDD">
        <w:rPr>
          <w:rFonts w:ascii="Times New Roman" w:hAnsi="Times New Roman" w:cs="Times New Roman"/>
          <w:sz w:val="28"/>
          <w:szCs w:val="28"/>
        </w:rPr>
        <w:t>/</w:t>
      </w:r>
      <w:r w:rsidR="000A7EDD">
        <w:rPr>
          <w:rFonts w:ascii="Times New Roman" w:hAnsi="Times New Roman" w:cs="Times New Roman"/>
          <w:color w:val="000000"/>
          <w:sz w:val="28"/>
          <w:szCs w:val="28"/>
          <w:shd w:val="clear" w:color="auto" w:fill="FFFFFF"/>
        </w:rPr>
        <w:t xml:space="preserve"> </w:t>
      </w:r>
      <w:r w:rsidRPr="009D3418">
        <w:rPr>
          <w:rFonts w:ascii="Times New Roman" w:eastAsia="Times New Roman" w:hAnsi="Times New Roman" w:cs="Times New Roman"/>
          <w:color w:val="000000"/>
          <w:sz w:val="28"/>
          <w:szCs w:val="28"/>
          <w:lang w:eastAsia="ru-RU"/>
        </w:rPr>
        <w:t xml:space="preserve">А. Лопатина, М. Скребцова. </w:t>
      </w:r>
      <w:r w:rsidR="000A7EDD">
        <w:rPr>
          <w:rFonts w:ascii="Times New Roman" w:eastAsia="Times New Roman" w:hAnsi="Times New Roman" w:cs="Times New Roman"/>
          <w:color w:val="000000"/>
          <w:sz w:val="28"/>
          <w:szCs w:val="28"/>
          <w:lang w:eastAsia="ru-RU"/>
        </w:rPr>
        <w:t>–</w:t>
      </w:r>
      <w:r w:rsidRPr="009D3418">
        <w:rPr>
          <w:rFonts w:ascii="Times New Roman" w:eastAsia="Times New Roman" w:hAnsi="Times New Roman" w:cs="Times New Roman"/>
          <w:color w:val="000000"/>
          <w:sz w:val="28"/>
          <w:szCs w:val="28"/>
          <w:lang w:eastAsia="ru-RU"/>
        </w:rPr>
        <w:t xml:space="preserve"> М.: Амрита-Русь, </w:t>
      </w:r>
      <w:r w:rsidR="000A7EDD" w:rsidRPr="009D3418">
        <w:rPr>
          <w:rFonts w:ascii="Times New Roman" w:eastAsia="Times New Roman" w:hAnsi="Times New Roman" w:cs="Times New Roman"/>
          <w:color w:val="000000"/>
          <w:sz w:val="28"/>
          <w:szCs w:val="28"/>
          <w:lang w:eastAsia="ru-RU"/>
        </w:rPr>
        <w:t>2-е изд.</w:t>
      </w:r>
      <w:r w:rsidR="000A7EDD">
        <w:rPr>
          <w:rFonts w:ascii="Times New Roman" w:eastAsia="Times New Roman" w:hAnsi="Times New Roman" w:cs="Times New Roman"/>
          <w:color w:val="000000"/>
          <w:sz w:val="28"/>
          <w:szCs w:val="28"/>
          <w:lang w:eastAsia="ru-RU"/>
        </w:rPr>
        <w:t>,</w:t>
      </w:r>
      <w:r w:rsidR="000A7EDD" w:rsidRPr="009D3418">
        <w:rPr>
          <w:rFonts w:ascii="Times New Roman" w:eastAsia="Times New Roman" w:hAnsi="Times New Roman" w:cs="Times New Roman"/>
          <w:color w:val="000000"/>
          <w:sz w:val="28"/>
          <w:szCs w:val="28"/>
          <w:lang w:eastAsia="ru-RU"/>
        </w:rPr>
        <w:t xml:space="preserve"> </w:t>
      </w:r>
      <w:r w:rsidRPr="009D3418">
        <w:rPr>
          <w:rFonts w:ascii="Times New Roman" w:eastAsia="Times New Roman" w:hAnsi="Times New Roman" w:cs="Times New Roman"/>
          <w:color w:val="000000"/>
          <w:sz w:val="28"/>
          <w:szCs w:val="28"/>
          <w:lang w:eastAsia="ru-RU"/>
        </w:rPr>
        <w:t xml:space="preserve">2008. </w:t>
      </w:r>
      <w:r w:rsidR="000A7EDD">
        <w:rPr>
          <w:rFonts w:ascii="Times New Roman" w:eastAsia="Times New Roman" w:hAnsi="Times New Roman" w:cs="Times New Roman"/>
          <w:color w:val="000000"/>
          <w:sz w:val="28"/>
          <w:szCs w:val="28"/>
          <w:lang w:eastAsia="ru-RU"/>
        </w:rPr>
        <w:t>–</w:t>
      </w:r>
      <w:r w:rsidRPr="009D3418">
        <w:rPr>
          <w:rFonts w:ascii="Times New Roman" w:eastAsia="Times New Roman" w:hAnsi="Times New Roman" w:cs="Times New Roman"/>
          <w:color w:val="000000"/>
          <w:sz w:val="28"/>
          <w:szCs w:val="28"/>
          <w:lang w:eastAsia="ru-RU"/>
        </w:rPr>
        <w:t xml:space="preserve"> 256 с.</w:t>
      </w:r>
    </w:p>
    <w:p w:rsidR="009D3418" w:rsidRPr="009D3418" w:rsidRDefault="000A7EDD" w:rsidP="004951B3">
      <w:pPr>
        <w:pStyle w:val="ab"/>
        <w:numPr>
          <w:ilvl w:val="0"/>
          <w:numId w:val="11"/>
        </w:numPr>
        <w:spacing w:after="0" w:line="360" w:lineRule="auto"/>
        <w:ind w:left="0" w:firstLine="567"/>
        <w:mirrorIndents/>
        <w:jc w:val="both"/>
        <w:rPr>
          <w:rFonts w:ascii="Times New Roman" w:eastAsia="Times New Roman" w:hAnsi="Times New Roman" w:cs="Times New Roman"/>
          <w:color w:val="000000"/>
          <w:sz w:val="28"/>
          <w:szCs w:val="28"/>
          <w:lang w:eastAsia="ru-RU"/>
        </w:rPr>
      </w:pPr>
      <w:r w:rsidRPr="000A7EDD">
        <w:rPr>
          <w:rFonts w:ascii="Times New Roman" w:eastAsia="Times New Roman" w:hAnsi="Times New Roman" w:cs="Times New Roman"/>
          <w:i/>
          <w:color w:val="000000"/>
          <w:sz w:val="28"/>
          <w:szCs w:val="28"/>
          <w:lang w:eastAsia="ru-RU"/>
        </w:rPr>
        <w:t>Лопатина</w:t>
      </w:r>
      <w:r>
        <w:rPr>
          <w:rFonts w:ascii="Times New Roman" w:eastAsia="Times New Roman" w:hAnsi="Times New Roman" w:cs="Times New Roman"/>
          <w:i/>
          <w:color w:val="000000"/>
          <w:sz w:val="28"/>
          <w:szCs w:val="28"/>
          <w:lang w:eastAsia="ru-RU"/>
        </w:rPr>
        <w:t>,</w:t>
      </w:r>
      <w:r w:rsidRPr="000A7EDD">
        <w:rPr>
          <w:rFonts w:ascii="Times New Roman" w:eastAsia="Times New Roman" w:hAnsi="Times New Roman" w:cs="Times New Roman"/>
          <w:i/>
          <w:color w:val="000000"/>
          <w:sz w:val="28"/>
          <w:szCs w:val="28"/>
          <w:lang w:eastAsia="ru-RU"/>
        </w:rPr>
        <w:t xml:space="preserve"> А.</w:t>
      </w:r>
      <w:r>
        <w:rPr>
          <w:rFonts w:ascii="Times New Roman" w:eastAsia="Times New Roman" w:hAnsi="Times New Roman" w:cs="Times New Roman"/>
          <w:color w:val="000000"/>
          <w:sz w:val="28"/>
          <w:szCs w:val="28"/>
          <w:lang w:eastAsia="ru-RU"/>
        </w:rPr>
        <w:t xml:space="preserve"> </w:t>
      </w:r>
      <w:r w:rsidR="009D3418" w:rsidRPr="009D3418">
        <w:rPr>
          <w:rFonts w:ascii="Times New Roman" w:eastAsia="Times New Roman" w:hAnsi="Times New Roman" w:cs="Times New Roman"/>
          <w:color w:val="000000"/>
          <w:sz w:val="28"/>
          <w:szCs w:val="28"/>
          <w:lang w:eastAsia="ru-RU"/>
        </w:rPr>
        <w:t>Экологическое воспитание дошкольников.</w:t>
      </w:r>
      <w:r w:rsidRPr="000A7EDD">
        <w:rPr>
          <w:rFonts w:ascii="Times New Roman" w:hAnsi="Times New Roman" w:cs="Times New Roman"/>
          <w:sz w:val="28"/>
          <w:szCs w:val="28"/>
        </w:rPr>
        <w:t xml:space="preserve"> </w:t>
      </w:r>
      <w:r w:rsidRPr="00F507EB">
        <w:rPr>
          <w:rFonts w:ascii="Times New Roman" w:hAnsi="Times New Roman" w:cs="Times New Roman"/>
          <w:sz w:val="28"/>
          <w:szCs w:val="28"/>
        </w:rPr>
        <w:t>[Те</w:t>
      </w:r>
      <w:r w:rsidRPr="000A7EDD">
        <w:rPr>
          <w:rFonts w:ascii="Times New Roman" w:hAnsi="Times New Roman" w:cs="Times New Roman"/>
          <w:sz w:val="28"/>
          <w:szCs w:val="28"/>
        </w:rPr>
        <w:t>кст</w:t>
      </w:r>
      <w:r w:rsidRPr="00F507EB">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w:t>
      </w:r>
      <w:r w:rsidR="009D3418" w:rsidRPr="009D3418">
        <w:rPr>
          <w:rFonts w:ascii="Times New Roman" w:eastAsia="Times New Roman" w:hAnsi="Times New Roman" w:cs="Times New Roman"/>
          <w:color w:val="000000"/>
          <w:sz w:val="28"/>
          <w:szCs w:val="28"/>
          <w:lang w:eastAsia="ru-RU"/>
        </w:rPr>
        <w:t xml:space="preserve"> Конспекты занятий, сказки, стихи, игры и задания / А. Лопатина, М. Скребцова. </w:t>
      </w:r>
      <w:r>
        <w:rPr>
          <w:rFonts w:ascii="Times New Roman" w:eastAsia="Times New Roman" w:hAnsi="Times New Roman" w:cs="Times New Roman"/>
          <w:color w:val="000000"/>
          <w:sz w:val="28"/>
          <w:szCs w:val="28"/>
          <w:lang w:eastAsia="ru-RU"/>
        </w:rPr>
        <w:t>–</w:t>
      </w:r>
      <w:r w:rsidR="009D3418" w:rsidRPr="009D3418">
        <w:rPr>
          <w:rFonts w:ascii="Times New Roman" w:eastAsia="Times New Roman" w:hAnsi="Times New Roman" w:cs="Times New Roman"/>
          <w:color w:val="000000"/>
          <w:sz w:val="28"/>
          <w:szCs w:val="28"/>
          <w:lang w:eastAsia="ru-RU"/>
        </w:rPr>
        <w:t xml:space="preserve"> Москва: Амрита, 2010. </w:t>
      </w:r>
      <w:r>
        <w:rPr>
          <w:rFonts w:ascii="Times New Roman" w:eastAsia="Times New Roman" w:hAnsi="Times New Roman" w:cs="Times New Roman"/>
          <w:color w:val="000000"/>
          <w:sz w:val="28"/>
          <w:szCs w:val="28"/>
          <w:lang w:eastAsia="ru-RU"/>
        </w:rPr>
        <w:t>–</w:t>
      </w:r>
      <w:r w:rsidR="009D3418" w:rsidRPr="009D3418">
        <w:rPr>
          <w:rFonts w:ascii="Times New Roman" w:eastAsia="Times New Roman" w:hAnsi="Times New Roman" w:cs="Times New Roman"/>
          <w:color w:val="000000"/>
          <w:sz w:val="28"/>
          <w:szCs w:val="28"/>
          <w:lang w:eastAsia="ru-RU"/>
        </w:rPr>
        <w:t xml:space="preserve"> 128 с.</w:t>
      </w:r>
    </w:p>
    <w:p w:rsidR="009D3418" w:rsidRPr="009D3418" w:rsidRDefault="009D3418" w:rsidP="004951B3">
      <w:pPr>
        <w:pStyle w:val="ab"/>
        <w:numPr>
          <w:ilvl w:val="0"/>
          <w:numId w:val="11"/>
        </w:numPr>
        <w:spacing w:after="0" w:line="360" w:lineRule="auto"/>
        <w:ind w:left="0" w:firstLine="567"/>
        <w:mirrorIndents/>
        <w:jc w:val="both"/>
        <w:rPr>
          <w:rFonts w:ascii="Times New Roman" w:eastAsia="Times New Roman" w:hAnsi="Times New Roman" w:cs="Times New Roman"/>
          <w:color w:val="000000"/>
          <w:sz w:val="28"/>
          <w:szCs w:val="28"/>
          <w:lang w:eastAsia="ru-RU"/>
        </w:rPr>
      </w:pPr>
      <w:r w:rsidRPr="00F41F3F">
        <w:rPr>
          <w:rFonts w:ascii="Times New Roman" w:eastAsia="Times New Roman" w:hAnsi="Times New Roman" w:cs="Times New Roman"/>
          <w:i/>
          <w:color w:val="000000"/>
          <w:sz w:val="28"/>
          <w:szCs w:val="28"/>
          <w:lang w:eastAsia="ru-RU"/>
        </w:rPr>
        <w:t>Николаева</w:t>
      </w:r>
      <w:r w:rsidR="00F41F3F">
        <w:rPr>
          <w:rFonts w:ascii="Times New Roman" w:eastAsia="Times New Roman" w:hAnsi="Times New Roman" w:cs="Times New Roman"/>
          <w:i/>
          <w:color w:val="000000"/>
          <w:sz w:val="28"/>
          <w:szCs w:val="28"/>
          <w:lang w:eastAsia="ru-RU"/>
        </w:rPr>
        <w:t>,</w:t>
      </w:r>
      <w:r w:rsidRPr="00F41F3F">
        <w:rPr>
          <w:rFonts w:ascii="Times New Roman" w:eastAsia="Times New Roman" w:hAnsi="Times New Roman" w:cs="Times New Roman"/>
          <w:i/>
          <w:color w:val="000000"/>
          <w:sz w:val="28"/>
          <w:szCs w:val="28"/>
          <w:lang w:eastAsia="ru-RU"/>
        </w:rPr>
        <w:t xml:space="preserve"> С.Н.,</w:t>
      </w:r>
      <w:r w:rsidRPr="009D3418">
        <w:rPr>
          <w:rFonts w:ascii="Times New Roman" w:eastAsia="Times New Roman" w:hAnsi="Times New Roman" w:cs="Times New Roman"/>
          <w:color w:val="000000"/>
          <w:sz w:val="28"/>
          <w:szCs w:val="28"/>
          <w:lang w:eastAsia="ru-RU"/>
        </w:rPr>
        <w:t xml:space="preserve"> Сюжетные игры в экологическом воспитании дошкольников. Игровые обучающие ситуации с игрушками разного типа и литературными пер</w:t>
      </w:r>
      <w:r w:rsidR="00F41F3F">
        <w:rPr>
          <w:rFonts w:ascii="Times New Roman" w:eastAsia="Times New Roman" w:hAnsi="Times New Roman" w:cs="Times New Roman"/>
          <w:color w:val="000000"/>
          <w:sz w:val="28"/>
          <w:szCs w:val="28"/>
          <w:lang w:eastAsia="ru-RU"/>
        </w:rPr>
        <w:t>сонажами</w:t>
      </w:r>
      <w:r w:rsidRPr="009D3418">
        <w:rPr>
          <w:rFonts w:ascii="Times New Roman" w:eastAsia="Times New Roman" w:hAnsi="Times New Roman" w:cs="Times New Roman"/>
          <w:color w:val="000000"/>
          <w:sz w:val="28"/>
          <w:szCs w:val="28"/>
          <w:lang w:eastAsia="ru-RU"/>
        </w:rPr>
        <w:t xml:space="preserve"> </w:t>
      </w:r>
      <w:r w:rsidR="00F41F3F" w:rsidRPr="00F507EB">
        <w:rPr>
          <w:rFonts w:ascii="Times New Roman" w:hAnsi="Times New Roman" w:cs="Times New Roman"/>
          <w:sz w:val="28"/>
          <w:szCs w:val="28"/>
        </w:rPr>
        <w:t>[Те</w:t>
      </w:r>
      <w:r w:rsidR="00F41F3F" w:rsidRPr="000A7EDD">
        <w:rPr>
          <w:rFonts w:ascii="Times New Roman" w:hAnsi="Times New Roman" w:cs="Times New Roman"/>
          <w:sz w:val="28"/>
          <w:szCs w:val="28"/>
        </w:rPr>
        <w:t>кст</w:t>
      </w:r>
      <w:r w:rsidR="00F41F3F" w:rsidRPr="00F507EB">
        <w:rPr>
          <w:rFonts w:ascii="Times New Roman" w:hAnsi="Times New Roman" w:cs="Times New Roman"/>
          <w:sz w:val="28"/>
          <w:szCs w:val="28"/>
        </w:rPr>
        <w:t>]</w:t>
      </w:r>
      <w:r w:rsidR="00F41F3F">
        <w:rPr>
          <w:rFonts w:ascii="Times New Roman" w:hAnsi="Times New Roman" w:cs="Times New Roman"/>
          <w:color w:val="000000"/>
          <w:sz w:val="28"/>
          <w:szCs w:val="28"/>
          <w:shd w:val="clear" w:color="auto" w:fill="FFFFFF"/>
        </w:rPr>
        <w:t>:</w:t>
      </w:r>
      <w:r w:rsidR="00F41F3F" w:rsidRPr="009D3418">
        <w:rPr>
          <w:rFonts w:ascii="Times New Roman" w:eastAsia="Times New Roman" w:hAnsi="Times New Roman" w:cs="Times New Roman"/>
          <w:color w:val="000000"/>
          <w:sz w:val="28"/>
          <w:szCs w:val="28"/>
          <w:lang w:eastAsia="ru-RU"/>
        </w:rPr>
        <w:t xml:space="preserve">   </w:t>
      </w:r>
      <w:r w:rsidRPr="009D3418">
        <w:rPr>
          <w:rFonts w:ascii="Times New Roman" w:eastAsia="Times New Roman" w:hAnsi="Times New Roman" w:cs="Times New Roman"/>
          <w:color w:val="000000"/>
          <w:sz w:val="28"/>
          <w:szCs w:val="28"/>
          <w:lang w:eastAsia="ru-RU"/>
        </w:rPr>
        <w:t xml:space="preserve">Пособие для педагогов дошкольных учреждений. / С.Н. Николаева, И.А. Комарова </w:t>
      </w:r>
      <w:r w:rsidR="00F41F3F">
        <w:rPr>
          <w:rFonts w:ascii="Times New Roman" w:eastAsia="Times New Roman" w:hAnsi="Times New Roman" w:cs="Times New Roman"/>
          <w:color w:val="000000"/>
          <w:sz w:val="28"/>
          <w:szCs w:val="28"/>
          <w:lang w:eastAsia="ru-RU"/>
        </w:rPr>
        <w:t>–</w:t>
      </w:r>
      <w:r w:rsidRPr="009D3418">
        <w:rPr>
          <w:rFonts w:ascii="Times New Roman" w:eastAsia="Times New Roman" w:hAnsi="Times New Roman" w:cs="Times New Roman"/>
          <w:color w:val="000000"/>
          <w:sz w:val="28"/>
          <w:szCs w:val="28"/>
          <w:lang w:eastAsia="ru-RU"/>
        </w:rPr>
        <w:t xml:space="preserve"> Москва: Издательство ГНОМ и Д, 2005. </w:t>
      </w:r>
      <w:r w:rsidR="00F41F3F">
        <w:rPr>
          <w:rFonts w:ascii="Times New Roman" w:eastAsia="Times New Roman" w:hAnsi="Times New Roman" w:cs="Times New Roman"/>
          <w:color w:val="000000"/>
          <w:sz w:val="28"/>
          <w:szCs w:val="28"/>
          <w:lang w:eastAsia="ru-RU"/>
        </w:rPr>
        <w:t xml:space="preserve">– </w:t>
      </w:r>
      <w:r w:rsidRPr="009D3418">
        <w:rPr>
          <w:rFonts w:ascii="Times New Roman" w:eastAsia="Times New Roman" w:hAnsi="Times New Roman" w:cs="Times New Roman"/>
          <w:color w:val="000000"/>
          <w:sz w:val="28"/>
          <w:szCs w:val="28"/>
          <w:lang w:eastAsia="ru-RU"/>
        </w:rPr>
        <w:t>91 с.</w:t>
      </w:r>
    </w:p>
    <w:p w:rsidR="009D3418" w:rsidRPr="009D3418" w:rsidRDefault="009D3418" w:rsidP="004951B3">
      <w:pPr>
        <w:pStyle w:val="ab"/>
        <w:numPr>
          <w:ilvl w:val="0"/>
          <w:numId w:val="11"/>
        </w:numPr>
        <w:spacing w:after="0" w:line="360" w:lineRule="auto"/>
        <w:ind w:left="0" w:firstLine="567"/>
        <w:mirrorIndents/>
        <w:jc w:val="both"/>
        <w:rPr>
          <w:rFonts w:ascii="Times New Roman" w:eastAsia="Times New Roman" w:hAnsi="Times New Roman" w:cs="Times New Roman"/>
          <w:color w:val="000000"/>
          <w:sz w:val="28"/>
          <w:szCs w:val="28"/>
          <w:lang w:eastAsia="ru-RU"/>
        </w:rPr>
      </w:pPr>
      <w:r w:rsidRPr="00F41F3F">
        <w:rPr>
          <w:rFonts w:ascii="Times New Roman" w:eastAsia="Times New Roman" w:hAnsi="Times New Roman" w:cs="Times New Roman"/>
          <w:i/>
          <w:color w:val="000000"/>
          <w:sz w:val="28"/>
          <w:szCs w:val="28"/>
          <w:lang w:eastAsia="ru-RU"/>
        </w:rPr>
        <w:t>Серебрякова</w:t>
      </w:r>
      <w:r w:rsidR="00F41F3F">
        <w:rPr>
          <w:rFonts w:ascii="Times New Roman" w:eastAsia="Times New Roman" w:hAnsi="Times New Roman" w:cs="Times New Roman"/>
          <w:i/>
          <w:color w:val="000000"/>
          <w:sz w:val="28"/>
          <w:szCs w:val="28"/>
          <w:lang w:eastAsia="ru-RU"/>
        </w:rPr>
        <w:t>,</w:t>
      </w:r>
      <w:r w:rsidRPr="00F41F3F">
        <w:rPr>
          <w:rFonts w:ascii="Times New Roman" w:eastAsia="Times New Roman" w:hAnsi="Times New Roman" w:cs="Times New Roman"/>
          <w:i/>
          <w:color w:val="000000"/>
          <w:sz w:val="28"/>
          <w:szCs w:val="28"/>
          <w:lang w:eastAsia="ru-RU"/>
        </w:rPr>
        <w:t xml:space="preserve"> Т.А.</w:t>
      </w:r>
      <w:r w:rsidRPr="009D3418">
        <w:rPr>
          <w:rFonts w:ascii="Times New Roman" w:eastAsia="Times New Roman" w:hAnsi="Times New Roman" w:cs="Times New Roman"/>
          <w:color w:val="000000"/>
          <w:sz w:val="28"/>
          <w:szCs w:val="28"/>
          <w:lang w:eastAsia="ru-RU"/>
        </w:rPr>
        <w:t xml:space="preserve"> Экологическое обр</w:t>
      </w:r>
      <w:r w:rsidR="00F41F3F">
        <w:rPr>
          <w:rFonts w:ascii="Times New Roman" w:eastAsia="Times New Roman" w:hAnsi="Times New Roman" w:cs="Times New Roman"/>
          <w:color w:val="000000"/>
          <w:sz w:val="28"/>
          <w:szCs w:val="28"/>
          <w:lang w:eastAsia="ru-RU"/>
        </w:rPr>
        <w:t>азование в дошкольном возрасте</w:t>
      </w:r>
      <w:r w:rsidRPr="009D3418">
        <w:rPr>
          <w:rFonts w:ascii="Times New Roman" w:eastAsia="Times New Roman" w:hAnsi="Times New Roman" w:cs="Times New Roman"/>
          <w:color w:val="000000"/>
          <w:sz w:val="28"/>
          <w:szCs w:val="28"/>
          <w:lang w:eastAsia="ru-RU"/>
        </w:rPr>
        <w:t xml:space="preserve"> </w:t>
      </w:r>
      <w:r w:rsidR="00F41F3F" w:rsidRPr="00F507EB">
        <w:rPr>
          <w:rFonts w:ascii="Times New Roman" w:hAnsi="Times New Roman" w:cs="Times New Roman"/>
          <w:sz w:val="28"/>
          <w:szCs w:val="28"/>
        </w:rPr>
        <w:t>[Те</w:t>
      </w:r>
      <w:r w:rsidR="00F41F3F" w:rsidRPr="000A7EDD">
        <w:rPr>
          <w:rFonts w:ascii="Times New Roman" w:hAnsi="Times New Roman" w:cs="Times New Roman"/>
          <w:sz w:val="28"/>
          <w:szCs w:val="28"/>
        </w:rPr>
        <w:t>кст</w:t>
      </w:r>
      <w:r w:rsidR="00F41F3F" w:rsidRPr="00F507EB">
        <w:rPr>
          <w:rFonts w:ascii="Times New Roman" w:hAnsi="Times New Roman" w:cs="Times New Roman"/>
          <w:sz w:val="28"/>
          <w:szCs w:val="28"/>
        </w:rPr>
        <w:t>]</w:t>
      </w:r>
      <w:r w:rsidR="00F41F3F">
        <w:rPr>
          <w:rFonts w:ascii="Times New Roman" w:hAnsi="Times New Roman" w:cs="Times New Roman"/>
          <w:color w:val="000000"/>
          <w:sz w:val="28"/>
          <w:szCs w:val="28"/>
          <w:shd w:val="clear" w:color="auto" w:fill="FFFFFF"/>
        </w:rPr>
        <w:t xml:space="preserve">/ </w:t>
      </w:r>
      <w:r w:rsidR="00F41F3F">
        <w:rPr>
          <w:rFonts w:ascii="Times New Roman" w:eastAsia="Times New Roman" w:hAnsi="Times New Roman" w:cs="Times New Roman"/>
          <w:color w:val="000000"/>
          <w:sz w:val="28"/>
          <w:szCs w:val="28"/>
          <w:lang w:eastAsia="ru-RU"/>
        </w:rPr>
        <w:t xml:space="preserve"> </w:t>
      </w:r>
      <w:r w:rsidRPr="009D3418">
        <w:rPr>
          <w:rFonts w:ascii="Times New Roman" w:eastAsia="Times New Roman" w:hAnsi="Times New Roman" w:cs="Times New Roman"/>
          <w:color w:val="000000"/>
          <w:sz w:val="28"/>
          <w:szCs w:val="28"/>
          <w:lang w:eastAsia="ru-RU"/>
        </w:rPr>
        <w:t xml:space="preserve">Т.А Серебрякова. </w:t>
      </w:r>
      <w:r w:rsidR="00F41F3F">
        <w:rPr>
          <w:rFonts w:ascii="Times New Roman" w:eastAsia="Times New Roman" w:hAnsi="Times New Roman" w:cs="Times New Roman"/>
          <w:color w:val="000000"/>
          <w:sz w:val="28"/>
          <w:szCs w:val="28"/>
          <w:lang w:eastAsia="ru-RU"/>
        </w:rPr>
        <w:t>–</w:t>
      </w:r>
      <w:r w:rsidRPr="009D3418">
        <w:rPr>
          <w:rFonts w:ascii="Times New Roman" w:eastAsia="Times New Roman" w:hAnsi="Times New Roman" w:cs="Times New Roman"/>
          <w:color w:val="000000"/>
          <w:sz w:val="28"/>
          <w:szCs w:val="28"/>
          <w:lang w:eastAsia="ru-RU"/>
        </w:rPr>
        <w:t xml:space="preserve"> Н.Новгород: НГПУ, 2005. </w:t>
      </w:r>
      <w:r w:rsidR="00F41F3F">
        <w:rPr>
          <w:rFonts w:ascii="Times New Roman" w:eastAsia="Times New Roman" w:hAnsi="Times New Roman" w:cs="Times New Roman"/>
          <w:color w:val="000000"/>
          <w:sz w:val="28"/>
          <w:szCs w:val="28"/>
          <w:lang w:eastAsia="ru-RU"/>
        </w:rPr>
        <w:t>–</w:t>
      </w:r>
      <w:r w:rsidRPr="009D3418">
        <w:rPr>
          <w:rFonts w:ascii="Times New Roman" w:eastAsia="Times New Roman" w:hAnsi="Times New Roman" w:cs="Times New Roman"/>
          <w:color w:val="000000"/>
          <w:sz w:val="28"/>
          <w:szCs w:val="28"/>
          <w:lang w:eastAsia="ru-RU"/>
        </w:rPr>
        <w:t xml:space="preserve"> 136 с.</w:t>
      </w:r>
    </w:p>
    <w:p w:rsidR="009D3418" w:rsidRDefault="009D3418" w:rsidP="004951B3">
      <w:pPr>
        <w:spacing w:before="168" w:after="0" w:line="360" w:lineRule="auto"/>
        <w:ind w:firstLine="567"/>
        <w:contextualSpacing/>
        <w:mirrorIndents/>
        <w:jc w:val="both"/>
        <w:rPr>
          <w:rFonts w:ascii="Georgia" w:eastAsia="Times New Roman" w:hAnsi="Georgia" w:cs="Times New Roman"/>
          <w:b/>
          <w:bCs/>
          <w:color w:val="000000"/>
          <w:sz w:val="18"/>
          <w:szCs w:val="18"/>
          <w:lang w:eastAsia="ru-RU"/>
        </w:rPr>
      </w:pPr>
    </w:p>
    <w:p w:rsidR="009D3418" w:rsidRDefault="009D3418" w:rsidP="004951B3">
      <w:pPr>
        <w:spacing w:before="168" w:after="0" w:line="360" w:lineRule="auto"/>
        <w:ind w:firstLine="567"/>
        <w:contextualSpacing/>
        <w:mirrorIndents/>
        <w:jc w:val="both"/>
        <w:rPr>
          <w:rFonts w:ascii="Georgia" w:eastAsia="Times New Roman" w:hAnsi="Georgia" w:cs="Times New Roman"/>
          <w:b/>
          <w:bCs/>
          <w:color w:val="000000"/>
          <w:sz w:val="18"/>
          <w:szCs w:val="18"/>
          <w:lang w:eastAsia="ru-RU"/>
        </w:rPr>
      </w:pPr>
    </w:p>
    <w:p w:rsidR="009D3418" w:rsidRDefault="009D3418" w:rsidP="004951B3">
      <w:pPr>
        <w:spacing w:before="168" w:after="0" w:line="360" w:lineRule="auto"/>
        <w:ind w:firstLine="567"/>
        <w:contextualSpacing/>
        <w:mirrorIndents/>
        <w:jc w:val="both"/>
        <w:rPr>
          <w:rFonts w:ascii="Georgia" w:eastAsia="Times New Roman" w:hAnsi="Georgia" w:cs="Times New Roman"/>
          <w:b/>
          <w:bCs/>
          <w:color w:val="000000"/>
          <w:sz w:val="18"/>
          <w:szCs w:val="18"/>
          <w:lang w:eastAsia="ru-RU"/>
        </w:rPr>
      </w:pPr>
    </w:p>
    <w:p w:rsidR="009D3418" w:rsidRDefault="009D3418" w:rsidP="004951B3">
      <w:pPr>
        <w:spacing w:before="168" w:after="0" w:line="360" w:lineRule="auto"/>
        <w:ind w:firstLine="567"/>
        <w:contextualSpacing/>
        <w:mirrorIndents/>
        <w:jc w:val="both"/>
        <w:rPr>
          <w:rFonts w:ascii="Georgia" w:eastAsia="Times New Roman" w:hAnsi="Georgia" w:cs="Times New Roman"/>
          <w:b/>
          <w:bCs/>
          <w:color w:val="000000"/>
          <w:sz w:val="18"/>
          <w:szCs w:val="18"/>
          <w:lang w:eastAsia="ru-RU"/>
        </w:rPr>
      </w:pPr>
    </w:p>
    <w:p w:rsidR="00E50884" w:rsidRDefault="00E50884" w:rsidP="004951B3">
      <w:pPr>
        <w:spacing w:before="168" w:after="0" w:line="360" w:lineRule="auto"/>
        <w:ind w:firstLine="567"/>
        <w:contextualSpacing/>
        <w:mirrorIndents/>
        <w:jc w:val="both"/>
        <w:rPr>
          <w:rFonts w:ascii="Georgia" w:eastAsia="Times New Roman" w:hAnsi="Georgia" w:cs="Times New Roman"/>
          <w:b/>
          <w:bCs/>
          <w:color w:val="000000"/>
          <w:sz w:val="18"/>
          <w:szCs w:val="18"/>
          <w:lang w:eastAsia="ru-RU"/>
        </w:rPr>
      </w:pPr>
    </w:p>
    <w:p w:rsidR="004951B3" w:rsidRDefault="004951B3">
      <w:pPr>
        <w:spacing w:before="168" w:after="0" w:line="360" w:lineRule="auto"/>
        <w:ind w:firstLine="567"/>
        <w:contextualSpacing/>
        <w:mirrorIndents/>
        <w:jc w:val="both"/>
        <w:rPr>
          <w:rFonts w:ascii="Georgia" w:eastAsia="Times New Roman" w:hAnsi="Georgia" w:cs="Times New Roman"/>
          <w:b/>
          <w:bCs/>
          <w:color w:val="000000"/>
          <w:sz w:val="18"/>
          <w:szCs w:val="18"/>
          <w:lang w:eastAsia="ru-RU"/>
        </w:rPr>
      </w:pPr>
    </w:p>
    <w:sectPr w:rsidR="004951B3" w:rsidSect="004951B3">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369" w:rsidRDefault="00842369" w:rsidP="00910DC8">
      <w:pPr>
        <w:spacing w:after="0" w:line="240" w:lineRule="auto"/>
      </w:pPr>
      <w:r>
        <w:separator/>
      </w:r>
    </w:p>
  </w:endnote>
  <w:endnote w:type="continuationSeparator" w:id="1">
    <w:p w:rsidR="00842369" w:rsidRDefault="00842369" w:rsidP="00910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7520"/>
      <w:docPartObj>
        <w:docPartGallery w:val="Page Numbers (Bottom of Page)"/>
        <w:docPartUnique/>
      </w:docPartObj>
    </w:sdtPr>
    <w:sdtContent>
      <w:p w:rsidR="007B5B9B" w:rsidRDefault="00E329F5">
        <w:pPr>
          <w:pStyle w:val="af"/>
          <w:jc w:val="center"/>
        </w:pPr>
        <w:fldSimple w:instr=" PAGE   \* MERGEFORMAT ">
          <w:r w:rsidR="00BD2C53">
            <w:rPr>
              <w:noProof/>
            </w:rPr>
            <w:t>12</w:t>
          </w:r>
        </w:fldSimple>
      </w:p>
    </w:sdtContent>
  </w:sdt>
  <w:p w:rsidR="007B5B9B" w:rsidRDefault="007B5B9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369" w:rsidRDefault="00842369" w:rsidP="00910DC8">
      <w:pPr>
        <w:spacing w:after="0" w:line="240" w:lineRule="auto"/>
      </w:pPr>
      <w:r>
        <w:separator/>
      </w:r>
    </w:p>
  </w:footnote>
  <w:footnote w:type="continuationSeparator" w:id="1">
    <w:p w:rsidR="00842369" w:rsidRDefault="00842369" w:rsidP="00910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BF5"/>
    <w:multiLevelType w:val="hybridMultilevel"/>
    <w:tmpl w:val="ECCABF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02973"/>
    <w:multiLevelType w:val="multilevel"/>
    <w:tmpl w:val="D6A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C78F3"/>
    <w:multiLevelType w:val="hybridMultilevel"/>
    <w:tmpl w:val="A89E27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9D6D80"/>
    <w:multiLevelType w:val="hybridMultilevel"/>
    <w:tmpl w:val="396EB6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4034D6"/>
    <w:multiLevelType w:val="multilevel"/>
    <w:tmpl w:val="7CFC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1A6F6A"/>
    <w:multiLevelType w:val="multilevel"/>
    <w:tmpl w:val="283E1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A32E9"/>
    <w:multiLevelType w:val="hybridMultilevel"/>
    <w:tmpl w:val="B9D225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673670"/>
    <w:multiLevelType w:val="multilevel"/>
    <w:tmpl w:val="6864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1214E8"/>
    <w:multiLevelType w:val="hybridMultilevel"/>
    <w:tmpl w:val="7108A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2151B3"/>
    <w:multiLevelType w:val="multilevel"/>
    <w:tmpl w:val="0F9E8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B0F9D"/>
    <w:multiLevelType w:val="hybridMultilevel"/>
    <w:tmpl w:val="36B067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341F2A"/>
    <w:multiLevelType w:val="hybridMultilevel"/>
    <w:tmpl w:val="A5262C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6306D1"/>
    <w:multiLevelType w:val="hybridMultilevel"/>
    <w:tmpl w:val="58AC33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9647AB"/>
    <w:multiLevelType w:val="hybridMultilevel"/>
    <w:tmpl w:val="42DEB2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DE126A"/>
    <w:multiLevelType w:val="multilevel"/>
    <w:tmpl w:val="3ACE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A02720"/>
    <w:multiLevelType w:val="hybridMultilevel"/>
    <w:tmpl w:val="6CB620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1474CF"/>
    <w:multiLevelType w:val="multilevel"/>
    <w:tmpl w:val="FFDAF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5E05FB"/>
    <w:multiLevelType w:val="hybridMultilevel"/>
    <w:tmpl w:val="402C5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A1504C"/>
    <w:multiLevelType w:val="multilevel"/>
    <w:tmpl w:val="87A6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E7195A"/>
    <w:multiLevelType w:val="hybridMultilevel"/>
    <w:tmpl w:val="A6940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6221D2"/>
    <w:multiLevelType w:val="multilevel"/>
    <w:tmpl w:val="5EB48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C05A32"/>
    <w:multiLevelType w:val="hybridMultilevel"/>
    <w:tmpl w:val="0E9235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D07C18"/>
    <w:multiLevelType w:val="multilevel"/>
    <w:tmpl w:val="5C024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9F5C81"/>
    <w:multiLevelType w:val="hybridMultilevel"/>
    <w:tmpl w:val="0C36CD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5"/>
  </w:num>
  <w:num w:numId="3">
    <w:abstractNumId w:val="9"/>
  </w:num>
  <w:num w:numId="4">
    <w:abstractNumId w:val="18"/>
  </w:num>
  <w:num w:numId="5">
    <w:abstractNumId w:val="20"/>
  </w:num>
  <w:num w:numId="6">
    <w:abstractNumId w:val="7"/>
  </w:num>
  <w:num w:numId="7">
    <w:abstractNumId w:val="4"/>
  </w:num>
  <w:num w:numId="8">
    <w:abstractNumId w:val="1"/>
  </w:num>
  <w:num w:numId="9">
    <w:abstractNumId w:val="17"/>
  </w:num>
  <w:num w:numId="10">
    <w:abstractNumId w:val="6"/>
  </w:num>
  <w:num w:numId="11">
    <w:abstractNumId w:val="8"/>
  </w:num>
  <w:num w:numId="12">
    <w:abstractNumId w:val="0"/>
  </w:num>
  <w:num w:numId="13">
    <w:abstractNumId w:val="3"/>
  </w:num>
  <w:num w:numId="14">
    <w:abstractNumId w:val="11"/>
  </w:num>
  <w:num w:numId="15">
    <w:abstractNumId w:val="13"/>
  </w:num>
  <w:num w:numId="16">
    <w:abstractNumId w:val="2"/>
  </w:num>
  <w:num w:numId="17">
    <w:abstractNumId w:val="23"/>
  </w:num>
  <w:num w:numId="18">
    <w:abstractNumId w:val="12"/>
  </w:num>
  <w:num w:numId="19">
    <w:abstractNumId w:val="10"/>
  </w:num>
  <w:num w:numId="20">
    <w:abstractNumId w:val="15"/>
  </w:num>
  <w:num w:numId="21">
    <w:abstractNumId w:val="21"/>
  </w:num>
  <w:num w:numId="22">
    <w:abstractNumId w:val="19"/>
  </w:num>
  <w:num w:numId="23">
    <w:abstractNumId w:val="1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52348"/>
    <w:rsid w:val="0001040B"/>
    <w:rsid w:val="000A4308"/>
    <w:rsid w:val="000A7EDD"/>
    <w:rsid w:val="00106B27"/>
    <w:rsid w:val="00136A3D"/>
    <w:rsid w:val="001E4C44"/>
    <w:rsid w:val="002462E3"/>
    <w:rsid w:val="003262DF"/>
    <w:rsid w:val="00442AF2"/>
    <w:rsid w:val="004951B3"/>
    <w:rsid w:val="004D4F07"/>
    <w:rsid w:val="004E0B83"/>
    <w:rsid w:val="004E4D8B"/>
    <w:rsid w:val="00531368"/>
    <w:rsid w:val="005640A1"/>
    <w:rsid w:val="005776CD"/>
    <w:rsid w:val="005A027C"/>
    <w:rsid w:val="00684FD3"/>
    <w:rsid w:val="006D22E3"/>
    <w:rsid w:val="006F58B5"/>
    <w:rsid w:val="007247E6"/>
    <w:rsid w:val="007B5B9B"/>
    <w:rsid w:val="00820E3C"/>
    <w:rsid w:val="00842369"/>
    <w:rsid w:val="00852348"/>
    <w:rsid w:val="00910DC8"/>
    <w:rsid w:val="009873BA"/>
    <w:rsid w:val="009D3418"/>
    <w:rsid w:val="00A82A63"/>
    <w:rsid w:val="00B76C0F"/>
    <w:rsid w:val="00BD2C53"/>
    <w:rsid w:val="00C15BCA"/>
    <w:rsid w:val="00C42166"/>
    <w:rsid w:val="00C51E3D"/>
    <w:rsid w:val="00C67F9C"/>
    <w:rsid w:val="00D728F8"/>
    <w:rsid w:val="00D7409E"/>
    <w:rsid w:val="00DA1205"/>
    <w:rsid w:val="00E329F5"/>
    <w:rsid w:val="00E50884"/>
    <w:rsid w:val="00F41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05"/>
  </w:style>
  <w:style w:type="paragraph" w:styleId="1">
    <w:name w:val="heading 1"/>
    <w:basedOn w:val="a"/>
    <w:next w:val="a"/>
    <w:link w:val="10"/>
    <w:uiPriority w:val="9"/>
    <w:qFormat/>
    <w:rsid w:val="00852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523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23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523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2348"/>
  </w:style>
  <w:style w:type="paragraph" w:styleId="a4">
    <w:name w:val="Balloon Text"/>
    <w:basedOn w:val="a"/>
    <w:link w:val="a5"/>
    <w:uiPriority w:val="99"/>
    <w:semiHidden/>
    <w:unhideWhenUsed/>
    <w:rsid w:val="008523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2348"/>
    <w:rPr>
      <w:rFonts w:ascii="Tahoma" w:hAnsi="Tahoma" w:cs="Tahoma"/>
      <w:sz w:val="16"/>
      <w:szCs w:val="16"/>
    </w:rPr>
  </w:style>
  <w:style w:type="paragraph" w:customStyle="1" w:styleId="11">
    <w:name w:val="11"/>
    <w:basedOn w:val="a"/>
    <w:rsid w:val="00852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852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852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852348"/>
  </w:style>
  <w:style w:type="paragraph" w:customStyle="1" w:styleId="300">
    <w:name w:val="30"/>
    <w:basedOn w:val="a"/>
    <w:rsid w:val="00852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852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852348"/>
    <w:rPr>
      <w:rFonts w:ascii="Times New Roman" w:eastAsia="Times New Roman" w:hAnsi="Times New Roman" w:cs="Times New Roman"/>
      <w:sz w:val="24"/>
      <w:szCs w:val="24"/>
      <w:lang w:eastAsia="ru-RU"/>
    </w:rPr>
  </w:style>
  <w:style w:type="character" w:customStyle="1" w:styleId="a10">
    <w:name w:val="a1"/>
    <w:basedOn w:val="a0"/>
    <w:rsid w:val="00852348"/>
  </w:style>
  <w:style w:type="character" w:customStyle="1" w:styleId="a20">
    <w:name w:val="a2"/>
    <w:basedOn w:val="a0"/>
    <w:rsid w:val="00852348"/>
  </w:style>
  <w:style w:type="character" w:customStyle="1" w:styleId="21">
    <w:name w:val="21"/>
    <w:basedOn w:val="a0"/>
    <w:rsid w:val="00852348"/>
  </w:style>
  <w:style w:type="character" w:customStyle="1" w:styleId="12">
    <w:name w:val="12"/>
    <w:basedOn w:val="a0"/>
    <w:rsid w:val="00852348"/>
  </w:style>
  <w:style w:type="character" w:customStyle="1" w:styleId="13">
    <w:name w:val="13"/>
    <w:basedOn w:val="a0"/>
    <w:rsid w:val="00852348"/>
  </w:style>
  <w:style w:type="paragraph" w:customStyle="1" w:styleId="22">
    <w:name w:val="22"/>
    <w:basedOn w:val="a"/>
    <w:rsid w:val="00852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523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2348"/>
    <w:rPr>
      <w:rFonts w:ascii="Times New Roman" w:eastAsia="Times New Roman" w:hAnsi="Times New Roman" w:cs="Times New Roman"/>
      <w:b/>
      <w:bCs/>
      <w:sz w:val="27"/>
      <w:szCs w:val="27"/>
      <w:lang w:eastAsia="ru-RU"/>
    </w:rPr>
  </w:style>
  <w:style w:type="character" w:styleId="a8">
    <w:name w:val="Strong"/>
    <w:basedOn w:val="a0"/>
    <w:uiPriority w:val="22"/>
    <w:qFormat/>
    <w:rsid w:val="00852348"/>
    <w:rPr>
      <w:b/>
      <w:bCs/>
    </w:rPr>
  </w:style>
  <w:style w:type="character" w:styleId="a9">
    <w:name w:val="Emphasis"/>
    <w:basedOn w:val="a0"/>
    <w:uiPriority w:val="20"/>
    <w:qFormat/>
    <w:rsid w:val="00852348"/>
    <w:rPr>
      <w:i/>
      <w:iCs/>
    </w:rPr>
  </w:style>
  <w:style w:type="character" w:customStyle="1" w:styleId="10">
    <w:name w:val="Заголовок 1 Знак"/>
    <w:basedOn w:val="a0"/>
    <w:link w:val="1"/>
    <w:uiPriority w:val="9"/>
    <w:rsid w:val="0085234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52348"/>
    <w:rPr>
      <w:rFonts w:asciiTheme="majorHAnsi" w:eastAsiaTheme="majorEastAsia" w:hAnsiTheme="majorHAnsi" w:cstheme="majorBidi"/>
      <w:b/>
      <w:bCs/>
      <w:i/>
      <w:iCs/>
      <w:color w:val="4F81BD" w:themeColor="accent1"/>
    </w:rPr>
  </w:style>
  <w:style w:type="character" w:styleId="aa">
    <w:name w:val="Hyperlink"/>
    <w:basedOn w:val="a0"/>
    <w:uiPriority w:val="99"/>
    <w:unhideWhenUsed/>
    <w:rsid w:val="00852348"/>
    <w:rPr>
      <w:color w:val="0000FF"/>
      <w:u w:val="single"/>
    </w:rPr>
  </w:style>
  <w:style w:type="paragraph" w:styleId="ab">
    <w:name w:val="List Paragraph"/>
    <w:basedOn w:val="a"/>
    <w:uiPriority w:val="34"/>
    <w:qFormat/>
    <w:rsid w:val="009D3418"/>
    <w:pPr>
      <w:ind w:left="720"/>
      <w:contextualSpacing/>
    </w:pPr>
  </w:style>
  <w:style w:type="table" w:styleId="ac">
    <w:name w:val="Table Grid"/>
    <w:basedOn w:val="a1"/>
    <w:uiPriority w:val="59"/>
    <w:rsid w:val="009D3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910D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10DC8"/>
  </w:style>
  <w:style w:type="paragraph" w:styleId="af">
    <w:name w:val="footer"/>
    <w:basedOn w:val="a"/>
    <w:link w:val="af0"/>
    <w:uiPriority w:val="99"/>
    <w:unhideWhenUsed/>
    <w:rsid w:val="00910DC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0DC8"/>
  </w:style>
  <w:style w:type="paragraph" w:styleId="af1">
    <w:name w:val="TOC Heading"/>
    <w:basedOn w:val="1"/>
    <w:next w:val="a"/>
    <w:uiPriority w:val="39"/>
    <w:semiHidden/>
    <w:unhideWhenUsed/>
    <w:qFormat/>
    <w:rsid w:val="004D4F07"/>
    <w:pPr>
      <w:outlineLvl w:val="9"/>
    </w:pPr>
  </w:style>
  <w:style w:type="paragraph" w:styleId="23">
    <w:name w:val="toc 2"/>
    <w:basedOn w:val="a"/>
    <w:next w:val="a"/>
    <w:autoRedefine/>
    <w:uiPriority w:val="39"/>
    <w:semiHidden/>
    <w:unhideWhenUsed/>
    <w:qFormat/>
    <w:rsid w:val="004D4F07"/>
    <w:pPr>
      <w:spacing w:after="100"/>
      <w:ind w:left="220"/>
    </w:pPr>
    <w:rPr>
      <w:rFonts w:eastAsiaTheme="minorEastAsia"/>
    </w:rPr>
  </w:style>
  <w:style w:type="paragraph" w:styleId="14">
    <w:name w:val="toc 1"/>
    <w:basedOn w:val="a"/>
    <w:next w:val="a"/>
    <w:autoRedefine/>
    <w:uiPriority w:val="39"/>
    <w:semiHidden/>
    <w:unhideWhenUsed/>
    <w:qFormat/>
    <w:rsid w:val="004D4F07"/>
    <w:pPr>
      <w:spacing w:after="100"/>
    </w:pPr>
    <w:rPr>
      <w:rFonts w:eastAsiaTheme="minorEastAsia"/>
    </w:rPr>
  </w:style>
  <w:style w:type="paragraph" w:styleId="31">
    <w:name w:val="toc 3"/>
    <w:basedOn w:val="a"/>
    <w:next w:val="a"/>
    <w:autoRedefine/>
    <w:uiPriority w:val="39"/>
    <w:semiHidden/>
    <w:unhideWhenUsed/>
    <w:qFormat/>
    <w:rsid w:val="004D4F07"/>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48303567">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8">
          <w:marLeft w:val="1050"/>
          <w:marRight w:val="600"/>
          <w:marTop w:val="0"/>
          <w:marBottom w:val="0"/>
          <w:divBdr>
            <w:top w:val="none" w:sz="0" w:space="0" w:color="auto"/>
            <w:left w:val="none" w:sz="0" w:space="0" w:color="auto"/>
            <w:bottom w:val="none" w:sz="0" w:space="0" w:color="auto"/>
            <w:right w:val="none" w:sz="0" w:space="0" w:color="auto"/>
          </w:divBdr>
        </w:div>
      </w:divsChild>
    </w:div>
    <w:div w:id="351151344">
      <w:bodyDiv w:val="1"/>
      <w:marLeft w:val="0"/>
      <w:marRight w:val="0"/>
      <w:marTop w:val="0"/>
      <w:marBottom w:val="0"/>
      <w:divBdr>
        <w:top w:val="none" w:sz="0" w:space="0" w:color="auto"/>
        <w:left w:val="none" w:sz="0" w:space="0" w:color="auto"/>
        <w:bottom w:val="none" w:sz="0" w:space="0" w:color="auto"/>
        <w:right w:val="none" w:sz="0" w:space="0" w:color="auto"/>
      </w:divBdr>
    </w:div>
    <w:div w:id="960039845">
      <w:bodyDiv w:val="1"/>
      <w:marLeft w:val="0"/>
      <w:marRight w:val="0"/>
      <w:marTop w:val="0"/>
      <w:marBottom w:val="0"/>
      <w:divBdr>
        <w:top w:val="none" w:sz="0" w:space="0" w:color="auto"/>
        <w:left w:val="none" w:sz="0" w:space="0" w:color="auto"/>
        <w:bottom w:val="none" w:sz="0" w:space="0" w:color="auto"/>
        <w:right w:val="none" w:sz="0" w:space="0" w:color="auto"/>
      </w:divBdr>
      <w:divsChild>
        <w:div w:id="1329209583">
          <w:marLeft w:val="0"/>
          <w:marRight w:val="0"/>
          <w:marTop w:val="0"/>
          <w:marBottom w:val="0"/>
          <w:divBdr>
            <w:top w:val="none" w:sz="0" w:space="0" w:color="auto"/>
            <w:left w:val="none" w:sz="0" w:space="0" w:color="auto"/>
            <w:bottom w:val="none" w:sz="0" w:space="0" w:color="auto"/>
            <w:right w:val="none" w:sz="0" w:space="0" w:color="auto"/>
          </w:divBdr>
        </w:div>
        <w:div w:id="2087527738">
          <w:marLeft w:val="0"/>
          <w:marRight w:val="0"/>
          <w:marTop w:val="225"/>
          <w:marBottom w:val="225"/>
          <w:divBdr>
            <w:top w:val="none" w:sz="0" w:space="0" w:color="auto"/>
            <w:left w:val="none" w:sz="0" w:space="0" w:color="auto"/>
            <w:bottom w:val="none" w:sz="0" w:space="0" w:color="auto"/>
            <w:right w:val="none" w:sz="0" w:space="0" w:color="auto"/>
          </w:divBdr>
          <w:divsChild>
            <w:div w:id="2019774941">
              <w:marLeft w:val="0"/>
              <w:marRight w:val="300"/>
              <w:marTop w:val="150"/>
              <w:marBottom w:val="300"/>
              <w:divBdr>
                <w:top w:val="single" w:sz="2" w:space="2" w:color="444444"/>
                <w:left w:val="single" w:sz="2" w:space="2" w:color="444444"/>
                <w:bottom w:val="single" w:sz="2" w:space="2" w:color="444444"/>
                <w:right w:val="single" w:sz="2" w:space="2" w:color="444444"/>
              </w:divBdr>
            </w:div>
          </w:divsChild>
        </w:div>
      </w:divsChild>
    </w:div>
    <w:div w:id="983630429">
      <w:bodyDiv w:val="1"/>
      <w:marLeft w:val="0"/>
      <w:marRight w:val="0"/>
      <w:marTop w:val="0"/>
      <w:marBottom w:val="0"/>
      <w:divBdr>
        <w:top w:val="none" w:sz="0" w:space="0" w:color="auto"/>
        <w:left w:val="none" w:sz="0" w:space="0" w:color="auto"/>
        <w:bottom w:val="none" w:sz="0" w:space="0" w:color="auto"/>
        <w:right w:val="none" w:sz="0" w:space="0" w:color="auto"/>
      </w:divBdr>
      <w:divsChild>
        <w:div w:id="623804069">
          <w:marLeft w:val="0"/>
          <w:marRight w:val="0"/>
          <w:marTop w:val="0"/>
          <w:marBottom w:val="0"/>
          <w:divBdr>
            <w:top w:val="none" w:sz="0" w:space="0" w:color="auto"/>
            <w:left w:val="none" w:sz="0" w:space="0" w:color="auto"/>
            <w:bottom w:val="none" w:sz="0" w:space="0" w:color="auto"/>
            <w:right w:val="none" w:sz="0" w:space="0" w:color="auto"/>
          </w:divBdr>
        </w:div>
      </w:divsChild>
    </w:div>
    <w:div w:id="1007563367">
      <w:bodyDiv w:val="1"/>
      <w:marLeft w:val="0"/>
      <w:marRight w:val="0"/>
      <w:marTop w:val="0"/>
      <w:marBottom w:val="0"/>
      <w:divBdr>
        <w:top w:val="none" w:sz="0" w:space="0" w:color="auto"/>
        <w:left w:val="none" w:sz="0" w:space="0" w:color="auto"/>
        <w:bottom w:val="none" w:sz="0" w:space="0" w:color="auto"/>
        <w:right w:val="none" w:sz="0" w:space="0" w:color="auto"/>
      </w:divBdr>
    </w:div>
    <w:div w:id="10479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B05EB-F46F-43DE-9129-1BB64A65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Марина</cp:lastModifiedBy>
  <cp:revision>19</cp:revision>
  <dcterms:created xsi:type="dcterms:W3CDTF">2014-11-26T06:25:00Z</dcterms:created>
  <dcterms:modified xsi:type="dcterms:W3CDTF">2022-12-22T03:10:00Z</dcterms:modified>
</cp:coreProperties>
</file>