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5A13E6">
      <w:pPr>
        <w:pStyle w:val="Standard"/>
      </w:pPr>
      <w:r>
        <w:rPr>
          <w:lang w:val="ru-RU"/>
        </w:rPr>
        <w:t xml:space="preserve">Мастер - класс для родителей 2 младшей группы </w:t>
      </w:r>
      <w:r>
        <w:rPr>
          <w:color w:val="000000"/>
        </w:rPr>
        <w:t>по теме: «Игры способствующие развитию речи детей трех лет".</w:t>
      </w:r>
    </w:p>
    <w:p w:rsidR="00A50371" w:rsidRDefault="005A13E6">
      <w:pPr>
        <w:pStyle w:val="Textbody"/>
      </w:pPr>
      <w:r>
        <w:br/>
      </w: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5A13E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Подготовила и провела воспитатель </w:t>
      </w:r>
      <w:r w:rsidR="00420B8A">
        <w:rPr>
          <w:lang w:val="ru-RU"/>
        </w:rPr>
        <w:t xml:space="preserve">Протченко А. В. </w:t>
      </w:r>
    </w:p>
    <w:p w:rsidR="00A50371" w:rsidRDefault="009A5AB5">
      <w:pPr>
        <w:pStyle w:val="Standard"/>
        <w:jc w:val="center"/>
        <w:rPr>
          <w:lang w:val="ru-RU"/>
        </w:rPr>
      </w:pPr>
      <w:r>
        <w:rPr>
          <w:lang w:val="ru-RU"/>
        </w:rPr>
        <w:t>2</w:t>
      </w:r>
      <w:r w:rsidR="00420B8A">
        <w:rPr>
          <w:lang w:val="ru-RU"/>
        </w:rPr>
        <w:t xml:space="preserve">022 г. </w:t>
      </w:r>
      <w:r w:rsidR="005A13E6">
        <w:rPr>
          <w:lang w:val="ru-RU"/>
        </w:rPr>
        <w:t>.</w:t>
      </w:r>
    </w:p>
    <w:p w:rsidR="00A50371" w:rsidRDefault="00A50371">
      <w:pPr>
        <w:pStyle w:val="Standard"/>
        <w:jc w:val="center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5A13E6">
      <w:pPr>
        <w:pStyle w:val="Standard"/>
        <w:rPr>
          <w:lang w:val="ru-RU"/>
        </w:rPr>
      </w:pPr>
      <w:r>
        <w:rPr>
          <w:color w:val="000000"/>
          <w:lang w:val="ru-RU"/>
        </w:rPr>
        <w:t xml:space="preserve"> Уважаемые родители, как вы думаете, Что в играх самое важное? ( разные варианты ответов).</w:t>
      </w:r>
    </w:p>
    <w:p w:rsidR="00A50371" w:rsidRDefault="005A13E6">
      <w:pPr>
        <w:pStyle w:val="Standard"/>
        <w:rPr>
          <w:lang w:val="ru-RU"/>
        </w:rPr>
      </w:pPr>
      <w:r>
        <w:rPr>
          <w:color w:val="000000"/>
          <w:lang w:val="ru-RU"/>
        </w:rPr>
        <w:t xml:space="preserve">В играх важно: интерес ребенка ( от этого зависит </w:t>
      </w:r>
      <w:r w:rsidR="003E7255">
        <w:rPr>
          <w:lang w:val="ru-RU"/>
        </w:rPr>
        <w:t>продолжительность</w:t>
      </w:r>
      <w:r>
        <w:rPr>
          <w:color w:val="000000"/>
          <w:lang w:val="ru-RU"/>
        </w:rPr>
        <w:t xml:space="preserve"> игры), новизна ( обогащение  пассивного и активного словаря ребенка), легкость в запоминании.</w:t>
      </w:r>
    </w:p>
    <w:p w:rsidR="00A50371" w:rsidRDefault="005A13E6">
      <w:pPr>
        <w:pStyle w:val="Standard"/>
        <w:rPr>
          <w:lang w:val="ru-RU"/>
        </w:rPr>
      </w:pPr>
      <w:r>
        <w:rPr>
          <w:color w:val="000000"/>
          <w:lang w:val="ru-RU"/>
        </w:rPr>
        <w:t>Сейчас я предлагаю вашему вниманию игры и упражнения , которыми можно заниматься как в детском саду, так и дома. Смотрите, записывайте, запоминайте и вместе играйте.</w:t>
      </w: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1. Артикуляционная гимнастика - выработка качественных, полноценных движений органов артикуляции, подготовка к правильному произнесению фонем.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Упражнение «Жаба Ква</w:t>
      </w:r>
      <w:r w:rsidR="00042FBE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ка» Упражнение для мышц мягкого нѐба и глотки.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Жаба Квака с солнцем встала, - потягиваются, руки в стороны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Сладко-сладко позевала, - дети зевают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Травку сочную сжевала - имитируют жевательные движения,</w:t>
      </w:r>
    </w:p>
    <w:p w:rsidR="00A50371" w:rsidRDefault="005A13E6">
      <w:pPr>
        <w:pStyle w:val="Standard"/>
        <w:rPr>
          <w:lang w:val="ru-RU"/>
        </w:rPr>
      </w:pPr>
      <w:r>
        <w:rPr>
          <w:color w:val="000000"/>
          <w:lang w:val="ru-RU"/>
        </w:rPr>
        <w:t xml:space="preserve"> водички глотала, - глотают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На кувшинку села, Песенку запела: "Ква-а-а-а! - произносят звуки отрывисто и громко Квэ-э-э-! Ква-а-а-а! Жизнь у Кваки хороша!</w:t>
      </w:r>
    </w:p>
    <w:p w:rsidR="00A50371" w:rsidRDefault="00A50371">
      <w:pPr>
        <w:pStyle w:val="Standard"/>
        <w:jc w:val="center"/>
        <w:rPr>
          <w:color w:val="000000"/>
          <w:lang w:val="ru-RU"/>
        </w:rPr>
      </w:pP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2. Дыхательная гимнастика – ритмичные шумные вдохи и выдохи способствуют насыщению организма кислородом, улучшают обменные процессы, психо – эмоциональное состояние, выводят из стресса, повышают иммунитет.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Игра-упражнение «Машина»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Цель: обучение постепенному выдоху воздуха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Дети становятся на одной линии, делают вдох ("наливают бензин") и начинают движение вперед, при этом делая губами "бр-р-р". Дети, как обычно, копируют работу мотора.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Победитель тот, кто дальше всех "уехал" на одном дыхании.</w:t>
      </w: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5A13E6">
      <w:pPr>
        <w:pStyle w:val="Standard"/>
      </w:pPr>
      <w:r>
        <w:rPr>
          <w:color w:val="000000"/>
          <w:lang w:val="ru-RU"/>
        </w:rPr>
        <w:t xml:space="preserve">3. Релаксационная гимнастика–снимает психическое и физическое </w:t>
      </w:r>
      <w:r>
        <w:rPr>
          <w:color w:val="000000"/>
        </w:rPr>
        <w:t>напряжение. Проводится в любое время в течение дня. Продолжительность 1 – 7 минут.</w:t>
      </w:r>
    </w:p>
    <w:p w:rsidR="00A50371" w:rsidRDefault="005A13E6">
      <w:pPr>
        <w:pStyle w:val="Textbody"/>
        <w:rPr>
          <w:color w:val="000000"/>
        </w:rPr>
      </w:pPr>
      <w:r>
        <w:rPr>
          <w:color w:val="000000"/>
        </w:rPr>
        <w:t>Ресницы опускаются…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Глаза закрываются…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Мы спокойно отдыхаем… (2 раза)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Сном волшебным засыпаем…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Наши руки отдыхают…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Тяжелеют, засыпают…(2 раза)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Шея не напряжена,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А расслаблена она…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Губы чуть приоткрываются…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Так приятно расслабляются. (2 раза)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Дышится легко… ровно… глубоко…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Мы чудесно отдыхаем,</w:t>
      </w:r>
    </w:p>
    <w:p w:rsidR="00A50371" w:rsidRDefault="005A13E6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Сном волшебным засыпаем…</w:t>
      </w:r>
    </w:p>
    <w:p w:rsidR="00A50371" w:rsidRDefault="005A13E6">
      <w:pPr>
        <w:pStyle w:val="Textbody"/>
        <w:rPr>
          <w:color w:val="000000"/>
        </w:rPr>
      </w:pPr>
      <w:r>
        <w:rPr>
          <w:color w:val="000000"/>
        </w:rPr>
        <w:t>Ресницы опускаются...</w:t>
      </w:r>
    </w:p>
    <w:p w:rsidR="00A50371" w:rsidRDefault="00A50371">
      <w:pPr>
        <w:pStyle w:val="Standard"/>
        <w:rPr>
          <w:color w:val="000000"/>
        </w:rPr>
      </w:pPr>
    </w:p>
    <w:p w:rsidR="00A50371" w:rsidRDefault="005A13E6">
      <w:pPr>
        <w:pStyle w:val="Standard"/>
      </w:pPr>
      <w:r>
        <w:rPr>
          <w:color w:val="000000"/>
        </w:rPr>
        <w:t>4. Пальчиковая гимнастика - позволяет активизировать работоспособность головного мозга, влияет на центры развития речи, развивает ручную умелость, помогает снять напряжение. Пальчиковые игры очень эмоциональны, увлекательны. Это инсценировка, каких- либо рифмованных историй, сказок при помощи рук .</w:t>
      </w:r>
    </w:p>
    <w:p w:rsidR="00A50371" w:rsidRDefault="005A13E6">
      <w:pPr>
        <w:pStyle w:val="Standard"/>
        <w:rPr>
          <w:color w:val="000000"/>
        </w:rPr>
      </w:pPr>
      <w:r>
        <w:rPr>
          <w:color w:val="000000"/>
        </w:rPr>
        <w:t>Дети с удовольствием принимают участие в играх – потешках. Самый известный вариант такой игры – «сорока- сорока», но есть и более сложные для проговаривания и показа. Попробуем и мы с вами поиграть в такие игры (совместно с родителями проводится игротренинг) .</w:t>
      </w:r>
    </w:p>
    <w:p w:rsidR="00A50371" w:rsidRDefault="005A13E6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A50371" w:rsidRDefault="005A13E6">
      <w:pPr>
        <w:pStyle w:val="Standard"/>
        <w:rPr>
          <w:color w:val="000000"/>
        </w:rPr>
      </w:pPr>
      <w:r>
        <w:rPr>
          <w:color w:val="000000"/>
        </w:rPr>
        <w:t>ИГРЫ: «МОЯ СЕМЬЯ» Этот пальчик – мамочка, Этот пальчик – папочка, попеременно массируем пальцы руки, Этот пальчик – дедушка, на последней строке сжимаем и разжимаем Этот пальчик – бабушка, кулачки. Этот пальчик – я, Вот и вся моя семья!</w:t>
      </w:r>
    </w:p>
    <w:p w:rsidR="00A50371" w:rsidRDefault="00A50371">
      <w:pPr>
        <w:pStyle w:val="Standard"/>
        <w:rPr>
          <w:color w:val="000000"/>
          <w:lang w:val="ru-RU"/>
        </w:rPr>
      </w:pPr>
    </w:p>
    <w:p w:rsidR="00A50371" w:rsidRDefault="005A13E6">
      <w:pPr>
        <w:pStyle w:val="Standard"/>
        <w:jc w:val="center"/>
        <w:rPr>
          <w:lang w:val="ru-RU"/>
        </w:rPr>
      </w:pPr>
      <w:r>
        <w:rPr>
          <w:color w:val="000000"/>
          <w:lang w:val="ru-RU"/>
        </w:rPr>
        <w:t>2 ЭТАП</w:t>
      </w:r>
    </w:p>
    <w:p w:rsidR="00A50371" w:rsidRDefault="005A13E6">
      <w:pPr>
        <w:pStyle w:val="Standard"/>
        <w:rPr>
          <w:lang w:val="ru-RU"/>
        </w:rPr>
      </w:pPr>
      <w:r>
        <w:rPr>
          <w:color w:val="000000"/>
          <w:lang w:val="ru-RU"/>
        </w:rPr>
        <w:t>Показанные мной игры можно доверить проводить и старшим детям с младшими, однако следующие потребуют вашего непосредственного участия.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5. Игровой массаж и самомассаж - позволяет стимулировать рост нервных клеток, развитие мелкой моторики, а также помогает наладить эмоциональный контакт и снять напряжение. В несколько игр мы с вами поиграем.</w:t>
      </w:r>
    </w:p>
    <w:p w:rsidR="00A50371" w:rsidRDefault="00A50371">
      <w:pPr>
        <w:pStyle w:val="Standard"/>
        <w:rPr>
          <w:lang w:val="ru-RU"/>
        </w:rPr>
      </w:pPr>
    </w:p>
    <w:p w:rsidR="00A50371" w:rsidRDefault="005A13E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color w:val="000000"/>
          <w:lang w:val="ru-RU"/>
        </w:rPr>
        <w:t>3 ЭТАП</w:t>
      </w:r>
    </w:p>
    <w:p w:rsidR="00A50371" w:rsidRDefault="005A13E6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>Рефлексия</w:t>
      </w:r>
    </w:p>
    <w:p w:rsidR="00A50371" w:rsidRDefault="00A50371">
      <w:pPr>
        <w:pStyle w:val="Standard"/>
        <w:rPr>
          <w:lang w:val="ru-RU"/>
        </w:rPr>
      </w:pPr>
    </w:p>
    <w:p w:rsidR="00A50371" w:rsidRDefault="005A13E6">
      <w:pPr>
        <w:pStyle w:val="Standard"/>
        <w:rPr>
          <w:lang w:val="ru-RU"/>
        </w:rPr>
      </w:pPr>
      <w:r>
        <w:rPr>
          <w:lang w:val="ru-RU"/>
        </w:rPr>
        <w:t>Завершающее упражнение "Благодарю! "</w:t>
      </w:r>
    </w:p>
    <w:p w:rsidR="00A50371" w:rsidRDefault="005A13E6">
      <w:pPr>
        <w:pStyle w:val="Standard"/>
        <w:rPr>
          <w:lang w:val="ru-RU"/>
        </w:rPr>
      </w:pPr>
      <w:r>
        <w:rPr>
          <w:lang w:val="ru-RU"/>
        </w:rPr>
        <w:t>Дорогие родители предлагаю каждому участнику мастер-класса мысленно положить на левую руку все, то с чем он пришел сегодня, свой багаж настроения, мыслей, знаний, опыта, а на правую руку - то, что получил на этом занятии нового.</w:t>
      </w:r>
    </w:p>
    <w:p w:rsidR="00A50371" w:rsidRDefault="005A13E6">
      <w:pPr>
        <w:pStyle w:val="Standard"/>
        <w:rPr>
          <w:lang w:val="ru-RU"/>
        </w:rPr>
      </w:pPr>
      <w:r>
        <w:rPr>
          <w:lang w:val="ru-RU"/>
        </w:rPr>
        <w:t xml:space="preserve">Затем, все одновременно сильно хлопают в ладоши и говорят </w:t>
      </w:r>
      <w:r w:rsidR="00827D02">
        <w:rPr>
          <w:lang w:val="ru-RU"/>
        </w:rPr>
        <w:t>БЛАГОДАРЮ</w:t>
      </w:r>
      <w:r>
        <w:rPr>
          <w:lang w:val="ru-RU"/>
        </w:rPr>
        <w:t>! Психологический смысл упражнения позволяет завершить его красиво на положительной эмоциональной ноте.  Благодарю за сотрудничество! Творческих всем успехов!</w:t>
      </w:r>
    </w:p>
    <w:p w:rsidR="00A50371" w:rsidRDefault="00A50371">
      <w:pPr>
        <w:pStyle w:val="Standard"/>
        <w:rPr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p w:rsidR="00A50371" w:rsidRDefault="00A50371">
      <w:pPr>
        <w:pStyle w:val="Standard"/>
        <w:rPr>
          <w:sz w:val="30"/>
          <w:szCs w:val="30"/>
          <w:lang w:val="ru-RU"/>
        </w:rPr>
      </w:pPr>
    </w:p>
    <w:sectPr w:rsidR="00A503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302" w:rsidRDefault="005A13E6">
      <w:r>
        <w:separator/>
      </w:r>
    </w:p>
  </w:endnote>
  <w:endnote w:type="continuationSeparator" w:id="0">
    <w:p w:rsidR="00686302" w:rsidRDefault="005A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302" w:rsidRDefault="005A13E6">
      <w:r>
        <w:rPr>
          <w:color w:val="000000"/>
        </w:rPr>
        <w:ptab w:relativeTo="margin" w:alignment="center" w:leader="none"/>
      </w:r>
    </w:p>
  </w:footnote>
  <w:footnote w:type="continuationSeparator" w:id="0">
    <w:p w:rsidR="00686302" w:rsidRDefault="005A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71"/>
    <w:rsid w:val="00042FBE"/>
    <w:rsid w:val="000B7E77"/>
    <w:rsid w:val="002549D0"/>
    <w:rsid w:val="003E7255"/>
    <w:rsid w:val="00420B8A"/>
    <w:rsid w:val="005A13E6"/>
    <w:rsid w:val="00686302"/>
    <w:rsid w:val="007E3310"/>
    <w:rsid w:val="00827D02"/>
    <w:rsid w:val="008A547E"/>
    <w:rsid w:val="009A5AB5"/>
    <w:rsid w:val="00A50371"/>
    <w:rsid w:val="00C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A6211"/>
  <w15:docId w15:val="{872B7783-4020-4090-ACF7-F852656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Протченко</cp:lastModifiedBy>
  <cp:revision>2</cp:revision>
  <dcterms:created xsi:type="dcterms:W3CDTF">2022-10-18T04:36:00Z</dcterms:created>
  <dcterms:modified xsi:type="dcterms:W3CDTF">2022-10-18T04:36:00Z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