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09" w:rsidRDefault="00597D09" w:rsidP="00597D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Позднякова Татьяна Анатольевна</w:t>
      </w:r>
    </w:p>
    <w:p w:rsidR="00597D09" w:rsidRPr="009A763F" w:rsidRDefault="00597D09" w:rsidP="00597D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№ 40 "Снегурочка"</w:t>
      </w:r>
    </w:p>
    <w:p w:rsidR="00597D09" w:rsidRPr="00597D09" w:rsidRDefault="00597D09" w:rsidP="00597D09">
      <w:pPr>
        <w:pStyle w:val="a7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</w:rPr>
        <w:t>Конспект НОД по экспериментированию в подготовительной группе</w:t>
      </w:r>
    </w:p>
    <w:p w:rsidR="00597D09" w:rsidRPr="00597D09" w:rsidRDefault="00597D09" w:rsidP="00597D09">
      <w:pPr>
        <w:pStyle w:val="a7"/>
        <w:spacing w:before="0" w:beforeAutospacing="0" w:after="0" w:afterAutospacing="0"/>
        <w:jc w:val="center"/>
        <w:rPr>
          <w:i/>
          <w:color w:val="181818"/>
          <w:sz w:val="28"/>
          <w:szCs w:val="28"/>
        </w:rPr>
      </w:pPr>
      <w:r w:rsidRPr="00597D09">
        <w:rPr>
          <w:rStyle w:val="a3"/>
          <w:rFonts w:eastAsiaTheme="majorEastAsia"/>
          <w:i/>
          <w:color w:val="181818"/>
          <w:sz w:val="28"/>
          <w:szCs w:val="28"/>
        </w:rPr>
        <w:t>«Путешествие в </w:t>
      </w:r>
      <w:r w:rsidRPr="00597D09">
        <w:rPr>
          <w:rStyle w:val="a3"/>
          <w:rFonts w:eastAsiaTheme="majorEastAsia"/>
          <w:i/>
          <w:iCs/>
          <w:color w:val="181818"/>
          <w:sz w:val="28"/>
          <w:szCs w:val="28"/>
        </w:rPr>
        <w:t>страну Экспериментов»</w:t>
      </w:r>
      <w:r w:rsidRPr="00597D09">
        <w:rPr>
          <w:rStyle w:val="a3"/>
          <w:rFonts w:eastAsiaTheme="majorEastAsia"/>
          <w:i/>
          <w:color w:val="181818"/>
          <w:sz w:val="28"/>
          <w:szCs w:val="28"/>
        </w:rPr>
        <w:t>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</w:rPr>
        <w:t>Цель:</w:t>
      </w:r>
      <w:r w:rsidRPr="00597D09">
        <w:rPr>
          <w:color w:val="181818"/>
          <w:sz w:val="28"/>
          <w:szCs w:val="28"/>
        </w:rPr>
        <w:t> Познакомить детей с природными явлениями – вулканами, их строением, причиной извержения.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</w:rPr>
        <w:t>Задачи: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Обучающие: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-Познакомить детей с природным явлением вулкан, причиной его извержения.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 xml:space="preserve">-Продолжать учить детей видеть </w:t>
      </w:r>
      <w:proofErr w:type="spellStart"/>
      <w:r w:rsidRPr="00597D09">
        <w:rPr>
          <w:color w:val="181818"/>
          <w:sz w:val="28"/>
          <w:szCs w:val="28"/>
        </w:rPr>
        <w:t>проблему,делать</w:t>
      </w:r>
      <w:proofErr w:type="spellEnd"/>
      <w:r w:rsidRPr="00597D09">
        <w:rPr>
          <w:color w:val="181818"/>
          <w:sz w:val="28"/>
          <w:szCs w:val="28"/>
        </w:rPr>
        <w:t xml:space="preserve"> обобщения. Формировать способности устанавливать причинно – следственные связи в ходе проведения эксперимента и делать выводы.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-Уточнять представления о природных явлениях: извержение вулкана, радуга. Обогащать словарь детей словами: гора, вулкан, кратер, лава, лаборатория, опыты.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Развивающие: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-Развивать познавательную активность детей в процессе самостоятельного выполнения опытов.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-Развивать наблюдательность, любознательность, мыслительную деятельность, память, речь, логическое мышление.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Воспитательные: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-Воспитывать у детей интерес к экспериментальной деятельности в процессе практической деятельности.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</w:rPr>
        <w:t>Материалы и Оборудование: </w:t>
      </w:r>
      <w:r w:rsidRPr="00597D09">
        <w:rPr>
          <w:color w:val="181818"/>
          <w:sz w:val="28"/>
          <w:szCs w:val="28"/>
        </w:rPr>
        <w:t xml:space="preserve">Графин с водой, красная краска, сода, моющее средство, лимонная кислота, мерные стаканы, поднос, макет вулкана, чайные ложки, салфетки, слайды с изображением </w:t>
      </w:r>
      <w:proofErr w:type="spellStart"/>
      <w:r w:rsidRPr="00597D09">
        <w:rPr>
          <w:color w:val="181818"/>
          <w:sz w:val="28"/>
          <w:szCs w:val="28"/>
        </w:rPr>
        <w:t>вулканов,халаты</w:t>
      </w:r>
      <w:proofErr w:type="spellEnd"/>
      <w:r w:rsidRPr="00597D09">
        <w:rPr>
          <w:color w:val="181818"/>
          <w:sz w:val="28"/>
          <w:szCs w:val="28"/>
        </w:rPr>
        <w:t xml:space="preserve"> белые для детей и воспитателя, проектор, интерактивная доска, ноутбук.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</w:rPr>
        <w:t>ХОД НОД: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Организационный момент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Здравствуйте, ребята я очень рада вас видеть. У меня сегодня отличное настроение, потому что ярко светит солнце, оно дарит мне весеннее настроение. И я хочу подарить вам, ребята. Тоже хорошее настроение.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Ребята, покажите мне какое у вас настроение. Мое хорошее настроение плюс ваше хорошее настроение.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Посмотрите, у нас с вами получилась замечательная команда. Я надеюсь, что сейчас вы станете настоящими моими помощниками.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Сегодня мы с вами совершим увлекательное путешествие в страну экспериментов к моему знакомому профессору. Там вы узнаете много нового и </w:t>
      </w:r>
      <w:r w:rsidRPr="00597D09">
        <w:rPr>
          <w:rStyle w:val="a3"/>
          <w:rFonts w:eastAsiaTheme="majorEastAsia"/>
          <w:color w:val="181818"/>
          <w:sz w:val="28"/>
          <w:szCs w:val="28"/>
        </w:rPr>
        <w:t>интересного</w:t>
      </w:r>
      <w:r w:rsidRPr="00597D09">
        <w:rPr>
          <w:color w:val="181818"/>
          <w:sz w:val="28"/>
          <w:szCs w:val="28"/>
        </w:rPr>
        <w:t>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Что такое </w:t>
      </w:r>
      <w:r w:rsidRPr="00597D09">
        <w:rPr>
          <w:rStyle w:val="a3"/>
          <w:rFonts w:eastAsiaTheme="majorEastAsia"/>
          <w:color w:val="181818"/>
          <w:sz w:val="28"/>
          <w:szCs w:val="28"/>
        </w:rPr>
        <w:t>эксперимент</w:t>
      </w:r>
      <w:r w:rsidRPr="00597D09">
        <w:rPr>
          <w:color w:val="181818"/>
          <w:sz w:val="28"/>
          <w:szCs w:val="28"/>
        </w:rPr>
        <w:t>? Где они обычно проводятся? Все правильно, в лаборатории.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Дети, а вы любите проводить опыты? </w:t>
      </w:r>
      <w:r w:rsidRPr="00597D09">
        <w:rPr>
          <w:i/>
          <w:iCs/>
          <w:color w:val="181818"/>
          <w:sz w:val="28"/>
          <w:szCs w:val="28"/>
        </w:rPr>
        <w:t>(да.)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lastRenderedPageBreak/>
        <w:t>Воспитатель: </w:t>
      </w:r>
      <w:r w:rsidRPr="00597D09">
        <w:rPr>
          <w:color w:val="181818"/>
          <w:sz w:val="28"/>
          <w:szCs w:val="28"/>
        </w:rPr>
        <w:t>Тогда я предлагаю вместе со мной отправиться в научную лабораторию.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А вы знаете как себя правильно вести в лаборатории?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1. Нельзя трогать приборы и инструменты без разрешения.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2. Не пробовать на вкус и запах вещества.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3. Не проделывать с веществами </w:t>
      </w:r>
      <w:r w:rsidRPr="00597D09">
        <w:rPr>
          <w:rStyle w:val="a3"/>
          <w:rFonts w:eastAsiaTheme="majorEastAsia"/>
          <w:color w:val="181818"/>
          <w:sz w:val="28"/>
          <w:szCs w:val="28"/>
        </w:rPr>
        <w:t>неизвестные опыты</w:t>
      </w:r>
      <w:r w:rsidRPr="00597D09">
        <w:rPr>
          <w:color w:val="181818"/>
          <w:sz w:val="28"/>
          <w:szCs w:val="28"/>
        </w:rPr>
        <w:t>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Давайте приготовимся к нашему путешествию и наденем специальную одежду, так как в настоящей научной лаборатории нужно находиться в специальной одежде. </w:t>
      </w:r>
      <w:r w:rsidRPr="00597D09">
        <w:rPr>
          <w:i/>
          <w:iCs/>
          <w:color w:val="181818"/>
          <w:sz w:val="28"/>
          <w:szCs w:val="28"/>
        </w:rPr>
        <w:t>(надевают халаты)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 xml:space="preserve">Вот мы и попали в научную лабораторию профессора </w:t>
      </w:r>
      <w:proofErr w:type="spellStart"/>
      <w:r w:rsidRPr="00597D09">
        <w:rPr>
          <w:color w:val="181818"/>
          <w:sz w:val="28"/>
          <w:szCs w:val="28"/>
        </w:rPr>
        <w:t>Чудакова</w:t>
      </w:r>
      <w:proofErr w:type="spellEnd"/>
      <w:r w:rsidRPr="00597D09">
        <w:rPr>
          <w:color w:val="181818"/>
          <w:sz w:val="28"/>
          <w:szCs w:val="28"/>
        </w:rPr>
        <w:t>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-Здравствуйте профессор! </w:t>
      </w:r>
      <w:r w:rsidRPr="00597D09">
        <w:rPr>
          <w:i/>
          <w:iCs/>
          <w:color w:val="181818"/>
          <w:sz w:val="28"/>
          <w:szCs w:val="28"/>
        </w:rPr>
        <w:t>(тишина)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-Странно, почему-то его нет?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i/>
          <w:iCs/>
          <w:color w:val="181818"/>
          <w:sz w:val="28"/>
          <w:szCs w:val="28"/>
        </w:rPr>
        <w:t>(Звучит сигнал, появляется видео с профессором)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Видео профессора №1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  <w:u w:val="single"/>
        </w:rPr>
        <w:t>Профессор</w:t>
      </w:r>
      <w:r w:rsidRPr="00597D09">
        <w:rPr>
          <w:color w:val="181818"/>
          <w:sz w:val="28"/>
          <w:szCs w:val="28"/>
        </w:rPr>
        <w:t>: Добрый день, Екатерина Андреевна, здравствуйте ребята. Извините, что не могу с вами встретиться. Меня срочно вызвали в главную лабораторию страны. Я очень торопился, поэтому не могу провести </w:t>
      </w:r>
      <w:r w:rsidRPr="00597D09">
        <w:rPr>
          <w:rStyle w:val="a3"/>
          <w:rFonts w:eastAsiaTheme="majorEastAsia"/>
          <w:color w:val="181818"/>
          <w:sz w:val="28"/>
          <w:szCs w:val="28"/>
        </w:rPr>
        <w:t>эксперимент с вами</w:t>
      </w:r>
      <w:r w:rsidRPr="00597D09">
        <w:rPr>
          <w:color w:val="181818"/>
          <w:sz w:val="28"/>
          <w:szCs w:val="28"/>
        </w:rPr>
        <w:t>. Я надеюсь, что вы справитесь и без меня, с помощью моих подсказок. А для того, чтобы приступить к </w:t>
      </w:r>
      <w:r w:rsidRPr="00597D09">
        <w:rPr>
          <w:rStyle w:val="a3"/>
          <w:rFonts w:eastAsiaTheme="majorEastAsia"/>
          <w:color w:val="181818"/>
          <w:sz w:val="28"/>
          <w:szCs w:val="28"/>
        </w:rPr>
        <w:t>экспериментам</w:t>
      </w:r>
      <w:r w:rsidRPr="00597D09">
        <w:rPr>
          <w:color w:val="181818"/>
          <w:sz w:val="28"/>
          <w:szCs w:val="28"/>
        </w:rPr>
        <w:t>, вы должны будете выполнить мои задания. Конверт с заданиями для вас я оставил в своей лаборатории. </w:t>
      </w:r>
      <w:r w:rsidRPr="00597D09">
        <w:rPr>
          <w:i/>
          <w:iCs/>
          <w:color w:val="181818"/>
          <w:sz w:val="28"/>
          <w:szCs w:val="28"/>
        </w:rPr>
        <w:t>(Звучит сигнал, видео исчезает)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Спасибо, уважаемый профессор. Ребята, я думаю, что Мы с вами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великолепно справимся. Дети находят конверт.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Прежде чем вам преступить к выполнению заданий я предлагаю вам разделиться на две команды.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Воспитатель достает лист с первым заданием и читает его.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Ребята здесь загадка давайте отгадаем.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Дождь прошел. Раздвинув тучи,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К нам пробился солнца лучик.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И буквально на глазах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Мост возник на небесах.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Разноцветная дуга -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Это в небе… (Радуга)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- Давайте посчитаем, сколько в радуге цветов? (ответы детей)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 xml:space="preserve">Правильно семь. А какие это цвета? Красный, оранжевый, жёлтый, зелёный, </w:t>
      </w:r>
      <w:proofErr w:type="spellStart"/>
      <w:r w:rsidRPr="00597D09">
        <w:rPr>
          <w:color w:val="181818"/>
          <w:sz w:val="28"/>
          <w:szCs w:val="28"/>
        </w:rPr>
        <w:t>голубой</w:t>
      </w:r>
      <w:proofErr w:type="spellEnd"/>
      <w:r w:rsidRPr="00597D09">
        <w:rPr>
          <w:color w:val="181818"/>
          <w:sz w:val="28"/>
          <w:szCs w:val="28"/>
        </w:rPr>
        <w:t>, синий, фиолетовый. И все эти цвета идут в определённом порядке. Кто из вас знает почему?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Каждый – красный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Охотник - оранжевый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Желает - жёлтый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Знать - зелёный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 xml:space="preserve">Где - </w:t>
      </w:r>
      <w:proofErr w:type="spellStart"/>
      <w:r w:rsidRPr="00597D09">
        <w:rPr>
          <w:color w:val="181818"/>
          <w:sz w:val="28"/>
          <w:szCs w:val="28"/>
        </w:rPr>
        <w:t>голубой</w:t>
      </w:r>
      <w:proofErr w:type="spellEnd"/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Сидит - синий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lastRenderedPageBreak/>
        <w:t>Фазан – фиолетовый.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Ребята, а вы хотите узнать, как и почему появляется радуга? (слайд)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Радуга появляется, когда лучи солнышка отражаются в мелких капельках воды после дождя, которые парят в воздухе и переливаются разными цветами.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Ребята, а хотите, чтобы радуга появилась сейчас у нас здесь прямо в комнате, да ещё и весной, ведь мы наблюдаем её только летом, когда тепло. Для этого нам понадобится обычный компьютерный диск и фонарик. Будем направлять на диск свет от фонарика, и приставлять диск к белому листу.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Давайте попробуем. (Дети выполняют опыт)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</w:t>
      </w:r>
      <w:r w:rsidRPr="00597D09">
        <w:rPr>
          <w:color w:val="181818"/>
          <w:sz w:val="28"/>
          <w:szCs w:val="28"/>
        </w:rPr>
        <w:t> Ребята, а теперь вы хотите попробовать сделать сами радугу.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</w:rPr>
        <w:t>Опыт №1 «Растущая радуга»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1.Раскрась шнурок цветными фломастерами как показано на рисунке.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2.Понемножку поворачивай его, чтобы прокрасить со всех сторон.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3.Наполни бутылку водой до линии.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4.Отпусти шнурок в воду.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5.Чтобы он не упал внутрь, свободный конец шнурка обвяжи вокруг горлышка бутылки.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6.Проследи за результатом.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Ребята я хочу вас сегодня познакомить с таким удивительным природным явлением как извержение вулкана, (читает задание). Ребята здесь еще загадка давайте отгадаем.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Я плююсь огнём и лавой,</w:t>
      </w:r>
      <w:r w:rsidRPr="00597D09">
        <w:rPr>
          <w:color w:val="181818"/>
          <w:sz w:val="28"/>
          <w:szCs w:val="28"/>
        </w:rPr>
        <w:br/>
        <w:t>Я - опасный великан,</w:t>
      </w:r>
      <w:r w:rsidRPr="00597D09">
        <w:rPr>
          <w:color w:val="181818"/>
          <w:sz w:val="28"/>
          <w:szCs w:val="28"/>
        </w:rPr>
        <w:br/>
        <w:t>Славен я недоброй славой.</w:t>
      </w:r>
      <w:r w:rsidRPr="00597D09">
        <w:rPr>
          <w:color w:val="181818"/>
          <w:sz w:val="28"/>
          <w:szCs w:val="28"/>
        </w:rPr>
        <w:br/>
        <w:t>Как зовут меня? </w:t>
      </w:r>
      <w:r w:rsidRPr="00597D09">
        <w:rPr>
          <w:rStyle w:val="a3"/>
          <w:rFonts w:eastAsiaTheme="majorEastAsia"/>
          <w:color w:val="181818"/>
          <w:sz w:val="28"/>
          <w:szCs w:val="28"/>
        </w:rPr>
        <w:t>(Вулкан)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Что такое вулкан и почему происходит извержение вулкана? (Ответы детей)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Вы хотите увидеть самый настоящий вулкан? (Ответы детей)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Обратите своё внимание на доску.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Вулкан – это высокая гора с крутыми склонами.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На какое геометрическое тело похож вулкан? (конус).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Давайте посмотрим, что находится внутри вулкана.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Ребята посмотрите, что вы видите на вершине горы? (на вершине горы большая чаша) Эта огромная чаша называется кратер. Давайте все вместе повторим это новое слово. (Дети повторяют слово кратер)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Внутри вулкана проходит огромная яма, уходящая глубоко в землю – это жерло вулкана. (Дети вместе повторяют слово жерло). А на самой глубине вулкана находится расплавленное горячее вещество – магма. (Дети вместе повторяют слово магма)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 xml:space="preserve">Вулканы бывают разных видов: действующие, потухшие. Иногда вулканы замирают на сотни лет, их называют потухшими. Люди, </w:t>
      </w:r>
      <w:r w:rsidRPr="00597D09">
        <w:rPr>
          <w:color w:val="181818"/>
          <w:sz w:val="28"/>
          <w:szCs w:val="28"/>
        </w:rPr>
        <w:lastRenderedPageBreak/>
        <w:t>забыв, что когда-то они с грозным шумом извергали лаву, камни, пепел, дым, строят на склонах горы свои селения.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</w:t>
      </w:r>
      <w:r w:rsidRPr="00597D09">
        <w:rPr>
          <w:color w:val="181818"/>
          <w:sz w:val="28"/>
          <w:szCs w:val="28"/>
        </w:rPr>
        <w:t> Ребята, а хотите посмотреть, как происходит извержение вулкана? Тогда внимательно смотрите.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(ВИДЕО № 1)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(Действующий вулкан)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Огромная гора словно взрывается и сотрясается от страшного грохота. Огромная туча дыма и пепла поднимается над горой. Каменный дождь осыпает склоны. И жидкая огненная лава вытекает по склонам все, сжигая на своём пути.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Физкультминутка «Вулкан»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Вулканы начали "играть" -</w:t>
      </w:r>
      <w:r w:rsidRPr="00597D09">
        <w:rPr>
          <w:color w:val="181818"/>
          <w:sz w:val="28"/>
          <w:szCs w:val="28"/>
        </w:rPr>
        <w:br/>
        <w:t>Из жерла лаву извергать.</w:t>
      </w:r>
      <w:r w:rsidRPr="00597D09">
        <w:rPr>
          <w:color w:val="181818"/>
          <w:sz w:val="28"/>
          <w:szCs w:val="28"/>
        </w:rPr>
        <w:br/>
        <w:t>Вулкан гремит! Вулкан пыхтит!</w:t>
      </w:r>
      <w:r w:rsidRPr="00597D09">
        <w:rPr>
          <w:color w:val="181818"/>
          <w:sz w:val="28"/>
          <w:szCs w:val="28"/>
        </w:rPr>
        <w:br/>
        <w:t>Как грозен он сейчас на вид!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Но вот он начал уставать -</w:t>
      </w:r>
      <w:r w:rsidRPr="00597D09">
        <w:rPr>
          <w:color w:val="181818"/>
          <w:sz w:val="28"/>
          <w:szCs w:val="28"/>
        </w:rPr>
        <w:br/>
        <w:t>Огонь в нём начал угасать.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Последний раз огнём дыхнул.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И на десятки лет уснул.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А вы хотели бы хоть одним глазком взглянуть на извержение вулкана?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 xml:space="preserve">Проходите к столу. Перед вами самый настоящий вулкан, </w:t>
      </w:r>
      <w:proofErr w:type="spellStart"/>
      <w:r w:rsidRPr="00597D09">
        <w:rPr>
          <w:color w:val="181818"/>
          <w:sz w:val="28"/>
          <w:szCs w:val="28"/>
        </w:rPr>
        <w:t>ноон</w:t>
      </w:r>
      <w:proofErr w:type="spellEnd"/>
      <w:r w:rsidRPr="00597D09">
        <w:rPr>
          <w:color w:val="181818"/>
          <w:sz w:val="28"/>
          <w:szCs w:val="28"/>
        </w:rPr>
        <w:t xml:space="preserve"> пока </w:t>
      </w:r>
      <w:proofErr w:type="spellStart"/>
      <w:r w:rsidRPr="00597D09">
        <w:rPr>
          <w:color w:val="181818"/>
          <w:sz w:val="28"/>
          <w:szCs w:val="28"/>
        </w:rPr>
        <w:t>спит,а</w:t>
      </w:r>
      <w:proofErr w:type="spellEnd"/>
      <w:r w:rsidRPr="00597D09">
        <w:rPr>
          <w:color w:val="181818"/>
          <w:sz w:val="28"/>
          <w:szCs w:val="28"/>
        </w:rPr>
        <w:t xml:space="preserve"> нам надо, чтобы он стал действующим. Ребята, может быть, вы знаете, как на это сделать, давайте попробуем поразмышлять. Вот нам еще одна подсказка от профессора.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А для этого нам с вами понадобится пищевая сода, красная гуашь, лимонная кислота и моющее средство для посуды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Мы знаем, что при извержении вулкана выбрасывается лава. Какая она, если она течет по склонам горы? (жидкая). Значит, внутрь нашей горы мы должны поместить жидкость. </w:t>
      </w: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Какую, например? (воду)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Если мы нальем обычную воду, то сможет она оттуда вытекать (нет).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 </w:t>
      </w:r>
      <w:r w:rsidRPr="00597D09">
        <w:rPr>
          <w:color w:val="181818"/>
          <w:sz w:val="28"/>
          <w:szCs w:val="28"/>
        </w:rPr>
        <w:t>А как же нам сделать, чтобы вода вырывалась наружу? (надо смешать вещества)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- Придется нам обратиться за подсказкой к профессору.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1. Возьмите 2 сосуда и наполните их наполовину водой.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2. В первый сосуд положить З чайных ложки соды, несколько капель моющего средства, и добавить краску красного цвета. Все хорошо перемешайте.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З. Во второй сосуд добавьте 1 чайную ложку лимонной кислоты и тоже хорошо перемешайте.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4. Влейте содержимое первого сосуда в кратер вулкана, а теперь добавьте к этому составу содержимое второго сосуда, и наслаждайтесь зрелищем.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lastRenderedPageBreak/>
        <w:t>Воспитатель:</w:t>
      </w:r>
      <w:r w:rsidRPr="00597D09">
        <w:rPr>
          <w:color w:val="181818"/>
          <w:sz w:val="28"/>
          <w:szCs w:val="28"/>
        </w:rPr>
        <w:t> Ребята, кажется наш вулкан «оживает» Что вы наблюдаете? Посмотрите, как извергается наш вулкан? Он извергается спокойно.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</w:t>
      </w:r>
      <w:r w:rsidRPr="00597D09">
        <w:rPr>
          <w:color w:val="181818"/>
          <w:sz w:val="28"/>
          <w:szCs w:val="28"/>
        </w:rPr>
        <w:t> Скажите, что сейчас произошло?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</w:t>
      </w:r>
      <w:r w:rsidRPr="00597D09">
        <w:rPr>
          <w:color w:val="181818"/>
          <w:sz w:val="28"/>
          <w:szCs w:val="28"/>
        </w:rPr>
        <w:t> А почему так получилось?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</w:t>
      </w:r>
      <w:r w:rsidRPr="00597D09">
        <w:rPr>
          <w:color w:val="181818"/>
          <w:sz w:val="28"/>
          <w:szCs w:val="28"/>
        </w:rPr>
        <w:t> Вам понравился наш опыт?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</w:t>
      </w:r>
      <w:r w:rsidRPr="00597D09">
        <w:rPr>
          <w:color w:val="181818"/>
          <w:sz w:val="28"/>
          <w:szCs w:val="28"/>
        </w:rPr>
        <w:t xml:space="preserve"> Молодцы ребята, вы все внимательно слушали и выполняли все задания профессора </w:t>
      </w:r>
      <w:proofErr w:type="spellStart"/>
      <w:r w:rsidRPr="00597D09">
        <w:rPr>
          <w:color w:val="181818"/>
          <w:sz w:val="28"/>
          <w:szCs w:val="28"/>
        </w:rPr>
        <w:t>Чудакова</w:t>
      </w:r>
      <w:proofErr w:type="spellEnd"/>
      <w:r w:rsidRPr="00597D09">
        <w:rPr>
          <w:color w:val="181818"/>
          <w:sz w:val="28"/>
          <w:szCs w:val="28"/>
        </w:rPr>
        <w:t>, и помогли вулкану «проснутся». Теперь вы знаете, что такое вулкан и как он извергается. Когда вы вырастите большими, наверное, обязательно станете учеными!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</w:t>
      </w:r>
      <w:r w:rsidRPr="00597D09">
        <w:rPr>
          <w:color w:val="181818"/>
          <w:sz w:val="28"/>
          <w:szCs w:val="28"/>
        </w:rPr>
        <w:t> А сейчас пора возвращаться в детский сад. Закройте глаза и скажем волшебные слова.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Воспитатель:</w:t>
      </w:r>
      <w:r w:rsidRPr="00597D09">
        <w:rPr>
          <w:color w:val="181818"/>
          <w:sz w:val="28"/>
          <w:szCs w:val="28"/>
        </w:rPr>
        <w:t> Сейчас кругом я повернусь. И в детском саде окажусь!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rStyle w:val="a3"/>
          <w:rFonts w:eastAsiaTheme="majorEastAsia"/>
          <w:color w:val="181818"/>
          <w:sz w:val="28"/>
          <w:szCs w:val="28"/>
          <w:u w:val="single"/>
        </w:rPr>
        <w:t>Итог. Рефлексия.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Понравилось вам быть учеными? Что было особенно интересно?</w:t>
      </w:r>
      <w:r w:rsidRPr="00597D09">
        <w:rPr>
          <w:color w:val="181818"/>
          <w:sz w:val="28"/>
          <w:szCs w:val="28"/>
        </w:rPr>
        <w:br/>
        <w:t>Какие опыты сегодня мы с вами провели?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Скажите, что интересного вы сегодня узнали?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>Кому можно рассказать и показать наш опыт?</w:t>
      </w:r>
    </w:p>
    <w:p w:rsidR="00597D09" w:rsidRPr="00597D09" w:rsidRDefault="00597D09" w:rsidP="00597D09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 w:rsidRPr="00597D09">
        <w:rPr>
          <w:color w:val="181818"/>
          <w:sz w:val="28"/>
          <w:szCs w:val="28"/>
        </w:rPr>
        <w:t xml:space="preserve">С какими природными явлениями мы </w:t>
      </w:r>
      <w:proofErr w:type="spellStart"/>
      <w:r w:rsidRPr="00597D09">
        <w:rPr>
          <w:color w:val="181818"/>
          <w:sz w:val="28"/>
          <w:szCs w:val="28"/>
        </w:rPr>
        <w:t>свами</w:t>
      </w:r>
      <w:proofErr w:type="spellEnd"/>
      <w:r w:rsidRPr="00597D09">
        <w:rPr>
          <w:color w:val="181818"/>
          <w:sz w:val="28"/>
          <w:szCs w:val="28"/>
        </w:rPr>
        <w:t xml:space="preserve"> сегодня познакомились?</w:t>
      </w:r>
    </w:p>
    <w:p w:rsidR="008A1997" w:rsidRPr="00597D09" w:rsidRDefault="008A1997">
      <w:pPr>
        <w:rPr>
          <w:rFonts w:ascii="Times New Roman" w:hAnsi="Times New Roman" w:cs="Times New Roman"/>
          <w:sz w:val="28"/>
          <w:szCs w:val="28"/>
        </w:rPr>
      </w:pPr>
    </w:p>
    <w:sectPr w:rsidR="008A1997" w:rsidRPr="00597D09" w:rsidSect="008A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D09"/>
    <w:rsid w:val="001E7827"/>
    <w:rsid w:val="00597D09"/>
    <w:rsid w:val="00804A0A"/>
    <w:rsid w:val="008A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A"/>
  </w:style>
  <w:style w:type="paragraph" w:styleId="1">
    <w:name w:val="heading 1"/>
    <w:basedOn w:val="a"/>
    <w:next w:val="a"/>
    <w:link w:val="10"/>
    <w:uiPriority w:val="9"/>
    <w:qFormat/>
    <w:rsid w:val="00804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04A0A"/>
    <w:rPr>
      <w:b/>
      <w:bCs/>
    </w:rPr>
  </w:style>
  <w:style w:type="character" w:styleId="a4">
    <w:name w:val="Emphasis"/>
    <w:basedOn w:val="a0"/>
    <w:uiPriority w:val="20"/>
    <w:qFormat/>
    <w:rsid w:val="00804A0A"/>
    <w:rPr>
      <w:i/>
      <w:iCs/>
    </w:rPr>
  </w:style>
  <w:style w:type="paragraph" w:styleId="a5">
    <w:name w:val="No Spacing"/>
    <w:uiPriority w:val="1"/>
    <w:qFormat/>
    <w:rsid w:val="00804A0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4A0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9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2022-05-07T18:12:00Z</dcterms:created>
  <dcterms:modified xsi:type="dcterms:W3CDTF">2022-05-07T18:13:00Z</dcterms:modified>
</cp:coreProperties>
</file>