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878A5" w14:textId="77777777" w:rsidR="004F0AA7" w:rsidRDefault="004F0AA7" w:rsidP="004F0AA7">
      <w:pPr>
        <w:pStyle w:val="11"/>
        <w:ind w:left="0"/>
        <w:jc w:val="center"/>
        <w:rPr>
          <w:b w:val="0"/>
        </w:rPr>
      </w:pPr>
      <w:r>
        <w:rPr>
          <w:b w:val="0"/>
        </w:rPr>
        <w:t xml:space="preserve">Муниципальное автономное дошкольное образовательное учреждение-центр развития ребенка детский сад №7 г. Завитинска Амурской области </w:t>
      </w:r>
    </w:p>
    <w:p w14:paraId="01993A8C" w14:textId="77777777" w:rsidR="004F0AA7" w:rsidRDefault="004F0AA7" w:rsidP="004F0AA7">
      <w:pPr>
        <w:pStyle w:val="11"/>
        <w:ind w:left="0"/>
        <w:jc w:val="center"/>
        <w:rPr>
          <w:b w:val="0"/>
        </w:rPr>
      </w:pPr>
    </w:p>
    <w:p w14:paraId="6E67AFD9" w14:textId="77777777" w:rsidR="004F0AA7" w:rsidRDefault="004F0AA7" w:rsidP="004F0AA7">
      <w:pPr>
        <w:pStyle w:val="11"/>
        <w:ind w:left="0"/>
        <w:jc w:val="center"/>
        <w:rPr>
          <w:b w:val="0"/>
        </w:rPr>
      </w:pPr>
    </w:p>
    <w:p w14:paraId="1AD2115F" w14:textId="77777777" w:rsidR="004F0AA7" w:rsidRDefault="004F0AA7" w:rsidP="004F0AA7">
      <w:pPr>
        <w:pStyle w:val="11"/>
        <w:ind w:left="0"/>
        <w:jc w:val="center"/>
        <w:rPr>
          <w:b w:val="0"/>
        </w:rPr>
      </w:pPr>
    </w:p>
    <w:p w14:paraId="07F119FE" w14:textId="77777777" w:rsidR="004F0AA7" w:rsidRDefault="004F0AA7" w:rsidP="004F0AA7">
      <w:pPr>
        <w:pStyle w:val="11"/>
        <w:ind w:left="0"/>
        <w:jc w:val="center"/>
        <w:rPr>
          <w:b w:val="0"/>
        </w:rPr>
      </w:pPr>
    </w:p>
    <w:p w14:paraId="477EECC1" w14:textId="77777777" w:rsidR="004F0AA7" w:rsidRDefault="004F0AA7" w:rsidP="004F0AA7">
      <w:pPr>
        <w:pStyle w:val="11"/>
        <w:ind w:left="0"/>
        <w:jc w:val="center"/>
        <w:rPr>
          <w:b w:val="0"/>
        </w:rPr>
      </w:pPr>
    </w:p>
    <w:p w14:paraId="6B4D8CE4" w14:textId="77777777" w:rsidR="004F0AA7" w:rsidRDefault="004F0AA7" w:rsidP="004F0AA7">
      <w:pPr>
        <w:pStyle w:val="11"/>
        <w:ind w:left="0"/>
        <w:jc w:val="center"/>
        <w:rPr>
          <w:b w:val="0"/>
        </w:rPr>
      </w:pPr>
    </w:p>
    <w:p w14:paraId="1922EC6F" w14:textId="77777777" w:rsidR="004F0AA7" w:rsidRDefault="004F0AA7" w:rsidP="004F0AA7">
      <w:pPr>
        <w:pStyle w:val="11"/>
        <w:ind w:left="0"/>
        <w:jc w:val="center"/>
        <w:rPr>
          <w:b w:val="0"/>
        </w:rPr>
      </w:pPr>
    </w:p>
    <w:p w14:paraId="6BD51D7D" w14:textId="77777777" w:rsidR="004F0AA7" w:rsidRDefault="004F0AA7" w:rsidP="004F0AA7">
      <w:pPr>
        <w:pStyle w:val="11"/>
        <w:ind w:left="0"/>
        <w:jc w:val="center"/>
        <w:rPr>
          <w:b w:val="0"/>
        </w:rPr>
      </w:pPr>
    </w:p>
    <w:p w14:paraId="69D922F8" w14:textId="64A08AD4" w:rsidR="004F0AA7" w:rsidRPr="004F0AA7" w:rsidRDefault="004F0AA7" w:rsidP="004F0AA7">
      <w:pPr>
        <w:spacing w:after="0" w:line="240" w:lineRule="auto"/>
        <w:jc w:val="center"/>
        <w:rPr>
          <w:rFonts w:ascii="Times New Roman" w:hAnsi="Times New Roman" w:cs="Times New Roman"/>
          <w:b/>
          <w:bCs/>
          <w:sz w:val="40"/>
          <w:szCs w:val="40"/>
        </w:rPr>
      </w:pPr>
      <w:bookmarkStart w:id="0" w:name="_GoBack"/>
      <w:r>
        <w:rPr>
          <w:rFonts w:ascii="Times New Roman" w:hAnsi="Times New Roman" w:cs="Times New Roman"/>
          <w:b/>
          <w:bCs/>
          <w:sz w:val="40"/>
          <w:szCs w:val="40"/>
        </w:rPr>
        <w:t>Мастер-класс для педагогов</w:t>
      </w:r>
    </w:p>
    <w:p w14:paraId="4A1F66ED" w14:textId="31B460D5" w:rsidR="004F0AA7" w:rsidRPr="004F0AA7" w:rsidRDefault="004F0AA7" w:rsidP="004F0AA7">
      <w:pPr>
        <w:tabs>
          <w:tab w:val="left" w:pos="11040"/>
        </w:tabs>
        <w:spacing w:after="0" w:line="240" w:lineRule="auto"/>
        <w:jc w:val="center"/>
        <w:rPr>
          <w:rFonts w:ascii="Times New Roman" w:hAnsi="Times New Roman" w:cs="Times New Roman"/>
          <w:b/>
          <w:bCs/>
          <w:sz w:val="40"/>
          <w:szCs w:val="40"/>
        </w:rPr>
      </w:pPr>
      <w:r w:rsidRPr="004F0AA7">
        <w:rPr>
          <w:rFonts w:ascii="Times New Roman" w:hAnsi="Times New Roman" w:cs="Times New Roman"/>
          <w:b/>
          <w:bCs/>
          <w:sz w:val="40"/>
          <w:szCs w:val="40"/>
        </w:rPr>
        <w:t>«</w:t>
      </w:r>
      <w:r w:rsidRPr="004F0AA7">
        <w:rPr>
          <w:rFonts w:ascii="Times New Roman" w:hAnsi="Times New Roman" w:cs="Times New Roman"/>
          <w:b/>
          <w:bCs/>
          <w:sz w:val="40"/>
          <w:szCs w:val="40"/>
        </w:rPr>
        <w:t>Игровая терапия в работе с детьми дошкольного возрасте</w:t>
      </w:r>
      <w:r w:rsidRPr="004F0AA7">
        <w:rPr>
          <w:rFonts w:ascii="Times New Roman" w:eastAsia="Calibri" w:hAnsi="Times New Roman" w:cs="Times New Roman"/>
          <w:b/>
          <w:bCs/>
          <w:sz w:val="40"/>
          <w:szCs w:val="40"/>
        </w:rPr>
        <w:t>»</w:t>
      </w:r>
    </w:p>
    <w:p w14:paraId="31BC5BFA" w14:textId="77777777" w:rsidR="004F0AA7" w:rsidRDefault="004F0AA7" w:rsidP="004F0AA7">
      <w:pPr>
        <w:spacing w:after="0" w:line="240" w:lineRule="auto"/>
        <w:jc w:val="center"/>
        <w:rPr>
          <w:rFonts w:ascii="Times New Roman" w:hAnsi="Times New Roman" w:cs="Times New Roman"/>
          <w:sz w:val="28"/>
          <w:szCs w:val="28"/>
        </w:rPr>
      </w:pPr>
    </w:p>
    <w:bookmarkEnd w:id="0"/>
    <w:p w14:paraId="22216368" w14:textId="77777777" w:rsidR="004F0AA7" w:rsidRDefault="004F0AA7" w:rsidP="004F0AA7">
      <w:pPr>
        <w:spacing w:after="0" w:line="240" w:lineRule="auto"/>
        <w:jc w:val="center"/>
        <w:rPr>
          <w:rFonts w:ascii="Times New Roman" w:hAnsi="Times New Roman" w:cs="Times New Roman"/>
          <w:sz w:val="28"/>
          <w:szCs w:val="28"/>
        </w:rPr>
      </w:pPr>
    </w:p>
    <w:p w14:paraId="75EF6199" w14:textId="77777777" w:rsidR="004F0AA7" w:rsidRDefault="004F0AA7" w:rsidP="004F0AA7">
      <w:pPr>
        <w:spacing w:after="0" w:line="240" w:lineRule="auto"/>
        <w:jc w:val="center"/>
        <w:rPr>
          <w:rFonts w:ascii="Times New Roman" w:hAnsi="Times New Roman" w:cs="Times New Roman"/>
          <w:sz w:val="28"/>
          <w:szCs w:val="28"/>
        </w:rPr>
      </w:pPr>
    </w:p>
    <w:p w14:paraId="7B801C18" w14:textId="77777777" w:rsidR="004F0AA7" w:rsidRDefault="004F0AA7" w:rsidP="004F0AA7">
      <w:pPr>
        <w:spacing w:after="0" w:line="240" w:lineRule="auto"/>
        <w:jc w:val="center"/>
        <w:rPr>
          <w:rFonts w:ascii="Times New Roman" w:hAnsi="Times New Roman" w:cs="Times New Roman"/>
          <w:sz w:val="28"/>
          <w:szCs w:val="28"/>
        </w:rPr>
      </w:pPr>
    </w:p>
    <w:p w14:paraId="7CC2CC1C" w14:textId="77777777" w:rsidR="004F0AA7" w:rsidRDefault="004F0AA7" w:rsidP="004F0AA7">
      <w:pPr>
        <w:spacing w:after="0" w:line="240" w:lineRule="auto"/>
        <w:jc w:val="center"/>
        <w:rPr>
          <w:rFonts w:ascii="Times New Roman" w:hAnsi="Times New Roman" w:cs="Times New Roman"/>
          <w:sz w:val="28"/>
          <w:szCs w:val="28"/>
        </w:rPr>
      </w:pPr>
    </w:p>
    <w:p w14:paraId="581D5711" w14:textId="77777777" w:rsidR="004F0AA7" w:rsidRDefault="004F0AA7" w:rsidP="004F0AA7">
      <w:pPr>
        <w:spacing w:after="0" w:line="240" w:lineRule="auto"/>
        <w:jc w:val="center"/>
        <w:rPr>
          <w:rFonts w:ascii="Times New Roman" w:hAnsi="Times New Roman" w:cs="Times New Roman"/>
          <w:sz w:val="28"/>
          <w:szCs w:val="28"/>
        </w:rPr>
      </w:pPr>
    </w:p>
    <w:p w14:paraId="78A1FB9E" w14:textId="77777777" w:rsidR="004F0AA7" w:rsidRDefault="004F0AA7" w:rsidP="004F0AA7">
      <w:pPr>
        <w:spacing w:after="0" w:line="240" w:lineRule="auto"/>
        <w:jc w:val="center"/>
        <w:rPr>
          <w:rFonts w:ascii="Times New Roman" w:hAnsi="Times New Roman" w:cs="Times New Roman"/>
          <w:sz w:val="28"/>
          <w:szCs w:val="28"/>
        </w:rPr>
      </w:pPr>
    </w:p>
    <w:p w14:paraId="793ED16F" w14:textId="77777777" w:rsidR="004F0AA7" w:rsidRDefault="004F0AA7" w:rsidP="004F0AA7">
      <w:pPr>
        <w:spacing w:after="0" w:line="240" w:lineRule="auto"/>
        <w:jc w:val="center"/>
        <w:rPr>
          <w:rFonts w:ascii="Times New Roman" w:hAnsi="Times New Roman" w:cs="Times New Roman"/>
          <w:sz w:val="28"/>
          <w:szCs w:val="28"/>
        </w:rPr>
      </w:pPr>
    </w:p>
    <w:p w14:paraId="79F58509" w14:textId="77777777" w:rsidR="004F0AA7" w:rsidRDefault="004F0AA7" w:rsidP="004F0AA7">
      <w:pPr>
        <w:spacing w:after="0" w:line="240" w:lineRule="auto"/>
        <w:jc w:val="center"/>
        <w:rPr>
          <w:rFonts w:ascii="Times New Roman" w:hAnsi="Times New Roman" w:cs="Times New Roman"/>
          <w:sz w:val="28"/>
          <w:szCs w:val="28"/>
        </w:rPr>
      </w:pPr>
    </w:p>
    <w:p w14:paraId="5AFD91E5" w14:textId="77777777" w:rsidR="004F0AA7" w:rsidRDefault="004F0AA7" w:rsidP="004F0AA7">
      <w:pPr>
        <w:spacing w:after="0" w:line="240" w:lineRule="auto"/>
        <w:jc w:val="center"/>
        <w:rPr>
          <w:rFonts w:ascii="Times New Roman" w:hAnsi="Times New Roman" w:cs="Times New Roman"/>
          <w:sz w:val="28"/>
          <w:szCs w:val="28"/>
        </w:rPr>
      </w:pPr>
    </w:p>
    <w:p w14:paraId="4CD2E01F" w14:textId="77777777" w:rsidR="004F0AA7" w:rsidRDefault="004F0AA7" w:rsidP="004F0AA7">
      <w:pPr>
        <w:spacing w:after="0" w:line="240" w:lineRule="auto"/>
        <w:jc w:val="center"/>
        <w:rPr>
          <w:rFonts w:ascii="Times New Roman" w:hAnsi="Times New Roman" w:cs="Times New Roman"/>
          <w:sz w:val="28"/>
          <w:szCs w:val="28"/>
        </w:rPr>
      </w:pPr>
    </w:p>
    <w:p w14:paraId="50ECEE9C" w14:textId="77777777" w:rsidR="004F0AA7" w:rsidRDefault="004F0AA7" w:rsidP="004F0AA7">
      <w:pPr>
        <w:spacing w:after="0" w:line="240" w:lineRule="auto"/>
        <w:jc w:val="center"/>
        <w:rPr>
          <w:rFonts w:ascii="Times New Roman" w:hAnsi="Times New Roman" w:cs="Times New Roman"/>
          <w:sz w:val="28"/>
          <w:szCs w:val="28"/>
        </w:rPr>
      </w:pPr>
    </w:p>
    <w:p w14:paraId="2C8ABF59" w14:textId="77777777" w:rsidR="004F0AA7" w:rsidRDefault="004F0AA7" w:rsidP="004F0AA7">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Выполнила</w:t>
      </w:r>
    </w:p>
    <w:p w14:paraId="61DB89A7" w14:textId="44590A9B" w:rsidR="004F0AA7" w:rsidRDefault="004F0AA7" w:rsidP="004F0AA7">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Гореленко Ю.А.</w:t>
      </w:r>
      <w:r>
        <w:rPr>
          <w:rFonts w:ascii="Times New Roman" w:hAnsi="Times New Roman" w:cs="Times New Roman"/>
          <w:sz w:val="28"/>
          <w:szCs w:val="28"/>
        </w:rPr>
        <w:t>,</w:t>
      </w:r>
    </w:p>
    <w:p w14:paraId="3E3CC115" w14:textId="77777777" w:rsidR="004F0AA7" w:rsidRDefault="004F0AA7" w:rsidP="004F0AA7">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воспитатель</w:t>
      </w:r>
    </w:p>
    <w:p w14:paraId="3BC80E4F" w14:textId="77777777" w:rsidR="004F0AA7" w:rsidRDefault="004F0AA7" w:rsidP="004F0AA7">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1 квалификационной</w:t>
      </w:r>
    </w:p>
    <w:p w14:paraId="04D9B1B6" w14:textId="77777777" w:rsidR="004F0AA7" w:rsidRDefault="004F0AA7" w:rsidP="004F0AA7">
      <w:pPr>
        <w:spacing w:after="0" w:line="240" w:lineRule="auto"/>
        <w:ind w:firstLine="6804"/>
        <w:jc w:val="both"/>
        <w:rPr>
          <w:rFonts w:ascii="Times New Roman" w:hAnsi="Times New Roman" w:cs="Times New Roman"/>
          <w:sz w:val="28"/>
          <w:szCs w:val="28"/>
        </w:rPr>
      </w:pPr>
      <w:r>
        <w:rPr>
          <w:rFonts w:ascii="Times New Roman" w:hAnsi="Times New Roman" w:cs="Times New Roman"/>
          <w:sz w:val="28"/>
          <w:szCs w:val="28"/>
        </w:rPr>
        <w:t>категории</w:t>
      </w:r>
    </w:p>
    <w:p w14:paraId="2E8351C2" w14:textId="77777777" w:rsidR="004F0AA7" w:rsidRDefault="004F0AA7" w:rsidP="004F0AA7">
      <w:pPr>
        <w:spacing w:after="0" w:line="240" w:lineRule="auto"/>
        <w:jc w:val="center"/>
        <w:rPr>
          <w:rFonts w:ascii="Times New Roman" w:hAnsi="Times New Roman" w:cs="Times New Roman"/>
          <w:sz w:val="28"/>
          <w:szCs w:val="28"/>
        </w:rPr>
      </w:pPr>
    </w:p>
    <w:p w14:paraId="7EE4539E" w14:textId="77777777" w:rsidR="004F0AA7" w:rsidRDefault="004F0AA7" w:rsidP="004F0AA7">
      <w:pPr>
        <w:spacing w:after="0" w:line="240" w:lineRule="auto"/>
        <w:jc w:val="center"/>
        <w:rPr>
          <w:rFonts w:ascii="Times New Roman" w:hAnsi="Times New Roman" w:cs="Times New Roman"/>
          <w:sz w:val="28"/>
          <w:szCs w:val="28"/>
        </w:rPr>
      </w:pPr>
    </w:p>
    <w:p w14:paraId="1868D3EE" w14:textId="77777777" w:rsidR="004F0AA7" w:rsidRDefault="004F0AA7" w:rsidP="004F0AA7">
      <w:pPr>
        <w:spacing w:after="0" w:line="240" w:lineRule="auto"/>
        <w:jc w:val="center"/>
        <w:rPr>
          <w:rFonts w:ascii="Times New Roman" w:hAnsi="Times New Roman" w:cs="Times New Roman"/>
          <w:sz w:val="28"/>
          <w:szCs w:val="28"/>
        </w:rPr>
      </w:pPr>
    </w:p>
    <w:p w14:paraId="08970AEF" w14:textId="77777777" w:rsidR="004F0AA7" w:rsidRDefault="004F0AA7" w:rsidP="004F0AA7">
      <w:pPr>
        <w:spacing w:after="0" w:line="240" w:lineRule="auto"/>
        <w:jc w:val="center"/>
        <w:rPr>
          <w:rFonts w:ascii="Times New Roman" w:hAnsi="Times New Roman" w:cs="Times New Roman"/>
          <w:sz w:val="28"/>
          <w:szCs w:val="28"/>
        </w:rPr>
      </w:pPr>
    </w:p>
    <w:p w14:paraId="258B3284" w14:textId="77777777" w:rsidR="004F0AA7" w:rsidRDefault="004F0AA7" w:rsidP="004F0AA7">
      <w:pPr>
        <w:spacing w:after="0" w:line="240" w:lineRule="auto"/>
        <w:jc w:val="center"/>
        <w:rPr>
          <w:rFonts w:ascii="Times New Roman" w:hAnsi="Times New Roman" w:cs="Times New Roman"/>
          <w:sz w:val="28"/>
          <w:szCs w:val="28"/>
        </w:rPr>
      </w:pPr>
    </w:p>
    <w:p w14:paraId="681DB490" w14:textId="77777777" w:rsidR="004F0AA7" w:rsidRDefault="004F0AA7" w:rsidP="004F0AA7">
      <w:pPr>
        <w:spacing w:after="0" w:line="240" w:lineRule="auto"/>
        <w:jc w:val="center"/>
        <w:rPr>
          <w:rFonts w:ascii="Times New Roman" w:hAnsi="Times New Roman" w:cs="Times New Roman"/>
          <w:sz w:val="28"/>
          <w:szCs w:val="28"/>
        </w:rPr>
      </w:pPr>
    </w:p>
    <w:p w14:paraId="56A4E482" w14:textId="77777777" w:rsidR="004F0AA7" w:rsidRDefault="004F0AA7" w:rsidP="004F0AA7">
      <w:pPr>
        <w:spacing w:after="0" w:line="240" w:lineRule="auto"/>
        <w:jc w:val="center"/>
        <w:rPr>
          <w:rFonts w:ascii="Times New Roman" w:hAnsi="Times New Roman" w:cs="Times New Roman"/>
          <w:sz w:val="28"/>
          <w:szCs w:val="28"/>
        </w:rPr>
      </w:pPr>
    </w:p>
    <w:p w14:paraId="0EDF3429" w14:textId="77777777" w:rsidR="004F0AA7" w:rsidRDefault="004F0AA7" w:rsidP="004F0AA7">
      <w:pPr>
        <w:spacing w:after="0" w:line="240" w:lineRule="auto"/>
        <w:jc w:val="center"/>
        <w:rPr>
          <w:rFonts w:ascii="Times New Roman" w:hAnsi="Times New Roman" w:cs="Times New Roman"/>
          <w:sz w:val="28"/>
          <w:szCs w:val="28"/>
        </w:rPr>
      </w:pPr>
    </w:p>
    <w:p w14:paraId="23E0AFB6" w14:textId="77777777" w:rsidR="004F0AA7" w:rsidRDefault="004F0AA7" w:rsidP="004F0AA7">
      <w:pPr>
        <w:spacing w:after="0" w:line="240" w:lineRule="auto"/>
        <w:jc w:val="center"/>
        <w:rPr>
          <w:rFonts w:ascii="Times New Roman" w:hAnsi="Times New Roman" w:cs="Times New Roman"/>
          <w:sz w:val="28"/>
          <w:szCs w:val="28"/>
        </w:rPr>
      </w:pPr>
    </w:p>
    <w:p w14:paraId="7DC19009" w14:textId="77777777" w:rsidR="004F0AA7" w:rsidRDefault="004F0AA7" w:rsidP="004F0AA7">
      <w:pPr>
        <w:spacing w:after="0" w:line="240" w:lineRule="auto"/>
        <w:jc w:val="center"/>
        <w:rPr>
          <w:rFonts w:ascii="Times New Roman" w:hAnsi="Times New Roman" w:cs="Times New Roman"/>
          <w:sz w:val="28"/>
          <w:szCs w:val="28"/>
        </w:rPr>
      </w:pPr>
    </w:p>
    <w:p w14:paraId="05BFAEF2" w14:textId="77777777" w:rsidR="004F0AA7" w:rsidRDefault="004F0AA7" w:rsidP="004F0AA7">
      <w:pPr>
        <w:spacing w:after="0" w:line="240" w:lineRule="auto"/>
        <w:jc w:val="center"/>
        <w:rPr>
          <w:rFonts w:ascii="Times New Roman" w:hAnsi="Times New Roman" w:cs="Times New Roman"/>
          <w:sz w:val="28"/>
          <w:szCs w:val="28"/>
        </w:rPr>
      </w:pPr>
    </w:p>
    <w:p w14:paraId="25A72F31" w14:textId="77777777" w:rsidR="004F0AA7" w:rsidRDefault="004F0AA7" w:rsidP="004F0AA7">
      <w:pPr>
        <w:spacing w:after="0" w:line="240" w:lineRule="auto"/>
        <w:jc w:val="center"/>
        <w:rPr>
          <w:rFonts w:ascii="Times New Roman" w:hAnsi="Times New Roman" w:cs="Times New Roman"/>
          <w:sz w:val="28"/>
          <w:szCs w:val="28"/>
        </w:rPr>
      </w:pPr>
    </w:p>
    <w:p w14:paraId="19CA23E6" w14:textId="77777777" w:rsidR="004F0AA7" w:rsidRDefault="004F0AA7" w:rsidP="004F0A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 г.</w:t>
      </w:r>
    </w:p>
    <w:p w14:paraId="6C3861E1" w14:textId="7ACFF1C3" w:rsidR="00306216" w:rsidRPr="00306216" w:rsidRDefault="004F0AA7" w:rsidP="004F0AA7">
      <w:pPr>
        <w:pStyle w:val="a3"/>
        <w:shd w:val="clear" w:color="auto" w:fill="FFFFFF"/>
        <w:spacing w:before="0" w:beforeAutospacing="0" w:after="0" w:afterAutospacing="0"/>
        <w:jc w:val="right"/>
        <w:rPr>
          <w:rFonts w:ascii="Arial" w:hAnsi="Arial" w:cs="Arial"/>
          <w:color w:val="181818"/>
          <w:sz w:val="28"/>
          <w:szCs w:val="28"/>
        </w:rPr>
      </w:pPr>
      <w:r w:rsidRPr="00306216">
        <w:rPr>
          <w:color w:val="181818"/>
          <w:sz w:val="28"/>
          <w:szCs w:val="28"/>
        </w:rPr>
        <w:lastRenderedPageBreak/>
        <w:t xml:space="preserve"> </w:t>
      </w:r>
      <w:r w:rsidR="00306216" w:rsidRPr="00306216">
        <w:rPr>
          <w:color w:val="181818"/>
          <w:sz w:val="28"/>
          <w:szCs w:val="28"/>
        </w:rPr>
        <w:t>«Игра – это творческая переработка пережитых впечатлений, комбинирование их и построение из них новой действительности, отвечающей запросам и влечениям самого ребенка»</w:t>
      </w:r>
    </w:p>
    <w:p w14:paraId="4A0FD565" w14:textId="77777777" w:rsidR="00306216" w:rsidRDefault="00306216" w:rsidP="00306216">
      <w:pPr>
        <w:pStyle w:val="a3"/>
        <w:shd w:val="clear" w:color="auto" w:fill="FFFFFF"/>
        <w:spacing w:before="0" w:beforeAutospacing="0" w:after="0" w:afterAutospacing="0"/>
        <w:jc w:val="right"/>
        <w:rPr>
          <w:color w:val="181818"/>
          <w:sz w:val="28"/>
          <w:szCs w:val="28"/>
        </w:rPr>
      </w:pPr>
      <w:r w:rsidRPr="00306216">
        <w:rPr>
          <w:color w:val="181818"/>
          <w:sz w:val="28"/>
          <w:szCs w:val="28"/>
        </w:rPr>
        <w:t>Л. С. Выготский</w:t>
      </w:r>
    </w:p>
    <w:p w14:paraId="5C7A69D1" w14:textId="77777777" w:rsidR="00306216" w:rsidRPr="00306216" w:rsidRDefault="00306216" w:rsidP="00306216">
      <w:pPr>
        <w:pStyle w:val="a3"/>
        <w:shd w:val="clear" w:color="auto" w:fill="FFFFFF"/>
        <w:spacing w:before="0" w:beforeAutospacing="0" w:after="0" w:afterAutospacing="0"/>
        <w:jc w:val="right"/>
        <w:rPr>
          <w:rFonts w:ascii="Arial" w:hAnsi="Arial" w:cs="Arial"/>
          <w:color w:val="181818"/>
          <w:sz w:val="28"/>
          <w:szCs w:val="28"/>
        </w:rPr>
      </w:pPr>
    </w:p>
    <w:p w14:paraId="5F3A66DE" w14:textId="77777777" w:rsidR="006740D4" w:rsidRDefault="00306216" w:rsidP="006740D4">
      <w:pPr>
        <w:pStyle w:val="a3"/>
        <w:shd w:val="clear" w:color="auto" w:fill="FFFFFF"/>
        <w:spacing w:before="0" w:beforeAutospacing="0" w:after="0" w:afterAutospacing="0" w:line="360" w:lineRule="auto"/>
        <w:ind w:firstLine="709"/>
        <w:jc w:val="both"/>
        <w:rPr>
          <w:color w:val="000000"/>
          <w:sz w:val="28"/>
          <w:szCs w:val="28"/>
        </w:rPr>
      </w:pPr>
      <w:r w:rsidRPr="006740D4">
        <w:rPr>
          <w:color w:val="000000"/>
          <w:sz w:val="28"/>
          <w:szCs w:val="28"/>
          <w:shd w:val="clear" w:color="auto" w:fill="FFFFFF"/>
        </w:rPr>
        <w:t>Дошкольный возраст – важнейший период становления личности, который обеспечивает общее развитие ребенка, служащее фундаментом для приобретения в дальнейшем знаний и умений, и усвоени</w:t>
      </w:r>
      <w:r w:rsidR="006740D4">
        <w:rPr>
          <w:color w:val="000000"/>
          <w:sz w:val="28"/>
          <w:szCs w:val="28"/>
          <w:shd w:val="clear" w:color="auto" w:fill="FFFFFF"/>
        </w:rPr>
        <w:t>я различных видов деятельности.</w:t>
      </w:r>
      <w:r w:rsidRPr="006740D4">
        <w:rPr>
          <w:color w:val="000000"/>
          <w:sz w:val="28"/>
          <w:szCs w:val="28"/>
        </w:rPr>
        <w:t xml:space="preserve"> </w:t>
      </w:r>
    </w:p>
    <w:p w14:paraId="5E893AB9" w14:textId="77777777" w:rsidR="006740D4" w:rsidRDefault="006740D4" w:rsidP="006740D4">
      <w:pPr>
        <w:pStyle w:val="a3"/>
        <w:shd w:val="clear" w:color="auto" w:fill="FFFFFF"/>
        <w:spacing w:before="0" w:beforeAutospacing="0" w:after="0" w:afterAutospacing="0" w:line="360" w:lineRule="auto"/>
        <w:ind w:firstLine="709"/>
        <w:jc w:val="both"/>
        <w:rPr>
          <w:color w:val="000000"/>
          <w:sz w:val="28"/>
          <w:szCs w:val="28"/>
        </w:rPr>
      </w:pPr>
      <w:r w:rsidRPr="006740D4">
        <w:rPr>
          <w:color w:val="000000"/>
          <w:sz w:val="28"/>
          <w:szCs w:val="28"/>
          <w:shd w:val="clear" w:color="auto" w:fill="FFFFFF"/>
        </w:rPr>
        <w:t>Изучив многие интересные разработки и обучающие технологии, адаптировав их в соответствии с контингентом детей, их возрастом, уровнем речевого развития, интересами и потребностями, применяю в своей практической деятельности игровые технологии.</w:t>
      </w:r>
    </w:p>
    <w:p w14:paraId="519EB082" w14:textId="77777777" w:rsidR="00CF3F4E" w:rsidRPr="00306216" w:rsidRDefault="006740D4" w:rsidP="006740D4">
      <w:pPr>
        <w:pStyle w:val="a3"/>
        <w:shd w:val="clear" w:color="auto" w:fill="FFFFFF"/>
        <w:spacing w:before="0" w:beforeAutospacing="0" w:after="0" w:afterAutospacing="0" w:line="360" w:lineRule="auto"/>
        <w:ind w:firstLine="709"/>
        <w:jc w:val="both"/>
        <w:rPr>
          <w:color w:val="181818"/>
          <w:sz w:val="28"/>
          <w:szCs w:val="28"/>
        </w:rPr>
      </w:pPr>
      <w:r>
        <w:rPr>
          <w:color w:val="000000"/>
          <w:sz w:val="28"/>
          <w:szCs w:val="28"/>
        </w:rPr>
        <w:t>Игра</w:t>
      </w:r>
      <w:r w:rsidR="00CF3F4E" w:rsidRPr="006740D4">
        <w:rPr>
          <w:color w:val="000000"/>
          <w:sz w:val="28"/>
          <w:szCs w:val="28"/>
        </w:rPr>
        <w:t xml:space="preserve"> выполняют</w:t>
      </w:r>
      <w:r w:rsidR="00CF3F4E" w:rsidRPr="00306216">
        <w:rPr>
          <w:color w:val="000000"/>
          <w:sz w:val="28"/>
          <w:szCs w:val="28"/>
        </w:rPr>
        <w:t xml:space="preserve"> три основные функции</w:t>
      </w:r>
      <w:r w:rsidR="00306216">
        <w:rPr>
          <w:color w:val="000000"/>
          <w:sz w:val="28"/>
          <w:szCs w:val="28"/>
        </w:rPr>
        <w:t>, которые представлены на слайде</w:t>
      </w:r>
      <w:r w:rsidR="00CF3F4E" w:rsidRPr="00306216">
        <w:rPr>
          <w:color w:val="000000"/>
          <w:sz w:val="28"/>
          <w:szCs w:val="28"/>
        </w:rPr>
        <w:t>:</w:t>
      </w:r>
    </w:p>
    <w:p w14:paraId="4FE65B3E" w14:textId="77777777" w:rsidR="00CF3F4E" w:rsidRPr="00306216" w:rsidRDefault="00CF3F4E" w:rsidP="006740D4">
      <w:pPr>
        <w:pStyle w:val="a3"/>
        <w:numPr>
          <w:ilvl w:val="0"/>
          <w:numId w:val="1"/>
        </w:numPr>
        <w:shd w:val="clear" w:color="auto" w:fill="FFFFFF"/>
        <w:spacing w:before="0" w:beforeAutospacing="0" w:after="0" w:afterAutospacing="0" w:line="360" w:lineRule="auto"/>
        <w:ind w:left="0" w:firstLine="709"/>
        <w:jc w:val="both"/>
        <w:rPr>
          <w:color w:val="181818"/>
          <w:sz w:val="28"/>
          <w:szCs w:val="28"/>
        </w:rPr>
      </w:pPr>
      <w:r w:rsidRPr="00306216">
        <w:rPr>
          <w:color w:val="000000"/>
          <w:sz w:val="28"/>
          <w:szCs w:val="28"/>
        </w:rPr>
        <w:t>Инструментальная, где осуществляется</w:t>
      </w:r>
      <w:r w:rsidR="00306216">
        <w:rPr>
          <w:color w:val="000000"/>
          <w:sz w:val="28"/>
          <w:szCs w:val="28"/>
        </w:rPr>
        <w:t xml:space="preserve"> </w:t>
      </w:r>
      <w:r w:rsidRPr="00306216">
        <w:rPr>
          <w:color w:val="000000"/>
          <w:sz w:val="28"/>
          <w:szCs w:val="28"/>
        </w:rPr>
        <w:t>формирование определенных навыков и умений, может выражаться в игровых упражнениях;</w:t>
      </w:r>
    </w:p>
    <w:p w14:paraId="53474891" w14:textId="77777777" w:rsidR="00CF3F4E" w:rsidRPr="00306216" w:rsidRDefault="00CF3F4E" w:rsidP="006740D4">
      <w:pPr>
        <w:pStyle w:val="a3"/>
        <w:numPr>
          <w:ilvl w:val="0"/>
          <w:numId w:val="1"/>
        </w:numPr>
        <w:shd w:val="clear" w:color="auto" w:fill="FFFFFF"/>
        <w:spacing w:before="0" w:beforeAutospacing="0" w:after="0" w:afterAutospacing="0" w:line="360" w:lineRule="auto"/>
        <w:ind w:left="0" w:firstLine="709"/>
        <w:jc w:val="both"/>
        <w:rPr>
          <w:color w:val="181818"/>
          <w:sz w:val="28"/>
          <w:szCs w:val="28"/>
        </w:rPr>
      </w:pPr>
      <w:r w:rsidRPr="00306216">
        <w:rPr>
          <w:color w:val="000000"/>
          <w:sz w:val="28"/>
          <w:szCs w:val="28"/>
        </w:rPr>
        <w:t>Гностическая, способствует</w:t>
      </w:r>
      <w:r w:rsidR="00306216">
        <w:rPr>
          <w:color w:val="000000"/>
          <w:sz w:val="28"/>
          <w:szCs w:val="28"/>
        </w:rPr>
        <w:t xml:space="preserve"> </w:t>
      </w:r>
      <w:r w:rsidRPr="00306216">
        <w:rPr>
          <w:color w:val="000000"/>
          <w:sz w:val="28"/>
          <w:szCs w:val="28"/>
        </w:rPr>
        <w:t>формированию</w:t>
      </w:r>
      <w:r w:rsidR="00306216">
        <w:rPr>
          <w:color w:val="000000"/>
          <w:sz w:val="28"/>
          <w:szCs w:val="28"/>
        </w:rPr>
        <w:t xml:space="preserve"> </w:t>
      </w:r>
      <w:r w:rsidRPr="00306216">
        <w:rPr>
          <w:color w:val="000000"/>
          <w:sz w:val="28"/>
          <w:szCs w:val="28"/>
        </w:rPr>
        <w:t>знаний и развитию</w:t>
      </w:r>
      <w:r w:rsidR="00306216">
        <w:rPr>
          <w:color w:val="000000"/>
          <w:sz w:val="28"/>
          <w:szCs w:val="28"/>
        </w:rPr>
        <w:t xml:space="preserve"> </w:t>
      </w:r>
      <w:r w:rsidRPr="00306216">
        <w:rPr>
          <w:color w:val="000000"/>
          <w:sz w:val="28"/>
          <w:szCs w:val="28"/>
        </w:rPr>
        <w:t>мышления, обучающая, выражается в дидактических методиках;</w:t>
      </w:r>
    </w:p>
    <w:p w14:paraId="70B7C3DB" w14:textId="77777777" w:rsidR="00306216" w:rsidRPr="006740D4" w:rsidRDefault="00CF3F4E" w:rsidP="006740D4">
      <w:pPr>
        <w:pStyle w:val="a3"/>
        <w:numPr>
          <w:ilvl w:val="0"/>
          <w:numId w:val="1"/>
        </w:numPr>
        <w:shd w:val="clear" w:color="auto" w:fill="FFFFFF"/>
        <w:spacing w:before="0" w:beforeAutospacing="0" w:after="0" w:afterAutospacing="0" w:line="360" w:lineRule="auto"/>
        <w:ind w:left="0" w:firstLine="709"/>
        <w:jc w:val="both"/>
        <w:rPr>
          <w:color w:val="181818"/>
          <w:sz w:val="28"/>
          <w:szCs w:val="28"/>
        </w:rPr>
      </w:pPr>
      <w:r w:rsidRPr="00306216">
        <w:rPr>
          <w:color w:val="000000"/>
          <w:sz w:val="28"/>
          <w:szCs w:val="28"/>
        </w:rPr>
        <w:t>Социально-психологическая, направлена на</w:t>
      </w:r>
      <w:r w:rsidR="00306216">
        <w:rPr>
          <w:color w:val="000000"/>
          <w:sz w:val="28"/>
          <w:szCs w:val="28"/>
        </w:rPr>
        <w:t xml:space="preserve"> </w:t>
      </w:r>
      <w:r w:rsidRPr="00306216">
        <w:rPr>
          <w:color w:val="000000"/>
          <w:sz w:val="28"/>
          <w:szCs w:val="28"/>
        </w:rPr>
        <w:t>развитие коммуникативных навыков, выражается в ролевых играх.</w:t>
      </w:r>
    </w:p>
    <w:p w14:paraId="54E198F3" w14:textId="77777777" w:rsidR="00CF3F4E" w:rsidRPr="00306216" w:rsidRDefault="00306216" w:rsidP="006740D4">
      <w:pPr>
        <w:pStyle w:val="a3"/>
        <w:shd w:val="clear" w:color="auto" w:fill="FFFFFF"/>
        <w:spacing w:before="0" w:beforeAutospacing="0" w:after="0" w:afterAutospacing="0" w:line="360" w:lineRule="auto"/>
        <w:ind w:firstLine="709"/>
        <w:jc w:val="both"/>
        <w:rPr>
          <w:color w:val="181818"/>
          <w:sz w:val="28"/>
          <w:szCs w:val="28"/>
        </w:rPr>
      </w:pPr>
      <w:r>
        <w:rPr>
          <w:color w:val="000000"/>
          <w:sz w:val="28"/>
          <w:szCs w:val="28"/>
        </w:rPr>
        <w:t>Данная технология эффективна</w:t>
      </w:r>
      <w:r w:rsidR="00CF3F4E" w:rsidRPr="00306216">
        <w:rPr>
          <w:color w:val="000000"/>
          <w:sz w:val="28"/>
          <w:szCs w:val="28"/>
        </w:rPr>
        <w:t xml:space="preserve"> в работе с детьми всех возрастных категорий и со взрослыми людьми (педагогам, родителями).</w:t>
      </w:r>
    </w:p>
    <w:p w14:paraId="6DB58DCC" w14:textId="77777777" w:rsidR="006740D4" w:rsidRPr="006740D4" w:rsidRDefault="00CF3F4E" w:rsidP="006740D4">
      <w:pPr>
        <w:pStyle w:val="a3"/>
        <w:shd w:val="clear" w:color="auto" w:fill="FFFFFF"/>
        <w:spacing w:before="0" w:beforeAutospacing="0" w:after="0" w:afterAutospacing="0" w:line="360" w:lineRule="auto"/>
        <w:ind w:firstLine="709"/>
        <w:jc w:val="both"/>
        <w:rPr>
          <w:sz w:val="28"/>
          <w:szCs w:val="28"/>
        </w:rPr>
      </w:pPr>
      <w:r w:rsidRPr="00306216">
        <w:rPr>
          <w:color w:val="000000"/>
          <w:sz w:val="28"/>
          <w:szCs w:val="28"/>
        </w:rPr>
        <w:t>Игры проводятся индивидуально, в парах и группах, с использованием (отсутствием) разной атрибутики, и т.д.</w:t>
      </w:r>
      <w:r w:rsidR="00306216">
        <w:rPr>
          <w:color w:val="000000"/>
          <w:sz w:val="28"/>
          <w:szCs w:val="28"/>
        </w:rPr>
        <w:t xml:space="preserve"> И с Вами мы сейчас немного </w:t>
      </w:r>
      <w:r w:rsidR="00306216" w:rsidRPr="006740D4">
        <w:rPr>
          <w:sz w:val="28"/>
          <w:szCs w:val="28"/>
        </w:rPr>
        <w:t>поиграем.</w:t>
      </w:r>
    </w:p>
    <w:p w14:paraId="690DBE0C" w14:textId="77777777" w:rsidR="006740D4" w:rsidRDefault="006740D4" w:rsidP="006740D4">
      <w:pPr>
        <w:pStyle w:val="a3"/>
        <w:shd w:val="clear" w:color="auto" w:fill="FFFFFF"/>
        <w:spacing w:before="0" w:beforeAutospacing="0" w:after="0" w:afterAutospacing="0" w:line="360" w:lineRule="auto"/>
        <w:ind w:firstLine="709"/>
        <w:jc w:val="both"/>
        <w:rPr>
          <w:b/>
          <w:bCs/>
          <w:i/>
          <w:iCs/>
          <w:sz w:val="28"/>
          <w:szCs w:val="28"/>
        </w:rPr>
      </w:pPr>
    </w:p>
    <w:p w14:paraId="4F40C4C6" w14:textId="77777777" w:rsidR="006740D4" w:rsidRPr="006740D4" w:rsidRDefault="006740D4" w:rsidP="006740D4">
      <w:pPr>
        <w:pStyle w:val="a3"/>
        <w:shd w:val="clear" w:color="auto" w:fill="FFFFFF"/>
        <w:spacing w:before="0" w:beforeAutospacing="0" w:after="0" w:afterAutospacing="0" w:line="360" w:lineRule="auto"/>
        <w:ind w:firstLine="709"/>
        <w:jc w:val="both"/>
        <w:rPr>
          <w:sz w:val="28"/>
          <w:szCs w:val="28"/>
        </w:rPr>
      </w:pPr>
      <w:r w:rsidRPr="006740D4">
        <w:rPr>
          <w:b/>
          <w:bCs/>
          <w:i/>
          <w:iCs/>
          <w:sz w:val="28"/>
          <w:szCs w:val="28"/>
        </w:rPr>
        <w:t>Игра «Солнышко»</w:t>
      </w:r>
    </w:p>
    <w:p w14:paraId="02C9C7C9" w14:textId="77777777" w:rsidR="006740D4" w:rsidRPr="006740D4" w:rsidRDefault="006740D4" w:rsidP="006740D4">
      <w:pPr>
        <w:pStyle w:val="a3"/>
        <w:shd w:val="clear" w:color="auto" w:fill="FFFFFF"/>
        <w:spacing w:before="0" w:beforeAutospacing="0" w:after="0" w:afterAutospacing="0" w:line="360" w:lineRule="auto"/>
        <w:ind w:firstLine="709"/>
        <w:jc w:val="both"/>
        <w:rPr>
          <w:sz w:val="28"/>
          <w:szCs w:val="28"/>
        </w:rPr>
      </w:pPr>
      <w:r w:rsidRPr="006740D4">
        <w:rPr>
          <w:i/>
          <w:iCs/>
          <w:sz w:val="28"/>
          <w:szCs w:val="28"/>
        </w:rPr>
        <w:t>Содержание</w:t>
      </w:r>
      <w:r w:rsidRPr="006740D4">
        <w:rPr>
          <w:sz w:val="28"/>
          <w:szCs w:val="28"/>
        </w:rPr>
        <w:t>: психолог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w:t>
      </w:r>
    </w:p>
    <w:p w14:paraId="1202140F"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b/>
          <w:bCs/>
          <w:i/>
          <w:iCs/>
          <w:sz w:val="28"/>
          <w:szCs w:val="28"/>
          <w:lang w:eastAsia="ru-RU"/>
        </w:rPr>
      </w:pPr>
    </w:p>
    <w:p w14:paraId="74C8331A"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b/>
          <w:bCs/>
          <w:i/>
          <w:iCs/>
          <w:sz w:val="28"/>
          <w:szCs w:val="28"/>
          <w:lang w:eastAsia="ru-RU"/>
        </w:rPr>
        <w:t>Игра «Зеркало»</w:t>
      </w:r>
    </w:p>
    <w:p w14:paraId="3F5D715E"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i/>
          <w:iCs/>
          <w:sz w:val="28"/>
          <w:szCs w:val="28"/>
          <w:lang w:eastAsia="ru-RU"/>
        </w:rPr>
        <w:t>Содержание</w:t>
      </w:r>
      <w:r>
        <w:rPr>
          <w:rFonts w:ascii="Times New Roman" w:eastAsia="Times New Roman" w:hAnsi="Times New Roman" w:cs="Times New Roman"/>
          <w:b/>
          <w:bCs/>
          <w:sz w:val="28"/>
          <w:szCs w:val="28"/>
          <w:lang w:eastAsia="ru-RU"/>
        </w:rPr>
        <w:t xml:space="preserve">: </w:t>
      </w:r>
      <w:r w:rsidRPr="006740D4">
        <w:rPr>
          <w:rFonts w:ascii="Times New Roman" w:eastAsia="Times New Roman" w:hAnsi="Times New Roman" w:cs="Times New Roman"/>
          <w:sz w:val="28"/>
          <w:szCs w:val="28"/>
          <w:lang w:eastAsia="ru-RU"/>
        </w:rPr>
        <w:t>Детям предлагается приставить, что они пришли в магазин зеркал. Одна половина группы зеркала, другая разные зверьки. Зверьки ходят мимо зеркал, прыгают, строят рожицы, а зеркала должны точно отражать движения и эмоциональное состояние зверьков.</w:t>
      </w:r>
    </w:p>
    <w:p w14:paraId="7ED305FA"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После игры взрослый обсуждает с детьми, какое настроение приходилось отображать зеркалу чаще, в каких случаях было легче или труднее копировать образец.</w:t>
      </w:r>
    </w:p>
    <w:p w14:paraId="00993811" w14:textId="77777777" w:rsidR="006740D4" w:rsidRDefault="006740D4" w:rsidP="006740D4">
      <w:pPr>
        <w:shd w:val="clear" w:color="auto" w:fill="FFFFFF"/>
        <w:spacing w:after="0" w:line="360" w:lineRule="auto"/>
        <w:ind w:firstLine="709"/>
        <w:jc w:val="both"/>
        <w:rPr>
          <w:rFonts w:ascii="Times New Roman" w:eastAsia="Times New Roman" w:hAnsi="Times New Roman" w:cs="Times New Roman"/>
          <w:b/>
          <w:bCs/>
          <w:i/>
          <w:iCs/>
          <w:sz w:val="28"/>
          <w:szCs w:val="28"/>
          <w:lang w:eastAsia="ru-RU"/>
        </w:rPr>
      </w:pPr>
    </w:p>
    <w:p w14:paraId="11089B8D"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b/>
          <w:bCs/>
          <w:i/>
          <w:iCs/>
          <w:sz w:val="28"/>
          <w:szCs w:val="28"/>
          <w:lang w:eastAsia="ru-RU"/>
        </w:rPr>
        <w:t>Игра «Разговор через стекло»</w:t>
      </w:r>
    </w:p>
    <w:p w14:paraId="12442C9F"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14:paraId="5C7077CF" w14:textId="77777777" w:rsid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p>
    <w:p w14:paraId="61B1308D"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6740D4">
        <w:rPr>
          <w:rFonts w:ascii="Times New Roman" w:eastAsia="Times New Roman" w:hAnsi="Times New Roman" w:cs="Times New Roman"/>
          <w:b/>
          <w:sz w:val="28"/>
          <w:szCs w:val="28"/>
          <w:lang w:eastAsia="ru-RU"/>
        </w:rPr>
        <w:t>«Хорошо – плохо»</w:t>
      </w:r>
    </w:p>
    <w:p w14:paraId="65A08C67"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В игре предлагаемый предмет нужно рассмотреть с разных точек зрения. Нужно найти его положительные стороны и отрицательные. Все рассматривают игрушку- грузовик.</w:t>
      </w:r>
    </w:p>
    <w:p w14:paraId="5B373CEF"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Сначала выделяются положительные качества:</w:t>
      </w:r>
    </w:p>
    <w:p w14:paraId="71297DC7" w14:textId="77777777" w:rsidR="006740D4" w:rsidRPr="006740D4" w:rsidRDefault="00C61ABB"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40D4" w:rsidRPr="006740D4">
        <w:rPr>
          <w:rFonts w:ascii="Times New Roman" w:eastAsia="Times New Roman" w:hAnsi="Times New Roman" w:cs="Times New Roman"/>
          <w:sz w:val="28"/>
          <w:szCs w:val="28"/>
          <w:lang w:eastAsia="ru-RU"/>
        </w:rPr>
        <w:t>можно перевозить грузы;</w:t>
      </w:r>
    </w:p>
    <w:p w14:paraId="5FCB3D24" w14:textId="77777777" w:rsidR="006740D4" w:rsidRPr="006740D4" w:rsidRDefault="00C61ABB"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40D4" w:rsidRPr="006740D4">
        <w:rPr>
          <w:rFonts w:ascii="Times New Roman" w:eastAsia="Times New Roman" w:hAnsi="Times New Roman" w:cs="Times New Roman"/>
          <w:sz w:val="28"/>
          <w:szCs w:val="28"/>
          <w:lang w:eastAsia="ru-RU"/>
        </w:rPr>
        <w:t>хорошо вращаются колеса…</w:t>
      </w:r>
    </w:p>
    <w:p w14:paraId="12F5860B"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Затем выделяются отрицательные качества:</w:t>
      </w:r>
    </w:p>
    <w:p w14:paraId="7024000D" w14:textId="77777777" w:rsidR="006740D4" w:rsidRPr="006740D4" w:rsidRDefault="006740D4" w:rsidP="006740D4">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не заводится;</w:t>
      </w:r>
    </w:p>
    <w:p w14:paraId="3022EB6F" w14:textId="77777777" w:rsidR="006740D4" w:rsidRPr="006740D4" w:rsidRDefault="006740D4" w:rsidP="006740D4">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кузов не поднимается;</w:t>
      </w:r>
    </w:p>
    <w:p w14:paraId="46AECCC7" w14:textId="77777777" w:rsidR="006740D4" w:rsidRPr="006740D4" w:rsidRDefault="006740D4" w:rsidP="006740D4">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фары не горят.</w:t>
      </w:r>
    </w:p>
    <w:p w14:paraId="3AF2C4C3" w14:textId="77777777" w:rsidR="00C61ABB" w:rsidRDefault="00C61ABB" w:rsidP="006740D4">
      <w:pPr>
        <w:pStyle w:val="a3"/>
        <w:shd w:val="clear" w:color="auto" w:fill="FFFFFF"/>
        <w:spacing w:before="0" w:beforeAutospacing="0" w:after="0" w:afterAutospacing="0" w:line="360" w:lineRule="auto"/>
        <w:ind w:firstLine="709"/>
        <w:jc w:val="both"/>
        <w:rPr>
          <w:rStyle w:val="c9"/>
          <w:b/>
          <w:bCs/>
          <w:sz w:val="28"/>
          <w:szCs w:val="28"/>
          <w:shd w:val="clear" w:color="auto" w:fill="FFFFFF"/>
        </w:rPr>
      </w:pPr>
    </w:p>
    <w:p w14:paraId="0E7337D9" w14:textId="77777777" w:rsidR="006740D4" w:rsidRPr="006740D4" w:rsidRDefault="006740D4" w:rsidP="006740D4">
      <w:pPr>
        <w:pStyle w:val="a3"/>
        <w:shd w:val="clear" w:color="auto" w:fill="FFFFFF"/>
        <w:spacing w:before="0" w:beforeAutospacing="0" w:after="0" w:afterAutospacing="0" w:line="360" w:lineRule="auto"/>
        <w:ind w:firstLine="709"/>
        <w:jc w:val="both"/>
        <w:rPr>
          <w:sz w:val="28"/>
          <w:szCs w:val="28"/>
          <w:shd w:val="clear" w:color="auto" w:fill="FFFFFF"/>
        </w:rPr>
      </w:pPr>
      <w:r w:rsidRPr="006740D4">
        <w:rPr>
          <w:rStyle w:val="c9"/>
          <w:b/>
          <w:bCs/>
          <w:sz w:val="28"/>
          <w:szCs w:val="28"/>
          <w:shd w:val="clear" w:color="auto" w:fill="FFFFFF"/>
        </w:rPr>
        <w:t>«Угадай настроение»</w:t>
      </w:r>
    </w:p>
    <w:p w14:paraId="75322C7D" w14:textId="77777777" w:rsidR="006740D4" w:rsidRPr="006740D4" w:rsidRDefault="006740D4" w:rsidP="006740D4">
      <w:pPr>
        <w:pStyle w:val="a3"/>
        <w:shd w:val="clear" w:color="auto" w:fill="FFFFFF"/>
        <w:spacing w:before="0" w:beforeAutospacing="0" w:after="0" w:afterAutospacing="0" w:line="360" w:lineRule="auto"/>
        <w:ind w:firstLine="709"/>
        <w:jc w:val="both"/>
        <w:rPr>
          <w:sz w:val="28"/>
          <w:szCs w:val="28"/>
          <w:shd w:val="clear" w:color="auto" w:fill="FFFFFF"/>
        </w:rPr>
      </w:pPr>
      <w:r w:rsidRPr="006740D4">
        <w:rPr>
          <w:rStyle w:val="c9"/>
          <w:b/>
          <w:bCs/>
          <w:sz w:val="28"/>
          <w:szCs w:val="28"/>
          <w:shd w:val="clear" w:color="auto" w:fill="FFFFFF"/>
        </w:rPr>
        <w:lastRenderedPageBreak/>
        <w:t>Цель:</w:t>
      </w:r>
      <w:r w:rsidR="00C61ABB">
        <w:rPr>
          <w:rStyle w:val="c1"/>
          <w:sz w:val="28"/>
          <w:szCs w:val="28"/>
          <w:shd w:val="clear" w:color="auto" w:fill="FFFFFF"/>
        </w:rPr>
        <w:t xml:space="preserve"> </w:t>
      </w:r>
      <w:r w:rsidRPr="006740D4">
        <w:rPr>
          <w:rStyle w:val="c1"/>
          <w:sz w:val="28"/>
          <w:szCs w:val="28"/>
          <w:shd w:val="clear" w:color="auto" w:fill="FFFFFF"/>
        </w:rPr>
        <w:t>учить детей по мимике лица, жестам, позам, расположению партнеров в пространстве распознавать эмоциональное состояние человека.</w:t>
      </w:r>
    </w:p>
    <w:p w14:paraId="20E19B24" w14:textId="77777777" w:rsidR="006740D4" w:rsidRPr="006740D4" w:rsidRDefault="006740D4" w:rsidP="006740D4">
      <w:pPr>
        <w:pStyle w:val="a3"/>
        <w:shd w:val="clear" w:color="auto" w:fill="FFFFFF"/>
        <w:spacing w:before="0" w:beforeAutospacing="0" w:after="0" w:afterAutospacing="0" w:line="360" w:lineRule="auto"/>
        <w:ind w:firstLine="709"/>
        <w:jc w:val="both"/>
        <w:rPr>
          <w:sz w:val="28"/>
          <w:szCs w:val="28"/>
          <w:shd w:val="clear" w:color="auto" w:fill="FFFFFF"/>
        </w:rPr>
      </w:pPr>
      <w:r w:rsidRPr="006740D4">
        <w:rPr>
          <w:rStyle w:val="c1"/>
          <w:i/>
          <w:iCs/>
          <w:sz w:val="28"/>
          <w:szCs w:val="28"/>
          <w:shd w:val="clear" w:color="auto" w:fill="FFFFFF"/>
        </w:rPr>
        <w:t>Описание игры</w:t>
      </w:r>
      <w:r w:rsidRPr="006740D4">
        <w:rPr>
          <w:rStyle w:val="c1"/>
          <w:sz w:val="28"/>
          <w:szCs w:val="28"/>
          <w:shd w:val="clear" w:color="auto" w:fill="FFFFFF"/>
        </w:rPr>
        <w:t>:</w:t>
      </w:r>
      <w:r w:rsidR="00C61ABB">
        <w:rPr>
          <w:rStyle w:val="c9"/>
          <w:b/>
          <w:bCs/>
          <w:sz w:val="28"/>
          <w:szCs w:val="28"/>
          <w:shd w:val="clear" w:color="auto" w:fill="FFFFFF"/>
        </w:rPr>
        <w:t xml:space="preserve"> </w:t>
      </w:r>
      <w:r w:rsidRPr="006740D4">
        <w:rPr>
          <w:rStyle w:val="c1"/>
          <w:sz w:val="28"/>
          <w:szCs w:val="28"/>
          <w:shd w:val="clear" w:color="auto" w:fill="FFFFFF"/>
        </w:rPr>
        <w:t>дети садятся в круг. У воспитателя в руках коробка с фотографиями. Они лежат так, что изображений не видно. Коробка переходит из рук в руки. Каждый ребенок берет по одной фотографии, рассматривает ее, показывает остальным и отвечает на следующие вопросы: «Кто изображен на фото? Какое настроение у человека? Как ты определил его настроение? Почему возникло это настроение? Если настроение грустное, как бы ты помог этому человеку?»</w:t>
      </w:r>
    </w:p>
    <w:p w14:paraId="0A0984EE" w14:textId="77777777" w:rsidR="00C61ABB" w:rsidRDefault="00C61ABB" w:rsidP="006740D4">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14:paraId="2A3D5190"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61ABB">
        <w:rPr>
          <w:rFonts w:ascii="Times New Roman" w:eastAsia="Times New Roman" w:hAnsi="Times New Roman" w:cs="Times New Roman"/>
          <w:b/>
          <w:sz w:val="28"/>
          <w:szCs w:val="28"/>
          <w:lang w:eastAsia="ru-RU"/>
        </w:rPr>
        <w:t>«Самый зоркий»</w:t>
      </w:r>
    </w:p>
    <w:p w14:paraId="0D6ED682"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Детям показываются картинки в течение несколько секунд.  Затем картинки прячут. Дети по очереди перечисляют предметы, которые запомнили.</w:t>
      </w:r>
    </w:p>
    <w:p w14:paraId="702800DB" w14:textId="77777777" w:rsidR="006740D4" w:rsidRPr="006740D4" w:rsidRDefault="006740D4" w:rsidP="006740D4">
      <w:pPr>
        <w:pStyle w:val="a3"/>
        <w:shd w:val="clear" w:color="auto" w:fill="FFFFFF"/>
        <w:spacing w:before="0" w:beforeAutospacing="0" w:after="0" w:afterAutospacing="0" w:line="360" w:lineRule="auto"/>
        <w:ind w:firstLine="709"/>
        <w:jc w:val="both"/>
        <w:rPr>
          <w:sz w:val="28"/>
          <w:szCs w:val="28"/>
          <w:shd w:val="clear" w:color="auto" w:fill="FFFFFF"/>
        </w:rPr>
      </w:pPr>
    </w:p>
    <w:p w14:paraId="49B5C446" w14:textId="77777777" w:rsidR="006740D4" w:rsidRPr="006740D4" w:rsidRDefault="00C61ABB" w:rsidP="006740D4">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C61ABB">
        <w:rPr>
          <w:rFonts w:ascii="Times New Roman" w:eastAsia="Times New Roman" w:hAnsi="Times New Roman" w:cs="Times New Roman"/>
          <w:b/>
          <w:sz w:val="28"/>
          <w:szCs w:val="28"/>
          <w:lang w:eastAsia="ru-RU"/>
        </w:rPr>
        <w:t>«</w:t>
      </w:r>
      <w:r w:rsidR="006740D4" w:rsidRPr="00C61ABB">
        <w:rPr>
          <w:rFonts w:ascii="Times New Roman" w:eastAsia="Times New Roman" w:hAnsi="Times New Roman" w:cs="Times New Roman"/>
          <w:b/>
          <w:sz w:val="28"/>
          <w:szCs w:val="28"/>
          <w:lang w:eastAsia="ru-RU"/>
        </w:rPr>
        <w:t>Мир без тебя»</w:t>
      </w:r>
    </w:p>
    <w:p w14:paraId="5D378EDD"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Это упражнение позволяет каждому ребенку осознать собственную значимость в мире, среди людей. Дети образуют круг, в центре которого помещается один ребенок – ему и будут предназначаться слова-комплименты. Все дети продолжают фразу, начатую психологом: «Мир был бы без тебя неинтересен, потому что ты...»</w:t>
      </w:r>
    </w:p>
    <w:p w14:paraId="3770A188" w14:textId="77777777" w:rsidR="006740D4" w:rsidRPr="006740D4" w:rsidRDefault="006740D4" w:rsidP="006740D4">
      <w:pPr>
        <w:pStyle w:val="a3"/>
        <w:shd w:val="clear" w:color="auto" w:fill="FFFFFF"/>
        <w:spacing w:before="0" w:beforeAutospacing="0" w:after="0" w:afterAutospacing="0" w:line="360" w:lineRule="auto"/>
        <w:ind w:firstLine="709"/>
        <w:jc w:val="both"/>
        <w:rPr>
          <w:sz w:val="28"/>
          <w:szCs w:val="28"/>
          <w:shd w:val="clear" w:color="auto" w:fill="FFFFFF"/>
        </w:rPr>
      </w:pPr>
    </w:p>
    <w:p w14:paraId="76F1B1CC"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61ABB">
        <w:rPr>
          <w:rFonts w:ascii="Times New Roman" w:eastAsia="Times New Roman" w:hAnsi="Times New Roman" w:cs="Times New Roman"/>
          <w:b/>
          <w:bCs/>
          <w:iCs/>
          <w:sz w:val="28"/>
          <w:szCs w:val="28"/>
          <w:lang w:eastAsia="ru-RU"/>
        </w:rPr>
        <w:t>Зарядка позитивного внушения «Я – веселый»</w:t>
      </w:r>
    </w:p>
    <w:p w14:paraId="313EE5AF" w14:textId="77777777" w:rsidR="006740D4" w:rsidRPr="006740D4" w:rsidRDefault="00C61ABB"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Инструкция: </w:t>
      </w:r>
      <w:r w:rsidR="006740D4" w:rsidRPr="006740D4">
        <w:rPr>
          <w:rFonts w:ascii="Times New Roman" w:eastAsia="Times New Roman" w:hAnsi="Times New Roman" w:cs="Times New Roman"/>
          <w:sz w:val="28"/>
          <w:szCs w:val="28"/>
          <w:lang w:eastAsia="ru-RU"/>
        </w:rPr>
        <w:t>дети стоят по кругу. Один из них выходит в круг, громко называет свое имя и говорит: «Я самый… (лучший, красивый, добрый)», остальные дети ему громко аплодируют.</w:t>
      </w:r>
    </w:p>
    <w:p w14:paraId="54FE26BE"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Когда все дети сделают это упражнение, то вместе с педагогом-психологом проговаривают стихотворение-утверждение:</w:t>
      </w:r>
    </w:p>
    <w:p w14:paraId="35211B65"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Я – веселый, сильный, смелый,</w:t>
      </w:r>
    </w:p>
    <w:p w14:paraId="5224B966"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Я все время занят делом,</w:t>
      </w:r>
    </w:p>
    <w:p w14:paraId="65E9515F"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lastRenderedPageBreak/>
        <w:t>Я не хнычу, не боюсь,</w:t>
      </w:r>
    </w:p>
    <w:p w14:paraId="42E3A91D"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Я с друзьями не дерусь.</w:t>
      </w:r>
    </w:p>
    <w:p w14:paraId="32DBA430"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Я могу играть, скакать,</w:t>
      </w:r>
    </w:p>
    <w:p w14:paraId="2F36996F"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На Луну могу слетать,</w:t>
      </w:r>
    </w:p>
    <w:p w14:paraId="5CA9028D"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Я не плакса, я храбрец,</w:t>
      </w:r>
    </w:p>
    <w:p w14:paraId="5AD3C326"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И вообще, я – молодец!</w:t>
      </w:r>
    </w:p>
    <w:p w14:paraId="08F2602D" w14:textId="77777777" w:rsidR="006740D4" w:rsidRPr="006740D4" w:rsidRDefault="006740D4" w:rsidP="006740D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740D4">
        <w:rPr>
          <w:rFonts w:ascii="Times New Roman" w:eastAsia="Times New Roman" w:hAnsi="Times New Roman" w:cs="Times New Roman"/>
          <w:sz w:val="28"/>
          <w:szCs w:val="28"/>
          <w:lang w:eastAsia="ru-RU"/>
        </w:rPr>
        <w:t>Затем дети громко аплодируют друг другу.</w:t>
      </w:r>
    </w:p>
    <w:p w14:paraId="556049E1" w14:textId="77777777" w:rsidR="006740D4" w:rsidRPr="006740D4" w:rsidRDefault="006740D4" w:rsidP="00C61ABB">
      <w:pPr>
        <w:pStyle w:val="a3"/>
        <w:shd w:val="clear" w:color="auto" w:fill="FFFFFF"/>
        <w:spacing w:before="0" w:beforeAutospacing="0" w:after="0" w:afterAutospacing="0" w:line="360" w:lineRule="auto"/>
        <w:jc w:val="both"/>
        <w:rPr>
          <w:sz w:val="28"/>
          <w:szCs w:val="28"/>
          <w:shd w:val="clear" w:color="auto" w:fill="FFFFFF"/>
        </w:rPr>
      </w:pPr>
    </w:p>
    <w:p w14:paraId="69FF2B08" w14:textId="77777777" w:rsidR="00306216" w:rsidRPr="006740D4" w:rsidRDefault="00C61ABB" w:rsidP="006740D4">
      <w:pPr>
        <w:pStyle w:val="a3"/>
        <w:shd w:val="clear" w:color="auto" w:fill="FFFFFF"/>
        <w:spacing w:before="0" w:beforeAutospacing="0" w:after="0" w:afterAutospacing="0" w:line="360" w:lineRule="auto"/>
        <w:ind w:firstLine="709"/>
        <w:jc w:val="both"/>
        <w:rPr>
          <w:sz w:val="28"/>
          <w:szCs w:val="28"/>
        </w:rPr>
      </w:pPr>
      <w:r>
        <w:rPr>
          <w:sz w:val="28"/>
          <w:szCs w:val="28"/>
          <w:shd w:val="clear" w:color="auto" w:fill="FFFFFF"/>
        </w:rPr>
        <w:t>Игра в руках педагога-</w:t>
      </w:r>
      <w:r w:rsidR="006740D4" w:rsidRPr="006740D4">
        <w:rPr>
          <w:sz w:val="28"/>
          <w:szCs w:val="28"/>
          <w:shd w:val="clear" w:color="auto" w:fill="FFFFFF"/>
        </w:rPr>
        <w:t xml:space="preserve">психолога – это действенное средство психологической </w:t>
      </w:r>
      <w:r>
        <w:rPr>
          <w:sz w:val="28"/>
          <w:szCs w:val="28"/>
          <w:shd w:val="clear" w:color="auto" w:fill="FFFFFF"/>
        </w:rPr>
        <w:t>помощи ребенку</w:t>
      </w:r>
      <w:r w:rsidR="006740D4" w:rsidRPr="006740D4">
        <w:rPr>
          <w:sz w:val="28"/>
          <w:szCs w:val="28"/>
          <w:shd w:val="clear" w:color="auto" w:fill="FFFFFF"/>
        </w:rPr>
        <w:t>, которое позволяет решить одновременно несколько различных задач, а также подготовить ребенка к успешной социализации в обществе.</w:t>
      </w:r>
    </w:p>
    <w:sectPr w:rsidR="00306216" w:rsidRPr="00674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A4870"/>
    <w:multiLevelType w:val="multilevel"/>
    <w:tmpl w:val="564A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5F0A87"/>
    <w:multiLevelType w:val="multilevel"/>
    <w:tmpl w:val="0158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5B1B32"/>
    <w:multiLevelType w:val="multilevel"/>
    <w:tmpl w:val="2CF0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C9249C"/>
    <w:multiLevelType w:val="multilevel"/>
    <w:tmpl w:val="6F94F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ED3"/>
    <w:rsid w:val="00306216"/>
    <w:rsid w:val="004558FD"/>
    <w:rsid w:val="004F0AA7"/>
    <w:rsid w:val="006740D4"/>
    <w:rsid w:val="00C61ABB"/>
    <w:rsid w:val="00CF3F4E"/>
    <w:rsid w:val="00F8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773B"/>
  <w15:chartTrackingRefBased/>
  <w15:docId w15:val="{C749B46A-D81A-4E07-AF9B-43C98D9FE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74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740D4"/>
  </w:style>
  <w:style w:type="character" w:customStyle="1" w:styleId="c4">
    <w:name w:val="c4"/>
    <w:basedOn w:val="a0"/>
    <w:rsid w:val="006740D4"/>
  </w:style>
  <w:style w:type="character" w:customStyle="1" w:styleId="c1">
    <w:name w:val="c1"/>
    <w:basedOn w:val="a0"/>
    <w:rsid w:val="006740D4"/>
  </w:style>
  <w:style w:type="character" w:customStyle="1" w:styleId="c0">
    <w:name w:val="c0"/>
    <w:basedOn w:val="a0"/>
    <w:rsid w:val="006740D4"/>
  </w:style>
  <w:style w:type="character" w:customStyle="1" w:styleId="c9">
    <w:name w:val="c9"/>
    <w:basedOn w:val="a0"/>
    <w:rsid w:val="006740D4"/>
  </w:style>
  <w:style w:type="paragraph" w:styleId="a4">
    <w:name w:val="Balloon Text"/>
    <w:basedOn w:val="a"/>
    <w:link w:val="a5"/>
    <w:uiPriority w:val="99"/>
    <w:semiHidden/>
    <w:unhideWhenUsed/>
    <w:rsid w:val="00C61AB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1ABB"/>
    <w:rPr>
      <w:rFonts w:ascii="Segoe UI" w:hAnsi="Segoe UI" w:cs="Segoe UI"/>
      <w:sz w:val="18"/>
      <w:szCs w:val="18"/>
    </w:rPr>
  </w:style>
  <w:style w:type="paragraph" w:customStyle="1" w:styleId="11">
    <w:name w:val="Заголовок 11"/>
    <w:basedOn w:val="a"/>
    <w:uiPriority w:val="1"/>
    <w:qFormat/>
    <w:rsid w:val="004F0AA7"/>
    <w:pPr>
      <w:widowControl w:val="0"/>
      <w:autoSpaceDE w:val="0"/>
      <w:autoSpaceDN w:val="0"/>
      <w:spacing w:after="0" w:line="240" w:lineRule="auto"/>
      <w:ind w:left="302"/>
      <w:outlineLvl w:val="1"/>
    </w:pPr>
    <w:rPr>
      <w:rFonts w:ascii="Times New Roman" w:eastAsia="Times New Roman" w:hAnsi="Times New Roman" w:cs="Times New Roman"/>
      <w:b/>
      <w:bCs/>
      <w:sz w:val="28"/>
      <w:szCs w:val="2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432">
      <w:bodyDiv w:val="1"/>
      <w:marLeft w:val="0"/>
      <w:marRight w:val="0"/>
      <w:marTop w:val="0"/>
      <w:marBottom w:val="0"/>
      <w:divBdr>
        <w:top w:val="none" w:sz="0" w:space="0" w:color="auto"/>
        <w:left w:val="none" w:sz="0" w:space="0" w:color="auto"/>
        <w:bottom w:val="none" w:sz="0" w:space="0" w:color="auto"/>
        <w:right w:val="none" w:sz="0" w:space="0" w:color="auto"/>
      </w:divBdr>
    </w:div>
    <w:div w:id="70467134">
      <w:bodyDiv w:val="1"/>
      <w:marLeft w:val="0"/>
      <w:marRight w:val="0"/>
      <w:marTop w:val="0"/>
      <w:marBottom w:val="0"/>
      <w:divBdr>
        <w:top w:val="none" w:sz="0" w:space="0" w:color="auto"/>
        <w:left w:val="none" w:sz="0" w:space="0" w:color="auto"/>
        <w:bottom w:val="none" w:sz="0" w:space="0" w:color="auto"/>
        <w:right w:val="none" w:sz="0" w:space="0" w:color="auto"/>
      </w:divBdr>
    </w:div>
    <w:div w:id="267853865">
      <w:bodyDiv w:val="1"/>
      <w:marLeft w:val="0"/>
      <w:marRight w:val="0"/>
      <w:marTop w:val="0"/>
      <w:marBottom w:val="0"/>
      <w:divBdr>
        <w:top w:val="none" w:sz="0" w:space="0" w:color="auto"/>
        <w:left w:val="none" w:sz="0" w:space="0" w:color="auto"/>
        <w:bottom w:val="none" w:sz="0" w:space="0" w:color="auto"/>
        <w:right w:val="none" w:sz="0" w:space="0" w:color="auto"/>
      </w:divBdr>
    </w:div>
    <w:div w:id="686952787">
      <w:bodyDiv w:val="1"/>
      <w:marLeft w:val="0"/>
      <w:marRight w:val="0"/>
      <w:marTop w:val="0"/>
      <w:marBottom w:val="0"/>
      <w:divBdr>
        <w:top w:val="none" w:sz="0" w:space="0" w:color="auto"/>
        <w:left w:val="none" w:sz="0" w:space="0" w:color="auto"/>
        <w:bottom w:val="none" w:sz="0" w:space="0" w:color="auto"/>
        <w:right w:val="none" w:sz="0" w:space="0" w:color="auto"/>
      </w:divBdr>
    </w:div>
    <w:div w:id="700518389">
      <w:bodyDiv w:val="1"/>
      <w:marLeft w:val="0"/>
      <w:marRight w:val="0"/>
      <w:marTop w:val="0"/>
      <w:marBottom w:val="0"/>
      <w:divBdr>
        <w:top w:val="none" w:sz="0" w:space="0" w:color="auto"/>
        <w:left w:val="none" w:sz="0" w:space="0" w:color="auto"/>
        <w:bottom w:val="none" w:sz="0" w:space="0" w:color="auto"/>
        <w:right w:val="none" w:sz="0" w:space="0" w:color="auto"/>
      </w:divBdr>
    </w:div>
    <w:div w:id="1003244572">
      <w:bodyDiv w:val="1"/>
      <w:marLeft w:val="0"/>
      <w:marRight w:val="0"/>
      <w:marTop w:val="0"/>
      <w:marBottom w:val="0"/>
      <w:divBdr>
        <w:top w:val="none" w:sz="0" w:space="0" w:color="auto"/>
        <w:left w:val="none" w:sz="0" w:space="0" w:color="auto"/>
        <w:bottom w:val="none" w:sz="0" w:space="0" w:color="auto"/>
        <w:right w:val="none" w:sz="0" w:space="0" w:color="auto"/>
      </w:divBdr>
    </w:div>
    <w:div w:id="1055199221">
      <w:bodyDiv w:val="1"/>
      <w:marLeft w:val="0"/>
      <w:marRight w:val="0"/>
      <w:marTop w:val="0"/>
      <w:marBottom w:val="0"/>
      <w:divBdr>
        <w:top w:val="none" w:sz="0" w:space="0" w:color="auto"/>
        <w:left w:val="none" w:sz="0" w:space="0" w:color="auto"/>
        <w:bottom w:val="none" w:sz="0" w:space="0" w:color="auto"/>
        <w:right w:val="none" w:sz="0" w:space="0" w:color="auto"/>
      </w:divBdr>
    </w:div>
    <w:div w:id="21220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730</Words>
  <Characters>4163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2022-01-23T13:49:00Z</cp:lastPrinted>
  <dcterms:created xsi:type="dcterms:W3CDTF">2022-01-23T12:08:00Z</dcterms:created>
  <dcterms:modified xsi:type="dcterms:W3CDTF">2022-02-02T04:55:00Z</dcterms:modified>
</cp:coreProperties>
</file>