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F1" w:rsidRDefault="003B4FF1" w:rsidP="007241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Развитие игровой деятельности детей дошкольного возраста с использованием метода макетирования </w:t>
      </w:r>
    </w:p>
    <w:p w:rsidR="00724199" w:rsidRPr="00724199" w:rsidRDefault="00724199" w:rsidP="00724199">
      <w:pPr>
        <w:pStyle w:val="1"/>
        <w:jc w:val="left"/>
        <w:rPr>
          <w:sz w:val="22"/>
          <w:szCs w:val="22"/>
          <w:shd w:val="clear" w:color="auto" w:fill="FFFFFF"/>
        </w:rPr>
      </w:pPr>
      <w:r w:rsidRPr="00724199">
        <w:rPr>
          <w:sz w:val="22"/>
          <w:szCs w:val="22"/>
          <w:shd w:val="clear" w:color="auto" w:fill="FFFFFF"/>
        </w:rPr>
        <w:t>В настоящее время большое место в жизни детей занимают современные технологии. Они неумолимо вытесняют реальные игры дошкольников заменяя их компьютерными. Современному ребенку становиться труднее давать объективную оценку своих и чужих поступков, дифференцировать чувства, переживания и эмоции, а также устанавливать межличностные взаимосвязи и отношения.  В связи с этим актуальность развития режиссерской игры детей дошкольного возраста растет.</w:t>
      </w:r>
    </w:p>
    <w:p w:rsidR="00724199" w:rsidRPr="00724199" w:rsidRDefault="00724199" w:rsidP="00724199">
      <w:pPr>
        <w:pStyle w:val="1"/>
        <w:jc w:val="left"/>
        <w:rPr>
          <w:sz w:val="22"/>
          <w:szCs w:val="22"/>
          <w:shd w:val="clear" w:color="auto" w:fill="FFFFFF"/>
        </w:rPr>
      </w:pPr>
      <w:r w:rsidRPr="00724199">
        <w:rPr>
          <w:sz w:val="22"/>
          <w:szCs w:val="22"/>
          <w:shd w:val="clear" w:color="auto" w:fill="FFFFFF"/>
        </w:rPr>
        <w:t>Для развития у детей интереса к режиссерским играм все чаще используют макеты как вид маркеров пространства. Знание особенностей развития режиссерской игры и требованиям к атрибутам, в дальнейшем, позволят легко ввести макеты в игру дошкольников.</w:t>
      </w:r>
    </w:p>
    <w:p w:rsidR="00724199" w:rsidRDefault="00724199" w:rsidP="00724199">
      <w:pPr>
        <w:pStyle w:val="1"/>
        <w:jc w:val="left"/>
        <w:rPr>
          <w:sz w:val="22"/>
          <w:szCs w:val="22"/>
        </w:rPr>
      </w:pPr>
    </w:p>
    <w:p w:rsidR="00724199" w:rsidRPr="00724199" w:rsidRDefault="00724199" w:rsidP="00724199">
      <w:pPr>
        <w:pStyle w:val="1"/>
        <w:jc w:val="left"/>
        <w:rPr>
          <w:sz w:val="22"/>
          <w:szCs w:val="22"/>
        </w:rPr>
      </w:pPr>
      <w:r w:rsidRPr="00724199">
        <w:rPr>
          <w:sz w:val="22"/>
          <w:szCs w:val="22"/>
        </w:rPr>
        <w:t xml:space="preserve">Перед изготовление макетов </w:t>
      </w:r>
      <w:r w:rsidR="003B4FF1">
        <w:rPr>
          <w:sz w:val="22"/>
          <w:szCs w:val="22"/>
        </w:rPr>
        <w:t>необходимо изучить требования</w:t>
      </w:r>
      <w:r w:rsidRPr="00724199">
        <w:rPr>
          <w:sz w:val="22"/>
          <w:szCs w:val="22"/>
        </w:rPr>
        <w:t xml:space="preserve"> </w:t>
      </w:r>
      <w:proofErr w:type="spellStart"/>
      <w:r w:rsidRPr="00724199">
        <w:rPr>
          <w:b/>
          <w:sz w:val="22"/>
          <w:szCs w:val="22"/>
        </w:rPr>
        <w:t>требования</w:t>
      </w:r>
      <w:proofErr w:type="spellEnd"/>
      <w:r w:rsidRPr="00724199">
        <w:rPr>
          <w:b/>
          <w:sz w:val="22"/>
          <w:szCs w:val="22"/>
        </w:rPr>
        <w:t>:</w:t>
      </w:r>
    </w:p>
    <w:p w:rsidR="00724199" w:rsidRPr="00724199" w:rsidRDefault="00724199" w:rsidP="00724199">
      <w:pPr>
        <w:pStyle w:val="1"/>
        <w:numPr>
          <w:ilvl w:val="0"/>
          <w:numId w:val="1"/>
        </w:numPr>
        <w:ind w:left="142" w:firstLine="360"/>
        <w:jc w:val="left"/>
        <w:rPr>
          <w:sz w:val="22"/>
          <w:szCs w:val="22"/>
        </w:rPr>
      </w:pPr>
      <w:r w:rsidRPr="00724199">
        <w:rPr>
          <w:sz w:val="22"/>
          <w:szCs w:val="22"/>
        </w:rPr>
        <w:t>Материал должен быть прочным и жестким, чтобы дети могли передвинуть уже оформленный макет, и в то же время достаточно легким, если они решат его перенести.</w:t>
      </w:r>
    </w:p>
    <w:p w:rsidR="00724199" w:rsidRPr="00724199" w:rsidRDefault="00724199" w:rsidP="00724199">
      <w:pPr>
        <w:pStyle w:val="1"/>
        <w:numPr>
          <w:ilvl w:val="0"/>
          <w:numId w:val="1"/>
        </w:numPr>
        <w:ind w:left="142" w:firstLine="360"/>
        <w:jc w:val="left"/>
        <w:rPr>
          <w:sz w:val="22"/>
          <w:szCs w:val="22"/>
        </w:rPr>
      </w:pPr>
      <w:r w:rsidRPr="00724199">
        <w:rPr>
          <w:sz w:val="22"/>
          <w:szCs w:val="22"/>
        </w:rPr>
        <w:t>Устойчивость. Макет должен быть устойчив, легко перемещаться с места на место, не бояться случайных сотрясений;</w:t>
      </w:r>
    </w:p>
    <w:p w:rsidR="00724199" w:rsidRPr="00724199" w:rsidRDefault="00724199" w:rsidP="00724199">
      <w:pPr>
        <w:pStyle w:val="1"/>
        <w:numPr>
          <w:ilvl w:val="0"/>
          <w:numId w:val="1"/>
        </w:numPr>
        <w:ind w:left="142" w:firstLine="360"/>
        <w:jc w:val="left"/>
        <w:rPr>
          <w:sz w:val="22"/>
          <w:szCs w:val="22"/>
        </w:rPr>
      </w:pPr>
      <w:r w:rsidRPr="00724199">
        <w:rPr>
          <w:sz w:val="22"/>
          <w:szCs w:val="22"/>
        </w:rPr>
        <w:t xml:space="preserve">Удобство в обращении не зависимо от вида – напольный, настольный, </w:t>
      </w:r>
      <w:proofErr w:type="spellStart"/>
      <w:r w:rsidRPr="00724199">
        <w:rPr>
          <w:sz w:val="22"/>
          <w:szCs w:val="22"/>
        </w:rPr>
        <w:t>подиумный</w:t>
      </w:r>
      <w:proofErr w:type="spellEnd"/>
      <w:r w:rsidRPr="00724199">
        <w:rPr>
          <w:sz w:val="22"/>
          <w:szCs w:val="22"/>
        </w:rPr>
        <w:t>, настенный;</w:t>
      </w:r>
    </w:p>
    <w:p w:rsidR="00724199" w:rsidRPr="00724199" w:rsidRDefault="00724199" w:rsidP="00724199">
      <w:pPr>
        <w:pStyle w:val="1"/>
        <w:numPr>
          <w:ilvl w:val="0"/>
          <w:numId w:val="1"/>
        </w:numPr>
        <w:ind w:left="142" w:firstLine="360"/>
        <w:jc w:val="left"/>
        <w:rPr>
          <w:sz w:val="22"/>
          <w:szCs w:val="22"/>
        </w:rPr>
      </w:pPr>
      <w:r w:rsidRPr="00724199">
        <w:rPr>
          <w:sz w:val="22"/>
          <w:szCs w:val="22"/>
        </w:rPr>
        <w:t>При изготовлении самодельного макета нельзя забывать об эстетическом аспекте оформления;</w:t>
      </w:r>
    </w:p>
    <w:p w:rsidR="00724199" w:rsidRPr="00724199" w:rsidRDefault="00724199" w:rsidP="00724199">
      <w:pPr>
        <w:pStyle w:val="1"/>
        <w:numPr>
          <w:ilvl w:val="0"/>
          <w:numId w:val="1"/>
        </w:numPr>
        <w:ind w:left="142" w:firstLine="360"/>
        <w:jc w:val="left"/>
        <w:rPr>
          <w:sz w:val="22"/>
          <w:szCs w:val="22"/>
        </w:rPr>
      </w:pPr>
      <w:r w:rsidRPr="00724199">
        <w:rPr>
          <w:sz w:val="22"/>
          <w:szCs w:val="22"/>
        </w:rPr>
        <w:t>Макет должен быть соразмерен игрушкам-персонажам и предметам оперирования.</w:t>
      </w:r>
    </w:p>
    <w:p w:rsidR="00724199" w:rsidRDefault="00724199" w:rsidP="00724199">
      <w:pPr>
        <w:pStyle w:val="1"/>
        <w:jc w:val="left"/>
        <w:rPr>
          <w:b/>
          <w:sz w:val="22"/>
          <w:szCs w:val="22"/>
        </w:rPr>
      </w:pPr>
    </w:p>
    <w:p w:rsidR="00724199" w:rsidRPr="00724199" w:rsidRDefault="00724199" w:rsidP="00724199">
      <w:pPr>
        <w:pStyle w:val="1"/>
        <w:jc w:val="left"/>
        <w:rPr>
          <w:b/>
          <w:sz w:val="22"/>
          <w:szCs w:val="22"/>
        </w:rPr>
      </w:pPr>
      <w:r w:rsidRPr="00724199">
        <w:rPr>
          <w:b/>
          <w:sz w:val="22"/>
          <w:szCs w:val="22"/>
        </w:rPr>
        <w:t>Требования к игрушкам:</w:t>
      </w:r>
    </w:p>
    <w:p w:rsidR="00724199" w:rsidRPr="00724199" w:rsidRDefault="00724199" w:rsidP="00724199">
      <w:pPr>
        <w:pStyle w:val="1"/>
        <w:numPr>
          <w:ilvl w:val="0"/>
          <w:numId w:val="2"/>
        </w:numPr>
        <w:jc w:val="left"/>
        <w:rPr>
          <w:sz w:val="22"/>
          <w:szCs w:val="22"/>
        </w:rPr>
      </w:pPr>
      <w:r w:rsidRPr="00724199">
        <w:rPr>
          <w:sz w:val="22"/>
          <w:szCs w:val="22"/>
        </w:rPr>
        <w:t>Устойчивость. Игрушка не должна падать от любого движения и дуновения, иначе у ребенка может возникнуть раздражение и разочарование;</w:t>
      </w:r>
    </w:p>
    <w:p w:rsidR="00724199" w:rsidRPr="00724199" w:rsidRDefault="00724199" w:rsidP="00724199">
      <w:pPr>
        <w:pStyle w:val="1"/>
        <w:numPr>
          <w:ilvl w:val="0"/>
          <w:numId w:val="2"/>
        </w:numPr>
        <w:jc w:val="left"/>
        <w:rPr>
          <w:sz w:val="22"/>
          <w:szCs w:val="22"/>
        </w:rPr>
      </w:pPr>
      <w:r w:rsidRPr="00724199">
        <w:rPr>
          <w:sz w:val="22"/>
          <w:szCs w:val="22"/>
        </w:rPr>
        <w:t xml:space="preserve">Реалистичность. Фигурка должна иметь пропорциональное тело, гармоничное лицо с нейтральным выражением лица; </w:t>
      </w:r>
      <w:r w:rsidRPr="00724199">
        <w:rPr>
          <w:i/>
          <w:sz w:val="22"/>
          <w:szCs w:val="22"/>
        </w:rPr>
        <w:t>У сказочных персонажей должны быть характерные атрибуты и допускается «</w:t>
      </w:r>
      <w:proofErr w:type="spellStart"/>
      <w:r w:rsidRPr="00724199">
        <w:rPr>
          <w:i/>
          <w:sz w:val="22"/>
          <w:szCs w:val="22"/>
        </w:rPr>
        <w:t>мультяшность</w:t>
      </w:r>
      <w:proofErr w:type="spellEnd"/>
      <w:r w:rsidRPr="00724199">
        <w:rPr>
          <w:i/>
          <w:sz w:val="22"/>
          <w:szCs w:val="22"/>
        </w:rPr>
        <w:t>».</w:t>
      </w:r>
    </w:p>
    <w:p w:rsidR="00724199" w:rsidRPr="00724199" w:rsidRDefault="00724199" w:rsidP="00724199">
      <w:pPr>
        <w:pStyle w:val="1"/>
        <w:numPr>
          <w:ilvl w:val="0"/>
          <w:numId w:val="2"/>
        </w:numPr>
        <w:jc w:val="left"/>
        <w:rPr>
          <w:sz w:val="22"/>
          <w:szCs w:val="22"/>
        </w:rPr>
      </w:pPr>
      <w:r w:rsidRPr="00724199">
        <w:rPr>
          <w:sz w:val="22"/>
          <w:szCs w:val="22"/>
        </w:rPr>
        <w:t>Простота. Игрушка не должна самостоятельно издавать звуки и двигаться. Незавершенность и условность образа дает простор воображению.</w:t>
      </w:r>
    </w:p>
    <w:p w:rsidR="00724199" w:rsidRPr="00724199" w:rsidRDefault="00724199" w:rsidP="00724199">
      <w:pPr>
        <w:pStyle w:val="1"/>
        <w:numPr>
          <w:ilvl w:val="0"/>
          <w:numId w:val="2"/>
        </w:numPr>
        <w:jc w:val="left"/>
        <w:rPr>
          <w:sz w:val="22"/>
          <w:szCs w:val="22"/>
        </w:rPr>
      </w:pPr>
      <w:r w:rsidRPr="00724199">
        <w:rPr>
          <w:sz w:val="22"/>
          <w:szCs w:val="22"/>
        </w:rPr>
        <w:t>Размер. Кукольное хозяйство, чаще всего, меньше персонажей, а транспортные игрушки, наоборот, больше;</w:t>
      </w:r>
    </w:p>
    <w:p w:rsidR="00724199" w:rsidRPr="00724199" w:rsidRDefault="00724199" w:rsidP="00724199">
      <w:pPr>
        <w:pStyle w:val="1"/>
        <w:numPr>
          <w:ilvl w:val="0"/>
          <w:numId w:val="2"/>
        </w:numPr>
        <w:jc w:val="left"/>
        <w:rPr>
          <w:sz w:val="22"/>
          <w:szCs w:val="22"/>
        </w:rPr>
      </w:pPr>
      <w:r w:rsidRPr="00724199">
        <w:rPr>
          <w:sz w:val="22"/>
          <w:szCs w:val="22"/>
        </w:rPr>
        <w:t>Количество. Большое количество предметов оперирования будет рассеивать внимание детей и отвлекать от сюжета игры.</w:t>
      </w:r>
    </w:p>
    <w:p w:rsidR="00724199" w:rsidRPr="00724199" w:rsidRDefault="00724199" w:rsidP="00724199">
      <w:pPr>
        <w:pStyle w:val="1"/>
        <w:ind w:firstLine="0"/>
        <w:jc w:val="left"/>
        <w:rPr>
          <w:sz w:val="22"/>
          <w:szCs w:val="22"/>
        </w:rPr>
      </w:pPr>
      <w:r w:rsidRPr="00724199">
        <w:rPr>
          <w:sz w:val="22"/>
          <w:szCs w:val="22"/>
        </w:rPr>
        <w:t xml:space="preserve">После изучения теоретической части я приступила к изготовлению макетов. </w:t>
      </w:r>
    </w:p>
    <w:p w:rsidR="00724199" w:rsidRPr="00724199" w:rsidRDefault="00724199" w:rsidP="00724199">
      <w:pPr>
        <w:pStyle w:val="1"/>
        <w:ind w:firstLine="0"/>
        <w:jc w:val="left"/>
        <w:rPr>
          <w:sz w:val="22"/>
          <w:szCs w:val="22"/>
        </w:rPr>
      </w:pPr>
      <w:r w:rsidRPr="00724199">
        <w:rPr>
          <w:sz w:val="22"/>
          <w:szCs w:val="22"/>
        </w:rPr>
        <w:t>Так как дети в группе младшего возраста, то непосредственного участия в создании они не принимали. Но они с удовольствием дополняли своими игрушками, а так же самостоятельно расставляли все элементы на макетах.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2"/>
          <w:szCs w:val="22"/>
          <w:bdr w:val="none" w:sz="0" w:space="0" w:color="auto" w:frame="1"/>
        </w:rPr>
      </w:pPr>
      <w:r w:rsidRPr="00724199">
        <w:rPr>
          <w:sz w:val="22"/>
          <w:szCs w:val="22"/>
        </w:rPr>
        <w:lastRenderedPageBreak/>
        <w:t xml:space="preserve"> </w:t>
      </w:r>
      <w:r w:rsidRPr="00724199">
        <w:rPr>
          <w:rStyle w:val="a4"/>
          <w:color w:val="111111"/>
          <w:sz w:val="22"/>
          <w:szCs w:val="22"/>
          <w:bdr w:val="none" w:sz="0" w:space="0" w:color="auto" w:frame="1"/>
        </w:rPr>
        <w:t>Макет </w:t>
      </w:r>
      <w:r w:rsidRPr="00724199">
        <w:rPr>
          <w:i/>
          <w:iCs/>
          <w:color w:val="111111"/>
          <w:sz w:val="22"/>
          <w:szCs w:val="22"/>
          <w:bdr w:val="none" w:sz="0" w:space="0" w:color="auto" w:frame="1"/>
        </w:rPr>
        <w:t>«Забавная ферма»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color w:val="111111"/>
          <w:sz w:val="22"/>
          <w:szCs w:val="22"/>
        </w:rPr>
        <w:t>Такой </w:t>
      </w:r>
      <w:r w:rsidRPr="0072419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макет очень удобен в использовании</w:t>
      </w:r>
      <w:r w:rsidRPr="00724199">
        <w:rPr>
          <w:color w:val="111111"/>
          <w:sz w:val="22"/>
          <w:szCs w:val="22"/>
        </w:rPr>
        <w:t>, так как является компактным. Это очень удобно, поскольку дети могут играть им в любом месте группы.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color w:val="111111"/>
          <w:sz w:val="22"/>
          <w:szCs w:val="22"/>
        </w:rPr>
        <w:t>Наглядное восприятие - это лучший способ донести до ребенка нужную информацию. В моем случае это домашние животные, птицы и их детёныши. Данное пособие может быть </w:t>
      </w:r>
      <w:r w:rsidRPr="0072419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использовано</w:t>
      </w:r>
      <w:r w:rsidRPr="00724199">
        <w:rPr>
          <w:color w:val="111111"/>
          <w:sz w:val="22"/>
          <w:szCs w:val="22"/>
        </w:rPr>
        <w:t> как в организованной образовательной </w:t>
      </w:r>
      <w:r w:rsidRPr="0072419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деятельности</w:t>
      </w:r>
      <w:r w:rsidRPr="00724199">
        <w:rPr>
          <w:color w:val="111111"/>
          <w:sz w:val="22"/>
          <w:szCs w:val="22"/>
        </w:rPr>
        <w:t>, так и самостоятельно детьми в процессе игры.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color w:val="111111"/>
          <w:sz w:val="22"/>
          <w:szCs w:val="22"/>
        </w:rPr>
        <w:t>Макет состоит из «зеленого поля», домика, забора и набора игрушек (домашние животные и птицы, люди).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sz w:val="22"/>
          <w:szCs w:val="22"/>
        </w:rPr>
        <w:t xml:space="preserve">Перспектива: разнообразить игровые фигурки, добавить постройки (конюшня, свинарник, курятник), </w:t>
      </w:r>
      <w:r w:rsidRPr="00724199">
        <w:rPr>
          <w:i/>
          <w:sz w:val="22"/>
          <w:szCs w:val="22"/>
        </w:rPr>
        <w:t xml:space="preserve">добавить сад и </w:t>
      </w:r>
      <w:proofErr w:type="spellStart"/>
      <w:r w:rsidRPr="00724199">
        <w:rPr>
          <w:i/>
          <w:sz w:val="22"/>
          <w:szCs w:val="22"/>
        </w:rPr>
        <w:t>огорд</w:t>
      </w:r>
      <w:proofErr w:type="spellEnd"/>
      <w:r w:rsidRPr="00724199">
        <w:rPr>
          <w:i/>
          <w:sz w:val="22"/>
          <w:szCs w:val="22"/>
        </w:rPr>
        <w:t>.</w:t>
      </w:r>
    </w:p>
    <w:p w:rsid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Макет</w:t>
      </w:r>
      <w:r w:rsidRPr="00724199">
        <w:rPr>
          <w:color w:val="111111"/>
          <w:sz w:val="22"/>
          <w:szCs w:val="22"/>
        </w:rPr>
        <w:t> будет интересен для </w:t>
      </w:r>
      <w:r w:rsidRPr="0072419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детей любого возраста</w:t>
      </w:r>
      <w:r w:rsidRPr="00724199">
        <w:rPr>
          <w:color w:val="111111"/>
          <w:sz w:val="22"/>
          <w:szCs w:val="22"/>
        </w:rPr>
        <w:t>, как младшей группы детского сада, так и подготовительной.</w:t>
      </w:r>
      <w:bookmarkStart w:id="0" w:name="_GoBack"/>
      <w:bookmarkEnd w:id="0"/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2"/>
          <w:szCs w:val="22"/>
        </w:rPr>
      </w:pPr>
      <w:r w:rsidRPr="00724199">
        <w:rPr>
          <w:rStyle w:val="a4"/>
          <w:color w:val="111111"/>
          <w:sz w:val="22"/>
          <w:szCs w:val="22"/>
          <w:bdr w:val="none" w:sz="0" w:space="0" w:color="auto" w:frame="1"/>
        </w:rPr>
        <w:t>Игровой макет </w:t>
      </w:r>
      <w:r w:rsidRPr="00724199">
        <w:rPr>
          <w:i/>
          <w:iCs/>
          <w:color w:val="111111"/>
          <w:sz w:val="22"/>
          <w:szCs w:val="22"/>
          <w:bdr w:val="none" w:sz="0" w:space="0" w:color="auto" w:frame="1"/>
        </w:rPr>
        <w:t>«Город»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Макет</w:t>
      </w:r>
      <w:r w:rsidRPr="00724199">
        <w:rPr>
          <w:color w:val="111111"/>
          <w:sz w:val="22"/>
          <w:szCs w:val="22"/>
        </w:rPr>
        <w:t> предназначен для изучения правил дорожного движения для </w:t>
      </w:r>
      <w:r w:rsidRPr="00724199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детей дошкольных групп</w:t>
      </w:r>
      <w:r w:rsidRPr="00724199">
        <w:rPr>
          <w:color w:val="111111"/>
          <w:sz w:val="22"/>
          <w:szCs w:val="22"/>
        </w:rPr>
        <w:t>. Чем раньше мы начнём изучать ПДД, тем быстрее у ребят сформируется привычка грамотного поведения на дорогах.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color w:val="111111"/>
          <w:sz w:val="22"/>
          <w:szCs w:val="22"/>
        </w:rPr>
        <w:t>Макет состоит из «поля», на котором изображена дорога с пешеходными переходами, «зеленая зона» с водоемом; постройки (детский сад, парикмахерская и магазины); элементы детской площадки.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color w:val="111111"/>
          <w:sz w:val="22"/>
          <w:szCs w:val="22"/>
        </w:rPr>
        <w:t xml:space="preserve">Сам макет получился большим, размещается на двух столах или на полу. За счет размера одновременно могут играть несколько человек с разными сюжетами (мальчики – машинки, девочки – детская площадка). 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724199">
        <w:rPr>
          <w:color w:val="111111"/>
          <w:sz w:val="22"/>
          <w:szCs w:val="22"/>
        </w:rPr>
        <w:t>Основное поле компактно складывается до размера А4.</w:t>
      </w: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724199" w:rsidRPr="00724199" w:rsidRDefault="00724199" w:rsidP="007241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724199" w:rsidRDefault="00724199" w:rsidP="007241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</w:t>
      </w:r>
      <w:r w:rsidRPr="00724199">
        <w:rPr>
          <w:rFonts w:ascii="Times New Roman" w:hAnsi="Times New Roman" w:cs="Times New Roman"/>
          <w:b/>
        </w:rPr>
        <w:t>ровой макет «Аквариум»</w:t>
      </w:r>
    </w:p>
    <w:p w:rsidR="00724199" w:rsidRPr="00724199" w:rsidRDefault="00724199" w:rsidP="00724199">
      <w:pPr>
        <w:rPr>
          <w:rFonts w:ascii="Times New Roman" w:hAnsi="Times New Roman" w:cs="Times New Roman"/>
        </w:rPr>
      </w:pPr>
      <w:r w:rsidRPr="00724199">
        <w:rPr>
          <w:rFonts w:ascii="Times New Roman" w:hAnsi="Times New Roman" w:cs="Times New Roman"/>
        </w:rPr>
        <w:t>Макет из серии «обитатели живого уголка» предназначен для изучения аквариумных рыбок, способам ухода за ними.</w:t>
      </w:r>
    </w:p>
    <w:p w:rsidR="00724199" w:rsidRPr="00724199" w:rsidRDefault="00724199" w:rsidP="00724199">
      <w:pPr>
        <w:rPr>
          <w:rFonts w:ascii="Times New Roman" w:hAnsi="Times New Roman" w:cs="Times New Roman"/>
        </w:rPr>
      </w:pPr>
      <w:r w:rsidRPr="00724199">
        <w:rPr>
          <w:rFonts w:ascii="Times New Roman" w:hAnsi="Times New Roman" w:cs="Times New Roman"/>
        </w:rPr>
        <w:t>Сам макет располагается в обычной коробке, что облегчает его хранение. Состоит из основы, нескольких рыбок, домика и ракушек.</w:t>
      </w:r>
    </w:p>
    <w:p w:rsidR="00724199" w:rsidRPr="00724199" w:rsidRDefault="00724199" w:rsidP="00724199">
      <w:pPr>
        <w:rPr>
          <w:rFonts w:ascii="Times New Roman" w:hAnsi="Times New Roman" w:cs="Times New Roman"/>
        </w:rPr>
      </w:pPr>
      <w:r w:rsidRPr="00724199">
        <w:rPr>
          <w:rFonts w:ascii="Times New Roman" w:hAnsi="Times New Roman" w:cs="Times New Roman"/>
        </w:rPr>
        <w:t>Для движения рыбок используется леска.</w:t>
      </w:r>
    </w:p>
    <w:p w:rsidR="003B4FF1" w:rsidRDefault="003B4FF1" w:rsidP="00724199">
      <w:pPr>
        <w:rPr>
          <w:rFonts w:ascii="Times New Roman" w:hAnsi="Times New Roman" w:cs="Times New Roman"/>
        </w:rPr>
      </w:pPr>
    </w:p>
    <w:p w:rsidR="00724199" w:rsidRPr="00724199" w:rsidRDefault="00724199" w:rsidP="00724199">
      <w:pPr>
        <w:rPr>
          <w:rFonts w:ascii="Times New Roman" w:hAnsi="Times New Roman" w:cs="Times New Roman"/>
        </w:rPr>
      </w:pPr>
      <w:r w:rsidRPr="00724199">
        <w:rPr>
          <w:rFonts w:ascii="Times New Roman" w:hAnsi="Times New Roman" w:cs="Times New Roman"/>
        </w:rPr>
        <w:t xml:space="preserve">После продолжительного использования, можно выделить главный плюс </w:t>
      </w:r>
      <w:proofErr w:type="gramStart"/>
      <w:r w:rsidRPr="00724199">
        <w:rPr>
          <w:rFonts w:ascii="Times New Roman" w:hAnsi="Times New Roman" w:cs="Times New Roman"/>
        </w:rPr>
        <w:t>макетов:  дети</w:t>
      </w:r>
      <w:proofErr w:type="gramEnd"/>
      <w:r w:rsidRPr="00724199">
        <w:rPr>
          <w:rFonts w:ascii="Times New Roman" w:hAnsi="Times New Roman" w:cs="Times New Roman"/>
        </w:rPr>
        <w:t xml:space="preserve"> не ограничены одним сюжетом, легко можно дополнить игровое пространство элементами из другого макета, что способствует развитию игровой деятельности. А так же мобильность и относительная простота хранения. Все это дает возможность длительного использования макетов.</w:t>
      </w:r>
    </w:p>
    <w:p w:rsidR="00724199" w:rsidRPr="00724199" w:rsidRDefault="00724199" w:rsidP="00724199">
      <w:pPr>
        <w:rPr>
          <w:rFonts w:ascii="Times New Roman" w:hAnsi="Times New Roman" w:cs="Times New Roman"/>
        </w:rPr>
      </w:pPr>
      <w:r w:rsidRPr="00724199">
        <w:rPr>
          <w:rFonts w:ascii="Times New Roman" w:hAnsi="Times New Roman" w:cs="Times New Roman"/>
        </w:rPr>
        <w:t xml:space="preserve">Но есть и минус: необходимо подобрать более качественный и прочный материал для изготовления построек и других элементов. </w:t>
      </w:r>
    </w:p>
    <w:p w:rsidR="00BE1933" w:rsidRDefault="003B4FF1" w:rsidP="00724199"/>
    <w:sectPr w:rsidR="00BE1933" w:rsidSect="0084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3AB6"/>
    <w:multiLevelType w:val="hybridMultilevel"/>
    <w:tmpl w:val="55260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98536C"/>
    <w:multiLevelType w:val="multilevel"/>
    <w:tmpl w:val="3FAC2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199"/>
    <w:rsid w:val="003B4FF1"/>
    <w:rsid w:val="00724199"/>
    <w:rsid w:val="00843A2A"/>
    <w:rsid w:val="009F057A"/>
    <w:rsid w:val="00A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9A3B0-79E1-4CC3-86FE-4EE07DD9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724199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2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199"/>
    <w:rPr>
      <w:b/>
      <w:bCs/>
    </w:rPr>
  </w:style>
  <w:style w:type="paragraph" w:styleId="a5">
    <w:name w:val="List Paragraph"/>
    <w:basedOn w:val="a"/>
    <w:uiPriority w:val="34"/>
    <w:qFormat/>
    <w:rsid w:val="0072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4</cp:revision>
  <dcterms:created xsi:type="dcterms:W3CDTF">2018-11-25T12:04:00Z</dcterms:created>
  <dcterms:modified xsi:type="dcterms:W3CDTF">2022-01-10T18:10:00Z</dcterms:modified>
</cp:coreProperties>
</file>