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52" w:rsidRPr="009A5C52" w:rsidRDefault="009A5C52" w:rsidP="009A5C52">
      <w:pPr>
        <w:spacing w:after="0" w:line="240" w:lineRule="auto"/>
        <w:ind w:firstLine="360"/>
        <w:jc w:val="both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both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both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BA39D8">
      <w:pPr>
        <w:spacing w:after="0" w:line="240" w:lineRule="auto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center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center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firstLine="360"/>
        <w:jc w:val="center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jc w:val="center"/>
        <w:rPr>
          <w:rFonts w:eastAsia="Times New Roman" w:cs="Times New Roman"/>
          <w:color w:val="auto"/>
          <w:kern w:val="0"/>
          <w:sz w:val="32"/>
          <w:szCs w:val="24"/>
          <w:lang w:eastAsia="ru-RU"/>
        </w:rPr>
      </w:pPr>
      <w:r w:rsidRPr="009A5C52">
        <w:rPr>
          <w:rFonts w:eastAsia="Times New Roman" w:cs="Times New Roman"/>
          <w:b/>
          <w:bCs/>
          <w:color w:val="auto"/>
          <w:kern w:val="0"/>
          <w:sz w:val="32"/>
          <w:szCs w:val="24"/>
          <w:lang w:eastAsia="ru-RU"/>
        </w:rPr>
        <w:t>Формирование двигательной активности дошкольников через знакомство с народными подвижными играми.</w:t>
      </w:r>
    </w:p>
    <w:p w:rsidR="009A5C52" w:rsidRPr="009A5C52" w:rsidRDefault="009A5C52" w:rsidP="009A5C52">
      <w:pPr>
        <w:spacing w:after="0" w:line="240" w:lineRule="auto"/>
        <w:jc w:val="center"/>
        <w:rPr>
          <w:rFonts w:eastAsia="Times New Roman" w:cs="Times New Roman"/>
          <w:color w:val="auto"/>
          <w:kern w:val="0"/>
          <w:sz w:val="32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jc w:val="center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jc w:val="center"/>
        <w:rPr>
          <w:rFonts w:eastAsia="Times New Roman" w:cs="Times New Roman"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left="4253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left="4253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left="4253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9A5C52" w:rsidRPr="009A5C52" w:rsidRDefault="009A5C52" w:rsidP="009A5C52">
      <w:pPr>
        <w:spacing w:after="0" w:line="240" w:lineRule="auto"/>
        <w:ind w:left="4253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9A5C52" w:rsidRDefault="00E26DC9" w:rsidP="009A5C52">
      <w:pPr>
        <w:spacing w:after="0" w:line="240" w:lineRule="auto"/>
        <w:ind w:left="4956"/>
        <w:rPr>
          <w:rFonts w:eastAsia="Times New Roman" w:cs="Times New Roman"/>
          <w:kern w:val="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  <w:t xml:space="preserve">Выполнил: </w:t>
      </w:r>
      <w:r w:rsidR="009A5C52">
        <w:rPr>
          <w:rFonts w:eastAsia="Times New Roman" w:cs="Times New Roman"/>
          <w:kern w:val="0"/>
          <w:sz w:val="22"/>
          <w:szCs w:val="22"/>
          <w:lang w:eastAsia="ru-RU"/>
        </w:rPr>
        <w:t>Чернышева Екатерина Алефтиновна</w:t>
      </w:r>
    </w:p>
    <w:p w:rsidR="00D505AF" w:rsidRPr="00D505AF" w:rsidRDefault="00D505AF" w:rsidP="009A5C52">
      <w:pPr>
        <w:spacing w:after="0" w:line="240" w:lineRule="auto"/>
        <w:ind w:left="4956"/>
        <w:rPr>
          <w:rFonts w:eastAsia="Times New Roman" w:cs="Times New Roman"/>
          <w:bCs/>
          <w:color w:val="auto"/>
          <w:kern w:val="0"/>
          <w:sz w:val="22"/>
          <w:szCs w:val="22"/>
          <w:lang w:eastAsia="ru-RU"/>
        </w:rPr>
      </w:pPr>
      <w:r w:rsidRPr="00D505AF">
        <w:rPr>
          <w:rFonts w:eastAsia="Times New Roman" w:cs="Times New Roman"/>
          <w:bCs/>
          <w:color w:val="auto"/>
          <w:kern w:val="0"/>
          <w:sz w:val="22"/>
          <w:szCs w:val="22"/>
          <w:lang w:eastAsia="ru-RU"/>
        </w:rPr>
        <w:t>МАДОУ № 63</w:t>
      </w:r>
    </w:p>
    <w:p w:rsidR="009A5C52" w:rsidRPr="009A5C52" w:rsidRDefault="009A5C52" w:rsidP="009A5C52">
      <w:pPr>
        <w:shd w:val="clear" w:color="auto" w:fill="FFFFFF"/>
        <w:spacing w:before="500" w:after="400"/>
        <w:ind w:left="17008" w:right="5669" w:firstLine="708"/>
        <w:rPr>
          <w:rFonts w:eastAsia="Times New Roman" w:cs="Times New Roman"/>
          <w:kern w:val="0"/>
          <w:sz w:val="22"/>
          <w:szCs w:val="22"/>
          <w:lang w:eastAsia="ru-RU"/>
        </w:rPr>
      </w:pPr>
      <w:r>
        <w:rPr>
          <w:rFonts w:eastAsia="Times New Roman" w:cs="Times New Roman"/>
          <w:kern w:val="0"/>
          <w:sz w:val="22"/>
          <w:szCs w:val="22"/>
          <w:lang w:eastAsia="ru-RU"/>
        </w:rPr>
        <w:t>МАДОУ :№ 6</w:t>
      </w:r>
    </w:p>
    <w:p w:rsidR="009A5C52" w:rsidRPr="009A5C52" w:rsidRDefault="009A5C52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  <w:r w:rsidRPr="009A5C52"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  <w:t>г. Томск</w:t>
      </w:r>
    </w:p>
    <w:p w:rsidR="009A5C52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  <w:t>2020</w:t>
      </w:r>
      <w:bookmarkStart w:id="0" w:name="_GoBack"/>
      <w:bookmarkEnd w:id="0"/>
      <w:r w:rsidR="009A5C52" w:rsidRPr="009A5C52"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  <w:t xml:space="preserve"> г.</w:t>
      </w: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p w:rsidR="00E26DC9" w:rsidRPr="009A5C52" w:rsidRDefault="00E26DC9" w:rsidP="009A5C52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0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000000"/>
          <w:kern w:val="24"/>
          <w:szCs w:val="36"/>
          <w:lang w:eastAsia="en-US"/>
        </w:rPr>
        <w:id w:val="-32507486"/>
        <w:docPartObj>
          <w:docPartGallery w:val="Table of Contents"/>
          <w:docPartUnique/>
        </w:docPartObj>
      </w:sdtPr>
      <w:sdtEndPr/>
      <w:sdtContent>
        <w:p w:rsidR="00A24B31" w:rsidRDefault="00A24B31">
          <w:pPr>
            <w:pStyle w:val="ad"/>
          </w:pPr>
          <w:r>
            <w:t>Оглавление</w:t>
          </w:r>
        </w:p>
        <w:p w:rsidR="00A24B31" w:rsidRDefault="00A24B3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003726" w:history="1">
            <w:r w:rsidRPr="00EF0C47">
              <w:rPr>
                <w:rStyle w:val="a7"/>
                <w:noProof/>
              </w:rPr>
              <w:t>Теоретические основы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_Toc20003726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27" w:history="1">
            <w:r w:rsidR="00A24B31" w:rsidRPr="00EF0C47">
              <w:rPr>
                <w:rStyle w:val="a7"/>
                <w:noProof/>
              </w:rPr>
              <w:t>Понятие народных игр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_Toc20003727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2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28" w:history="1">
            <w:r w:rsidR="00A24B31" w:rsidRPr="00EF0C47">
              <w:rPr>
                <w:rStyle w:val="a7"/>
                <w:noProof/>
              </w:rPr>
              <w:t>Значение народных подвижных игр</w:t>
            </w:r>
            <w:r w:rsidR="00D505AF">
              <w:rPr>
                <w:rStyle w:val="a7"/>
                <w:noProof/>
              </w:rPr>
              <w:t xml:space="preserve"> для детей дошкольного возраста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_Toc20003728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3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29" w:history="1">
            <w:r w:rsidR="00A24B31" w:rsidRPr="00EF0C47">
              <w:rPr>
                <w:rStyle w:val="a7"/>
                <w:noProof/>
              </w:rPr>
              <w:t>Особенность народных подвижных игр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_Toc20003729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4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30" w:history="1">
            <w:r w:rsidR="00A24B31" w:rsidRPr="00EF0C47">
              <w:rPr>
                <w:rStyle w:val="a7"/>
                <w:noProof/>
              </w:rPr>
              <w:t>Виды народных подвижных игр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_Toc20003730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5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20003731" w:history="1">
            <w:r w:rsidR="00A24B31" w:rsidRPr="00EF0C47">
              <w:rPr>
                <w:rStyle w:val="a7"/>
                <w:noProof/>
              </w:rPr>
              <w:t>Актуальность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_Toc20003731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6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20003732" w:history="1">
            <w:r w:rsidR="00A24B31" w:rsidRPr="00EF0C47">
              <w:rPr>
                <w:rStyle w:val="a7"/>
                <w:noProof/>
              </w:rPr>
              <w:t>Методика проведения народных подвижных игр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_Toc20003732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7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33" w:history="1">
            <w:r w:rsidR="00A24B31" w:rsidRPr="00EF0C47">
              <w:rPr>
                <w:rStyle w:val="a7"/>
                <w:noProof/>
              </w:rPr>
              <w:t>Подбор народных подвижных игр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_Toc20003733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7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20003734" w:history="1">
            <w:r w:rsidR="00A24B31" w:rsidRPr="00EF0C47">
              <w:rPr>
                <w:rStyle w:val="a7"/>
                <w:noProof/>
              </w:rPr>
              <w:t xml:space="preserve">Этапы обучения детей дошкольного возраста </w:t>
            </w:r>
            <w:r w:rsidR="00A24B31">
              <w:rPr>
                <w:rStyle w:val="a7"/>
                <w:noProof/>
              </w:rPr>
              <w:t xml:space="preserve">подвижным </w:t>
            </w:r>
            <w:r w:rsidR="00A24B31" w:rsidRPr="00EF0C47">
              <w:rPr>
                <w:rStyle w:val="a7"/>
                <w:noProof/>
              </w:rPr>
              <w:t>народным играм: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_Toc20003734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8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20003735" w:history="1">
            <w:r w:rsidR="00A24B31" w:rsidRPr="00EF0C47">
              <w:rPr>
                <w:rStyle w:val="a7"/>
                <w:noProof/>
              </w:rPr>
              <w:t>Обобщение опыта работы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_Toc20003735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9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F6608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20003736" w:history="1">
            <w:r w:rsidR="00A24B31" w:rsidRPr="00EF0C47">
              <w:rPr>
                <w:rStyle w:val="a7"/>
                <w:noProof/>
              </w:rPr>
              <w:t>Список используемой литературы</w:t>
            </w:r>
            <w:r w:rsidR="00A24B31">
              <w:rPr>
                <w:noProof/>
                <w:webHidden/>
              </w:rPr>
              <w:tab/>
            </w:r>
            <w:r w:rsidR="00A24B31">
              <w:rPr>
                <w:noProof/>
                <w:webHidden/>
              </w:rPr>
              <w:fldChar w:fldCharType="begin"/>
            </w:r>
            <w:r w:rsidR="00A24B31">
              <w:rPr>
                <w:noProof/>
                <w:webHidden/>
              </w:rPr>
              <w:instrText xml:space="preserve"> PAGEREF _Toc20003736 \h </w:instrText>
            </w:r>
            <w:r w:rsidR="00A24B31">
              <w:rPr>
                <w:noProof/>
                <w:webHidden/>
              </w:rPr>
            </w:r>
            <w:r w:rsidR="00A24B31">
              <w:rPr>
                <w:noProof/>
                <w:webHidden/>
              </w:rPr>
              <w:fldChar w:fldCharType="separate"/>
            </w:r>
            <w:r w:rsidR="00A24B31">
              <w:rPr>
                <w:noProof/>
                <w:webHidden/>
              </w:rPr>
              <w:t>14</w:t>
            </w:r>
            <w:r w:rsidR="00A24B31">
              <w:rPr>
                <w:noProof/>
                <w:webHidden/>
              </w:rPr>
              <w:fldChar w:fldCharType="end"/>
            </w:r>
          </w:hyperlink>
        </w:p>
        <w:p w:rsidR="00A24B31" w:rsidRDefault="00A24B31">
          <w:r>
            <w:rPr>
              <w:b/>
              <w:bCs/>
            </w:rPr>
            <w:fldChar w:fldCharType="end"/>
          </w:r>
        </w:p>
      </w:sdtContent>
    </w:sdt>
    <w:p w:rsidR="003E5D22" w:rsidRPr="00D17D73" w:rsidRDefault="003E5D22" w:rsidP="00D17D73">
      <w:pPr>
        <w:pStyle w:val="1"/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A25BD7" w:rsidP="009A5C52">
      <w:pPr>
        <w:jc w:val="both"/>
        <w:rPr>
          <w:szCs w:val="28"/>
        </w:rPr>
      </w:pPr>
    </w:p>
    <w:p w:rsidR="00A25BD7" w:rsidRDefault="00D17D73" w:rsidP="00D17D73">
      <w:pPr>
        <w:pStyle w:val="1"/>
      </w:pPr>
      <w:bookmarkStart w:id="1" w:name="_Toc20003346"/>
      <w:bookmarkStart w:id="2" w:name="_Toc20003364"/>
      <w:bookmarkStart w:id="3" w:name="_Toc20003726"/>
      <w:r>
        <w:lastRenderedPageBreak/>
        <w:t>Теоретические основы</w:t>
      </w:r>
      <w:bookmarkEnd w:id="1"/>
      <w:bookmarkEnd w:id="2"/>
      <w:bookmarkEnd w:id="3"/>
    </w:p>
    <w:p w:rsidR="00FD72B9" w:rsidRDefault="00FD72B9" w:rsidP="00314B63">
      <w:pPr>
        <w:pStyle w:val="2"/>
      </w:pPr>
      <w:bookmarkStart w:id="4" w:name="_Toc20003727"/>
      <w:r>
        <w:t>Понятие народных игр</w:t>
      </w:r>
      <w:bookmarkEnd w:id="4"/>
    </w:p>
    <w:p w:rsidR="00766381" w:rsidRDefault="00766381" w:rsidP="00311C47">
      <w:pPr>
        <w:ind w:firstLine="708"/>
        <w:jc w:val="both"/>
        <w:rPr>
          <w:szCs w:val="28"/>
        </w:rPr>
      </w:pPr>
      <w:r>
        <w:rPr>
          <w:szCs w:val="28"/>
        </w:rPr>
        <w:t xml:space="preserve">Проанализировав разные </w:t>
      </w:r>
      <w:r w:rsidR="00225991">
        <w:rPr>
          <w:szCs w:val="28"/>
        </w:rPr>
        <w:t>источники по данной теме, можно выделить</w:t>
      </w:r>
      <w:r w:rsidR="00847FB5">
        <w:rPr>
          <w:szCs w:val="28"/>
        </w:rPr>
        <w:t xml:space="preserve"> несколько понятий</w:t>
      </w:r>
      <w:r w:rsidR="00225991">
        <w:rPr>
          <w:szCs w:val="28"/>
        </w:rPr>
        <w:t xml:space="preserve"> </w:t>
      </w:r>
      <w:r w:rsidR="00A24B31">
        <w:rPr>
          <w:szCs w:val="28"/>
        </w:rPr>
        <w:t xml:space="preserve">- </w:t>
      </w:r>
      <w:r w:rsidR="00225991">
        <w:rPr>
          <w:szCs w:val="28"/>
        </w:rPr>
        <w:t>«</w:t>
      </w:r>
      <w:r>
        <w:rPr>
          <w:szCs w:val="28"/>
        </w:rPr>
        <w:t>народная игра</w:t>
      </w:r>
      <w:r w:rsidR="00225991">
        <w:rPr>
          <w:szCs w:val="28"/>
        </w:rPr>
        <w:t>»</w:t>
      </w:r>
    </w:p>
    <w:p w:rsidR="00766381" w:rsidRDefault="00766381" w:rsidP="00311C47">
      <w:pPr>
        <w:ind w:firstLine="708"/>
        <w:jc w:val="both"/>
        <w:rPr>
          <w:szCs w:val="28"/>
        </w:rPr>
      </w:pPr>
      <w:r w:rsidRPr="00766381">
        <w:rPr>
          <w:bCs/>
          <w:szCs w:val="28"/>
        </w:rPr>
        <w:t>Народная игра</w:t>
      </w:r>
      <w:r>
        <w:rPr>
          <w:szCs w:val="28"/>
        </w:rPr>
        <w:t xml:space="preserve"> </w:t>
      </w:r>
      <w:r w:rsidRPr="00766381">
        <w:rPr>
          <w:szCs w:val="28"/>
        </w:rPr>
        <w:t>– это игра, которая устойчиво характерна, типична для данного народа и признается</w:t>
      </w:r>
      <w:r>
        <w:rPr>
          <w:szCs w:val="28"/>
        </w:rPr>
        <w:t xml:space="preserve"> таковым национальным сознанием (</w:t>
      </w:r>
      <w:r w:rsidR="00847FB5">
        <w:rPr>
          <w:iCs/>
          <w:szCs w:val="28"/>
        </w:rPr>
        <w:t>Э</w:t>
      </w:r>
      <w:r w:rsidRPr="00766381">
        <w:rPr>
          <w:iCs/>
          <w:szCs w:val="28"/>
        </w:rPr>
        <w:t>нциклопедический</w:t>
      </w:r>
      <w:r w:rsidR="00847FB5">
        <w:rPr>
          <w:iCs/>
          <w:szCs w:val="28"/>
        </w:rPr>
        <w:t xml:space="preserve"> </w:t>
      </w:r>
      <w:r w:rsidRPr="00766381">
        <w:rPr>
          <w:iCs/>
          <w:szCs w:val="28"/>
        </w:rPr>
        <w:t>словарь</w:t>
      </w:r>
      <w:r w:rsidR="00847FB5">
        <w:rPr>
          <w:iCs/>
          <w:szCs w:val="28"/>
        </w:rPr>
        <w:t xml:space="preserve"> </w:t>
      </w:r>
      <w:r w:rsidRPr="00766381">
        <w:rPr>
          <w:iCs/>
          <w:szCs w:val="28"/>
        </w:rPr>
        <w:t>по</w:t>
      </w:r>
      <w:r w:rsidR="00847FB5">
        <w:rPr>
          <w:iCs/>
          <w:szCs w:val="28"/>
        </w:rPr>
        <w:t xml:space="preserve"> </w:t>
      </w:r>
      <w:r w:rsidRPr="00766381">
        <w:rPr>
          <w:iCs/>
          <w:szCs w:val="28"/>
        </w:rPr>
        <w:t>психологии</w:t>
      </w:r>
      <w:r w:rsidR="00847FB5">
        <w:rPr>
          <w:iCs/>
          <w:szCs w:val="28"/>
        </w:rPr>
        <w:t xml:space="preserve"> </w:t>
      </w:r>
      <w:r w:rsidRPr="00766381">
        <w:rPr>
          <w:iCs/>
          <w:szCs w:val="28"/>
        </w:rPr>
        <w:t>и</w:t>
      </w:r>
      <w:r w:rsidR="00847FB5">
        <w:rPr>
          <w:iCs/>
          <w:szCs w:val="28"/>
        </w:rPr>
        <w:t xml:space="preserve"> </w:t>
      </w:r>
      <w:r w:rsidRPr="00766381">
        <w:rPr>
          <w:iCs/>
          <w:szCs w:val="28"/>
        </w:rPr>
        <w:t>педагогике)</w:t>
      </w:r>
      <w:r w:rsidRPr="00766381">
        <w:rPr>
          <w:szCs w:val="28"/>
        </w:rPr>
        <w:t xml:space="preserve"> </w:t>
      </w:r>
    </w:p>
    <w:p w:rsidR="00E95E00" w:rsidRPr="00E95E00" w:rsidRDefault="00766381" w:rsidP="00E95E00">
      <w:pPr>
        <w:ind w:firstLine="708"/>
        <w:jc w:val="both"/>
        <w:rPr>
          <w:bCs/>
          <w:szCs w:val="28"/>
        </w:rPr>
      </w:pPr>
      <w:r w:rsidRPr="00E95E00">
        <w:rPr>
          <w:bCs/>
          <w:szCs w:val="28"/>
        </w:rPr>
        <w:t xml:space="preserve">Народные игры </w:t>
      </w:r>
      <w:r w:rsidR="00847FB5" w:rsidRPr="00E95E00">
        <w:rPr>
          <w:bCs/>
          <w:szCs w:val="28"/>
        </w:rPr>
        <w:t xml:space="preserve">- это </w:t>
      </w:r>
      <w:r w:rsidRPr="00E95E00">
        <w:rPr>
          <w:bCs/>
          <w:szCs w:val="28"/>
        </w:rPr>
        <w:t>совокупность имитационной, развлекательной, состязательно зрелищной деяте</w:t>
      </w:r>
      <w:r w:rsidR="0032637E" w:rsidRPr="00E95E00">
        <w:rPr>
          <w:bCs/>
          <w:szCs w:val="28"/>
        </w:rPr>
        <w:t>ль</w:t>
      </w:r>
      <w:r w:rsidRPr="00E95E00">
        <w:rPr>
          <w:bCs/>
          <w:szCs w:val="28"/>
        </w:rPr>
        <w:t>ности, противопоставленная по функции утилитарно практической деяте</w:t>
      </w:r>
      <w:r w:rsidR="0032637E" w:rsidRPr="00E95E00">
        <w:rPr>
          <w:bCs/>
          <w:szCs w:val="28"/>
        </w:rPr>
        <w:t>ль</w:t>
      </w:r>
      <w:r w:rsidRPr="00E95E00">
        <w:rPr>
          <w:bCs/>
          <w:szCs w:val="28"/>
        </w:rPr>
        <w:t>ности</w:t>
      </w:r>
      <w:r w:rsidR="0032637E" w:rsidRPr="00E95E00">
        <w:rPr>
          <w:bCs/>
          <w:szCs w:val="28"/>
        </w:rPr>
        <w:t xml:space="preserve"> </w:t>
      </w:r>
      <w:r w:rsidR="00E95E00" w:rsidRPr="00E95E00">
        <w:rPr>
          <w:bCs/>
          <w:szCs w:val="28"/>
        </w:rPr>
        <w:t>(</w:t>
      </w:r>
      <w:r w:rsidR="00847FB5" w:rsidRPr="00E95E00">
        <w:rPr>
          <w:bCs/>
          <w:szCs w:val="28"/>
        </w:rPr>
        <w:t>Российский гуманирный энциклопедический словарь)</w:t>
      </w:r>
    </w:p>
    <w:p w:rsidR="00A25BD7" w:rsidRDefault="00766381" w:rsidP="00311C47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A25BD7" w:rsidRPr="00A25BD7">
        <w:rPr>
          <w:szCs w:val="28"/>
        </w:rPr>
        <w:t>ародные игры</w:t>
      </w:r>
      <w:r w:rsidR="00847FB5">
        <w:rPr>
          <w:szCs w:val="28"/>
        </w:rPr>
        <w:t xml:space="preserve"> -</w:t>
      </w:r>
      <w:r>
        <w:rPr>
          <w:szCs w:val="28"/>
        </w:rPr>
        <w:t xml:space="preserve"> </w:t>
      </w:r>
      <w:r w:rsidR="00847FB5">
        <w:rPr>
          <w:szCs w:val="28"/>
        </w:rPr>
        <w:t xml:space="preserve"> </w:t>
      </w:r>
      <w:r>
        <w:rPr>
          <w:szCs w:val="28"/>
        </w:rPr>
        <w:t xml:space="preserve">это игры, которые </w:t>
      </w:r>
      <w:r w:rsidR="00A25BD7" w:rsidRPr="00A25BD7">
        <w:rPr>
          <w:szCs w:val="28"/>
        </w:rPr>
        <w:t>имеют многовековую историю, они сохранились и дошли до наших дней из глубокой старины, передавались из поколения в поколение, вбирая в се</w:t>
      </w:r>
      <w:r w:rsidR="00847FB5">
        <w:rPr>
          <w:szCs w:val="28"/>
        </w:rPr>
        <w:t>бя лучшие национальные традиции (М. Литвинова</w:t>
      </w:r>
      <w:r w:rsidR="00E95E00">
        <w:rPr>
          <w:szCs w:val="28"/>
        </w:rPr>
        <w:t>)</w:t>
      </w:r>
    </w:p>
    <w:p w:rsidR="00311C47" w:rsidRPr="0032637E" w:rsidRDefault="00311C47" w:rsidP="00311C47">
      <w:pPr>
        <w:ind w:firstLine="708"/>
        <w:jc w:val="both"/>
        <w:rPr>
          <w:szCs w:val="28"/>
        </w:rPr>
      </w:pPr>
      <w:r w:rsidRPr="00311C47">
        <w:rPr>
          <w:bCs/>
          <w:szCs w:val="28"/>
        </w:rPr>
        <w:t>Народная игра</w:t>
      </w:r>
      <w:r>
        <w:rPr>
          <w:szCs w:val="28"/>
        </w:rPr>
        <w:t xml:space="preserve"> - </w:t>
      </w:r>
      <w:r w:rsidRPr="00311C47">
        <w:rPr>
          <w:szCs w:val="28"/>
        </w:rPr>
        <w:t>это игра, которая устойчиво характерна, типична для данного народа и признается таковым национальным сознанием.</w:t>
      </w:r>
    </w:p>
    <w:p w:rsidR="00847FB5" w:rsidRDefault="00311C47" w:rsidP="00311C47">
      <w:pPr>
        <w:ind w:firstLine="708"/>
        <w:jc w:val="both"/>
        <w:rPr>
          <w:szCs w:val="28"/>
        </w:rPr>
      </w:pPr>
      <w:r>
        <w:rPr>
          <w:bCs/>
          <w:szCs w:val="28"/>
        </w:rPr>
        <w:t>Народная п</w:t>
      </w:r>
      <w:r w:rsidR="0032637E" w:rsidRPr="0032637E">
        <w:rPr>
          <w:bCs/>
          <w:szCs w:val="28"/>
        </w:rPr>
        <w:t>одвижная</w:t>
      </w:r>
      <w:r w:rsidR="0032637E">
        <w:rPr>
          <w:szCs w:val="28"/>
        </w:rPr>
        <w:t xml:space="preserve"> </w:t>
      </w:r>
      <w:r w:rsidR="0032637E" w:rsidRPr="0032637E">
        <w:rPr>
          <w:szCs w:val="28"/>
        </w:rPr>
        <w:t>игра также как и многие виды фольклора, возникла в эпоху первобытно - общинного строя. Но сведений об этом очень мало. Не всегда безраздельными хозяевами в игровом царстве были дети. Древние летописцы описывали жизнь и быт взрослых людей, детям уделялось очень мало внимания. В древности взрослые люди через игровые действия пытались понять законы природы и даже повлиять на них. Игра и быт тесно переплетались в жизни каждого. Большинство игр уходит корнями в религиозные пласты жизни. Одной из причин п</w:t>
      </w:r>
      <w:r w:rsidR="00E95E00">
        <w:rPr>
          <w:szCs w:val="28"/>
        </w:rPr>
        <w:t xml:space="preserve">оявления </w:t>
      </w:r>
      <w:r w:rsidR="0032637E" w:rsidRPr="0032637E">
        <w:rPr>
          <w:bCs/>
          <w:szCs w:val="28"/>
        </w:rPr>
        <w:t>подвижных</w:t>
      </w:r>
      <w:r w:rsidR="00E95E00">
        <w:rPr>
          <w:szCs w:val="28"/>
        </w:rPr>
        <w:t xml:space="preserve"> игр являются обрядовые </w:t>
      </w:r>
      <w:r w:rsidR="0032637E" w:rsidRPr="0032637E">
        <w:rPr>
          <w:bCs/>
          <w:szCs w:val="28"/>
        </w:rPr>
        <w:t>игры</w:t>
      </w:r>
      <w:r w:rsidR="0032637E" w:rsidRPr="0032637E">
        <w:rPr>
          <w:szCs w:val="28"/>
        </w:rPr>
        <w:t xml:space="preserve">, связанные с предрассудками и </w:t>
      </w:r>
      <w:r w:rsidR="00E95E00">
        <w:rPr>
          <w:szCs w:val="28"/>
        </w:rPr>
        <w:t xml:space="preserve">суевериями. Игра была не просто </w:t>
      </w:r>
      <w:r w:rsidR="0032637E" w:rsidRPr="0032637E">
        <w:rPr>
          <w:bCs/>
          <w:szCs w:val="28"/>
        </w:rPr>
        <w:t>развлечением</w:t>
      </w:r>
      <w:r w:rsidR="0032637E" w:rsidRPr="0032637E">
        <w:rPr>
          <w:szCs w:val="28"/>
        </w:rPr>
        <w:t>, а способом организации хозяйственной, семейной и общественной жизни человека.</w:t>
      </w:r>
    </w:p>
    <w:p w:rsidR="0032637E" w:rsidRDefault="006E438D" w:rsidP="00314B63">
      <w:pPr>
        <w:pStyle w:val="2"/>
      </w:pPr>
      <w:bookmarkStart w:id="5" w:name="_Toc20003728"/>
      <w:r>
        <w:t>Значение народных подвижных игр</w:t>
      </w:r>
      <w:bookmarkEnd w:id="5"/>
    </w:p>
    <w:p w:rsidR="006E438D" w:rsidRPr="006E438D" w:rsidRDefault="006E438D" w:rsidP="00311C47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Большое </w:t>
      </w:r>
      <w:r w:rsidRPr="006E438D">
        <w:rPr>
          <w:bCs/>
          <w:szCs w:val="28"/>
        </w:rPr>
        <w:t>значение использованию русских народных подвижных</w:t>
      </w:r>
      <w:r>
        <w:rPr>
          <w:szCs w:val="28"/>
        </w:rPr>
        <w:t xml:space="preserve"> игр придавала известный </w:t>
      </w:r>
      <w:r w:rsidRPr="006E438D">
        <w:rPr>
          <w:bCs/>
          <w:szCs w:val="28"/>
        </w:rPr>
        <w:t>русский педагог А</w:t>
      </w:r>
      <w:r w:rsidRPr="006E438D">
        <w:rPr>
          <w:szCs w:val="28"/>
        </w:rPr>
        <w:t>. П. Усова. О</w:t>
      </w:r>
      <w:r>
        <w:rPr>
          <w:szCs w:val="28"/>
        </w:rPr>
        <w:t xml:space="preserve">на отмечала, что, прежде всего, </w:t>
      </w:r>
      <w:r w:rsidRPr="006E438D">
        <w:rPr>
          <w:bCs/>
          <w:szCs w:val="28"/>
        </w:rPr>
        <w:t>игры</w:t>
      </w:r>
      <w:r>
        <w:rPr>
          <w:szCs w:val="28"/>
        </w:rPr>
        <w:t xml:space="preserve"> </w:t>
      </w:r>
      <w:r w:rsidRPr="006E438D">
        <w:rPr>
          <w:szCs w:val="28"/>
        </w:rPr>
        <w:t>служат несо</w:t>
      </w:r>
      <w:r>
        <w:rPr>
          <w:szCs w:val="28"/>
        </w:rPr>
        <w:t xml:space="preserve">мненным доказательством таланта </w:t>
      </w:r>
      <w:r w:rsidRPr="006E438D">
        <w:rPr>
          <w:bCs/>
          <w:szCs w:val="28"/>
        </w:rPr>
        <w:t>народа</w:t>
      </w:r>
      <w:r>
        <w:rPr>
          <w:szCs w:val="28"/>
        </w:rPr>
        <w:t xml:space="preserve"> </w:t>
      </w:r>
      <w:r w:rsidRPr="006E438D">
        <w:rPr>
          <w:szCs w:val="28"/>
        </w:rPr>
        <w:t>и поучительным примером того, что хорошая детская игра представляет собой образец высокого педагогического маст</w:t>
      </w:r>
      <w:r>
        <w:rPr>
          <w:szCs w:val="28"/>
        </w:rPr>
        <w:t xml:space="preserve">ерства. В </w:t>
      </w:r>
      <w:r w:rsidRPr="006E438D">
        <w:rPr>
          <w:bCs/>
          <w:szCs w:val="28"/>
        </w:rPr>
        <w:t>народных подвижных играх</w:t>
      </w:r>
      <w:r w:rsidRPr="006E438D">
        <w:rPr>
          <w:szCs w:val="28"/>
        </w:rPr>
        <w:t xml:space="preserve">, как подчеркивала Александра Платоновна, у детей начинает формироваться </w:t>
      </w:r>
      <w:r w:rsidRPr="006E438D">
        <w:rPr>
          <w:szCs w:val="28"/>
        </w:rPr>
        <w:lastRenderedPageBreak/>
        <w:t>интерес к соревновательной стороне - соревнованию в ловкости, быстроте, смекалке, смелости, организованности.</w:t>
      </w:r>
    </w:p>
    <w:p w:rsidR="006E438D" w:rsidRPr="006E438D" w:rsidRDefault="006E438D" w:rsidP="00311C47">
      <w:pPr>
        <w:ind w:firstLine="708"/>
        <w:jc w:val="both"/>
        <w:rPr>
          <w:szCs w:val="28"/>
        </w:rPr>
      </w:pPr>
      <w:r w:rsidRPr="006E438D">
        <w:rPr>
          <w:bCs/>
          <w:szCs w:val="28"/>
        </w:rPr>
        <w:t>Русский ученый П</w:t>
      </w:r>
      <w:r w:rsidRPr="006E438D">
        <w:rPr>
          <w:szCs w:val="28"/>
        </w:rPr>
        <w:t>. Ф. Лесгафт, разработ</w:t>
      </w:r>
      <w:r>
        <w:rPr>
          <w:szCs w:val="28"/>
        </w:rPr>
        <w:t xml:space="preserve">авший теорию и методику </w:t>
      </w:r>
      <w:r w:rsidRPr="006E438D">
        <w:rPr>
          <w:bCs/>
          <w:szCs w:val="28"/>
        </w:rPr>
        <w:t>подвижной игры</w:t>
      </w:r>
      <w:r w:rsidRPr="006E438D">
        <w:rPr>
          <w:szCs w:val="28"/>
        </w:rPr>
        <w:t xml:space="preserve">, указывал, что в национальных играх ребенок приобретает знакомство с привычками и обычаями известной местности, семейной жизни, </w:t>
      </w:r>
      <w:r>
        <w:rPr>
          <w:szCs w:val="28"/>
        </w:rPr>
        <w:t xml:space="preserve">среды его окружающей. Он считал </w:t>
      </w:r>
      <w:r w:rsidRPr="006E438D">
        <w:rPr>
          <w:bCs/>
          <w:szCs w:val="28"/>
        </w:rPr>
        <w:t>подвижные игры</w:t>
      </w:r>
      <w:r>
        <w:rPr>
          <w:szCs w:val="28"/>
        </w:rPr>
        <w:t xml:space="preserve"> </w:t>
      </w:r>
      <w:r w:rsidRPr="006E438D">
        <w:rPr>
          <w:szCs w:val="28"/>
        </w:rPr>
        <w:t>ценнейшим средством всестороннего воспитан</w:t>
      </w:r>
      <w:r>
        <w:rPr>
          <w:szCs w:val="28"/>
        </w:rPr>
        <w:t xml:space="preserve">ия личности ребенка, </w:t>
      </w:r>
      <w:r w:rsidRPr="006E438D">
        <w:rPr>
          <w:bCs/>
          <w:szCs w:val="28"/>
        </w:rPr>
        <w:t>развития</w:t>
      </w:r>
      <w:r>
        <w:rPr>
          <w:szCs w:val="28"/>
        </w:rPr>
        <w:t xml:space="preserve"> у него нравственных </w:t>
      </w:r>
      <w:r w:rsidRPr="006E438D">
        <w:rPr>
          <w:szCs w:val="28"/>
        </w:rPr>
        <w:t>качеств: честности, правдивости, выдержки,</w:t>
      </w:r>
      <w:r>
        <w:rPr>
          <w:szCs w:val="28"/>
        </w:rPr>
        <w:t xml:space="preserve"> дисциплины, товарищества и что </w:t>
      </w:r>
      <w:r w:rsidRPr="006E438D">
        <w:rPr>
          <w:bCs/>
          <w:szCs w:val="28"/>
        </w:rPr>
        <w:t>подвижная</w:t>
      </w:r>
      <w:r>
        <w:rPr>
          <w:szCs w:val="28"/>
        </w:rPr>
        <w:t xml:space="preserve"> </w:t>
      </w:r>
      <w:r w:rsidRPr="006E438D">
        <w:rPr>
          <w:szCs w:val="28"/>
        </w:rPr>
        <w:t>игра - это упражнение, с помощью которого ребенок готовиться к жизни. Одним из первых П. Ф. Лесгафт предложил использовать</w:t>
      </w:r>
      <w:r>
        <w:rPr>
          <w:szCs w:val="28"/>
        </w:rPr>
        <w:t xml:space="preserve"> </w:t>
      </w:r>
      <w:r w:rsidRPr="006E438D">
        <w:rPr>
          <w:bCs/>
          <w:szCs w:val="28"/>
        </w:rPr>
        <w:t>подвижные игры в воспитании детей</w:t>
      </w:r>
      <w:r w:rsidRPr="006E438D">
        <w:rPr>
          <w:szCs w:val="28"/>
        </w:rPr>
        <w:t>.</w:t>
      </w:r>
    </w:p>
    <w:p w:rsidR="006E438D" w:rsidRPr="006E438D" w:rsidRDefault="006E438D" w:rsidP="00311C47">
      <w:pPr>
        <w:ind w:firstLine="708"/>
        <w:jc w:val="both"/>
        <w:rPr>
          <w:szCs w:val="28"/>
        </w:rPr>
      </w:pPr>
      <w:r w:rsidRPr="006E438D">
        <w:rPr>
          <w:szCs w:val="28"/>
        </w:rPr>
        <w:t>На нео</w:t>
      </w:r>
      <w:r>
        <w:rPr>
          <w:szCs w:val="28"/>
        </w:rPr>
        <w:t xml:space="preserve">бходимость обратить внимание на </w:t>
      </w:r>
      <w:r w:rsidRPr="006E438D">
        <w:rPr>
          <w:bCs/>
          <w:szCs w:val="28"/>
        </w:rPr>
        <w:t>народные игры</w:t>
      </w:r>
      <w:r>
        <w:rPr>
          <w:szCs w:val="28"/>
        </w:rPr>
        <w:t xml:space="preserve"> </w:t>
      </w:r>
      <w:r w:rsidRPr="006E438D">
        <w:rPr>
          <w:szCs w:val="28"/>
        </w:rPr>
        <w:t>в воспитании детей указывала педагог Е. Н. Водовозова.</w:t>
      </w:r>
      <w:r>
        <w:rPr>
          <w:szCs w:val="28"/>
        </w:rPr>
        <w:t xml:space="preserve"> Она рекомендовала заимствовать </w:t>
      </w:r>
      <w:r w:rsidRPr="006E438D">
        <w:rPr>
          <w:bCs/>
          <w:szCs w:val="28"/>
        </w:rPr>
        <w:t>игры у своего народа</w:t>
      </w:r>
      <w:r>
        <w:rPr>
          <w:szCs w:val="28"/>
        </w:rPr>
        <w:t xml:space="preserve"> и разнообразить их сообразно с </w:t>
      </w:r>
      <w:r w:rsidRPr="006E438D">
        <w:rPr>
          <w:bCs/>
          <w:szCs w:val="28"/>
        </w:rPr>
        <w:t>русской жизнью</w:t>
      </w:r>
      <w:r>
        <w:rPr>
          <w:szCs w:val="28"/>
        </w:rPr>
        <w:t xml:space="preserve">. </w:t>
      </w:r>
      <w:r w:rsidRPr="006E438D">
        <w:rPr>
          <w:bCs/>
          <w:szCs w:val="28"/>
        </w:rPr>
        <w:t>Подвижная</w:t>
      </w:r>
      <w:r>
        <w:rPr>
          <w:szCs w:val="28"/>
        </w:rPr>
        <w:t xml:space="preserve"> </w:t>
      </w:r>
      <w:r w:rsidRPr="006E438D">
        <w:rPr>
          <w:szCs w:val="28"/>
        </w:rPr>
        <w:t>игра должна научить сообразительности и находчиво</w:t>
      </w:r>
      <w:r>
        <w:rPr>
          <w:szCs w:val="28"/>
        </w:rPr>
        <w:t xml:space="preserve">сти. Главное условие этих игр – </w:t>
      </w:r>
      <w:r w:rsidRPr="006E438D">
        <w:rPr>
          <w:bCs/>
          <w:szCs w:val="28"/>
        </w:rPr>
        <w:t>развить</w:t>
      </w:r>
      <w:r>
        <w:rPr>
          <w:szCs w:val="28"/>
        </w:rPr>
        <w:t xml:space="preserve"> </w:t>
      </w:r>
      <w:r w:rsidRPr="006E438D">
        <w:rPr>
          <w:szCs w:val="28"/>
        </w:rPr>
        <w:t>фантазию ребенка настолько, чтобы потом он сам, без помощи воспитателя, мог изобретать подобные </w:t>
      </w:r>
      <w:r w:rsidRPr="006E438D">
        <w:rPr>
          <w:bCs/>
          <w:szCs w:val="28"/>
        </w:rPr>
        <w:t>игры</w:t>
      </w:r>
      <w:r w:rsidRPr="006E438D">
        <w:rPr>
          <w:szCs w:val="28"/>
        </w:rPr>
        <w:t>.</w:t>
      </w:r>
    </w:p>
    <w:p w:rsidR="006E438D" w:rsidRDefault="006E438D" w:rsidP="00311C47">
      <w:pPr>
        <w:ind w:firstLine="708"/>
        <w:jc w:val="both"/>
        <w:rPr>
          <w:szCs w:val="28"/>
        </w:rPr>
      </w:pPr>
      <w:r>
        <w:rPr>
          <w:szCs w:val="28"/>
        </w:rPr>
        <w:t xml:space="preserve">Крупнейший </w:t>
      </w:r>
      <w:r w:rsidRPr="006E438D">
        <w:rPr>
          <w:bCs/>
          <w:szCs w:val="28"/>
        </w:rPr>
        <w:t>русский</w:t>
      </w:r>
      <w:r>
        <w:rPr>
          <w:szCs w:val="28"/>
        </w:rPr>
        <w:t xml:space="preserve"> </w:t>
      </w:r>
      <w:r w:rsidRPr="006E438D">
        <w:rPr>
          <w:szCs w:val="28"/>
        </w:rPr>
        <w:t>дореволюционный исс</w:t>
      </w:r>
      <w:r>
        <w:rPr>
          <w:szCs w:val="28"/>
        </w:rPr>
        <w:t xml:space="preserve">ледователь и собиратель детских </w:t>
      </w:r>
      <w:r w:rsidRPr="006E438D">
        <w:rPr>
          <w:bCs/>
          <w:szCs w:val="28"/>
        </w:rPr>
        <w:t>подвижных игр</w:t>
      </w:r>
      <w:r w:rsidRPr="006E438D">
        <w:rPr>
          <w:szCs w:val="28"/>
        </w:rPr>
        <w:t>, теор</w:t>
      </w:r>
      <w:r>
        <w:rPr>
          <w:szCs w:val="28"/>
        </w:rPr>
        <w:t xml:space="preserve">етик их особого педагогического </w:t>
      </w:r>
      <w:r w:rsidRPr="006E438D">
        <w:rPr>
          <w:bCs/>
          <w:szCs w:val="28"/>
        </w:rPr>
        <w:t>значения</w:t>
      </w:r>
      <w:r w:rsidRPr="006E438D">
        <w:rPr>
          <w:szCs w:val="28"/>
        </w:rPr>
        <w:t>, доктор Е. А. Покровски</w:t>
      </w:r>
      <w:r>
        <w:rPr>
          <w:szCs w:val="28"/>
        </w:rPr>
        <w:t xml:space="preserve">й своих трудах писал о том, что </w:t>
      </w:r>
      <w:r w:rsidRPr="006E438D">
        <w:rPr>
          <w:bCs/>
          <w:szCs w:val="28"/>
        </w:rPr>
        <w:t>игры</w:t>
      </w:r>
      <w:r>
        <w:rPr>
          <w:szCs w:val="28"/>
        </w:rPr>
        <w:t xml:space="preserve"> </w:t>
      </w:r>
      <w:r w:rsidRPr="006E438D">
        <w:rPr>
          <w:szCs w:val="28"/>
        </w:rPr>
        <w:t xml:space="preserve">опираются на живую детскую инициативу, они вносят в душу ребенка радость и веселье, приучая при этом к дисциплине и согласованию своих желаний с желаниями других. Е. А. Покровский указывал </w:t>
      </w:r>
      <w:r>
        <w:rPr>
          <w:szCs w:val="28"/>
        </w:rPr>
        <w:t xml:space="preserve">на существенное образовательное </w:t>
      </w:r>
      <w:r w:rsidRPr="006E438D">
        <w:rPr>
          <w:bCs/>
          <w:szCs w:val="28"/>
        </w:rPr>
        <w:t>значение подвижных игр</w:t>
      </w:r>
      <w:r w:rsidRPr="006E438D">
        <w:rPr>
          <w:szCs w:val="28"/>
        </w:rPr>
        <w:t xml:space="preserve">, наравне с фольклорной поэзией, сказками, бытовыми и трудовыми традициями. </w:t>
      </w:r>
      <w:r w:rsidRPr="00E95E00">
        <w:rPr>
          <w:szCs w:val="28"/>
        </w:rPr>
        <w:t xml:space="preserve">В 1892 году вышла в свет его книга </w:t>
      </w:r>
      <w:r w:rsidRPr="00E95E00">
        <w:rPr>
          <w:iCs/>
          <w:szCs w:val="28"/>
        </w:rPr>
        <w:t>«</w:t>
      </w:r>
      <w:r w:rsidRPr="00E95E00">
        <w:rPr>
          <w:bCs/>
          <w:iCs/>
          <w:szCs w:val="28"/>
        </w:rPr>
        <w:t>Русские народные подвижные игры</w:t>
      </w:r>
      <w:r w:rsidRPr="00E95E00">
        <w:rPr>
          <w:iCs/>
          <w:szCs w:val="28"/>
        </w:rPr>
        <w:t>»</w:t>
      </w:r>
      <w:r w:rsidRPr="00E95E00">
        <w:rPr>
          <w:szCs w:val="28"/>
        </w:rPr>
        <w:t>,</w:t>
      </w:r>
      <w:r w:rsidRPr="006E438D">
        <w:rPr>
          <w:szCs w:val="28"/>
        </w:rPr>
        <w:t xml:space="preserve"> в которой р</w:t>
      </w:r>
      <w:r>
        <w:rPr>
          <w:szCs w:val="28"/>
        </w:rPr>
        <w:t xml:space="preserve">ассказывается о различных видах </w:t>
      </w:r>
      <w:r>
        <w:rPr>
          <w:bCs/>
          <w:szCs w:val="28"/>
        </w:rPr>
        <w:t xml:space="preserve">русских народных подвижных игр </w:t>
      </w:r>
      <w:r w:rsidRPr="006E438D">
        <w:rPr>
          <w:szCs w:val="28"/>
        </w:rPr>
        <w:t>(с мячом и палками, с шарами, с палками и деревяшками, с камешками и другие, сценарии этих игр, раскрываются условия, необходим</w:t>
      </w:r>
      <w:r>
        <w:rPr>
          <w:szCs w:val="28"/>
        </w:rPr>
        <w:t xml:space="preserve">ые для успешного их проведения, </w:t>
      </w:r>
      <w:r w:rsidRPr="006E438D">
        <w:rPr>
          <w:bCs/>
          <w:szCs w:val="28"/>
        </w:rPr>
        <w:t>значение</w:t>
      </w:r>
      <w:r>
        <w:rPr>
          <w:szCs w:val="28"/>
        </w:rPr>
        <w:t xml:space="preserve"> </w:t>
      </w:r>
      <w:r w:rsidRPr="006E438D">
        <w:rPr>
          <w:szCs w:val="28"/>
        </w:rPr>
        <w:t>детских игр в отношении воспитания и здоровья.</w:t>
      </w:r>
    </w:p>
    <w:p w:rsidR="006E438D" w:rsidRPr="006E438D" w:rsidRDefault="00A24B31" w:rsidP="00311C47">
      <w:pPr>
        <w:ind w:firstLine="360"/>
        <w:jc w:val="both"/>
        <w:rPr>
          <w:szCs w:val="28"/>
        </w:rPr>
      </w:pPr>
      <w:r>
        <w:rPr>
          <w:szCs w:val="28"/>
        </w:rPr>
        <w:t>Таким образом, на</w:t>
      </w:r>
      <w:r w:rsidR="006E438D" w:rsidRPr="006E438D">
        <w:rPr>
          <w:szCs w:val="28"/>
        </w:rPr>
        <w:t>родные игры имеют важное значение:</w:t>
      </w:r>
    </w:p>
    <w:p w:rsidR="006E438D" w:rsidRPr="006E438D" w:rsidRDefault="006E438D" w:rsidP="00311C47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6E438D">
        <w:rPr>
          <w:bCs/>
          <w:szCs w:val="28"/>
        </w:rPr>
        <w:t>казывают большое влияние на воспитание характера, ума, воли, развивают нравственные чувства;</w:t>
      </w:r>
    </w:p>
    <w:p w:rsidR="006E438D" w:rsidRPr="006E438D" w:rsidRDefault="006E438D" w:rsidP="00311C47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ф</w:t>
      </w:r>
      <w:r w:rsidRPr="006E438D">
        <w:rPr>
          <w:bCs/>
          <w:szCs w:val="28"/>
        </w:rPr>
        <w:t>изически укрепляют ребенка;</w:t>
      </w:r>
    </w:p>
    <w:p w:rsidR="006E438D" w:rsidRPr="006E438D" w:rsidRDefault="006E438D" w:rsidP="00311C47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>в</w:t>
      </w:r>
      <w:r w:rsidRPr="006E438D">
        <w:rPr>
          <w:bCs/>
          <w:szCs w:val="28"/>
        </w:rPr>
        <w:t>ызывают активную работу мысли, развивают нравственные чувства;</w:t>
      </w:r>
    </w:p>
    <w:p w:rsidR="00E77F9C" w:rsidRDefault="006E438D" w:rsidP="00E77F9C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6E438D">
        <w:rPr>
          <w:bCs/>
          <w:szCs w:val="28"/>
        </w:rPr>
        <w:t>оздают определенный настрой, интерес к народному творчеству.</w:t>
      </w:r>
    </w:p>
    <w:p w:rsidR="00E77F9C" w:rsidRPr="00E77F9C" w:rsidRDefault="00E77F9C" w:rsidP="00E77F9C">
      <w:pPr>
        <w:ind w:firstLine="360"/>
        <w:jc w:val="both"/>
        <w:rPr>
          <w:bCs/>
          <w:szCs w:val="28"/>
        </w:rPr>
      </w:pPr>
      <w:r w:rsidRPr="00E77F9C">
        <w:rPr>
          <w:bCs/>
          <w:szCs w:val="28"/>
        </w:rPr>
        <w:t>Народные игры в детском саду — не развлечение, а особый метод вовлечения детей в творческую деятельность, метод стимулирования их активности.</w:t>
      </w:r>
    </w:p>
    <w:p w:rsidR="00225991" w:rsidRPr="00A24B31" w:rsidRDefault="00225991" w:rsidP="00A24B31">
      <w:pPr>
        <w:pStyle w:val="2"/>
        <w:rPr>
          <w:rStyle w:val="c3"/>
        </w:rPr>
      </w:pPr>
      <w:bookmarkStart w:id="6" w:name="_Toc20003729"/>
      <w:r w:rsidRPr="00A24B31">
        <w:rPr>
          <w:rStyle w:val="c3"/>
        </w:rPr>
        <w:t xml:space="preserve">Особенность народных </w:t>
      </w:r>
      <w:r w:rsidR="00314B63" w:rsidRPr="00A24B31">
        <w:rPr>
          <w:rStyle w:val="c3"/>
        </w:rPr>
        <w:t xml:space="preserve">подвижных </w:t>
      </w:r>
      <w:r w:rsidRPr="00A24B31">
        <w:rPr>
          <w:rStyle w:val="c3"/>
        </w:rPr>
        <w:t>игр</w:t>
      </w:r>
      <w:bookmarkEnd w:id="6"/>
    </w:p>
    <w:p w:rsidR="00225991" w:rsidRPr="00225991" w:rsidRDefault="00225991" w:rsidP="00311C47">
      <w:pPr>
        <w:pStyle w:val="c7"/>
        <w:shd w:val="clear" w:color="auto" w:fill="FFFFFF"/>
        <w:spacing w:before="0" w:beforeAutospacing="0" w:after="2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25991">
        <w:rPr>
          <w:rStyle w:val="c3"/>
          <w:color w:val="000000"/>
          <w:sz w:val="28"/>
          <w:szCs w:val="28"/>
        </w:rPr>
        <w:t>Народные игры имеют ряд особенностей: в них присутствует единая цель и разноплавность действий. Игры разноплановы по содержанию и организации. Почти все игры были рассчитаны на участие в них группы детей, что заставляет каждого участника в равной степени подчиняться воле всех играющих.</w:t>
      </w:r>
    </w:p>
    <w:p w:rsidR="00225991" w:rsidRPr="00225991" w:rsidRDefault="00225991" w:rsidP="00311C47">
      <w:pPr>
        <w:pStyle w:val="c7"/>
        <w:shd w:val="clear" w:color="auto" w:fill="FFFFFF"/>
        <w:spacing w:before="0" w:beforeAutospacing="0" w:after="2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25991">
        <w:rPr>
          <w:rStyle w:val="c3"/>
          <w:color w:val="000000"/>
          <w:sz w:val="28"/>
          <w:szCs w:val="28"/>
        </w:rPr>
        <w:t>Особенностью детских игр было объединение в них детей примерно одного возраста, близлежащих домов или одной улицы. Игры основывались на этнических воззрениях участников, проводились при соблюдении уговора или правил. Они определяли весь ход игры, регулировали действия и поведение детей, их взаимоотношения, содействовали формированию настойчивости, воли. Каждый участник игры должен был ее изучить и усвоить обязательные для всех игроков нормы, правила взаимоотношений и поведения. Только тогда о нем могли говорить как о достойном участнике игры. При таком отношении к играм каждый участник привносил что-то свое, творческое. Это всегда высоко ценилось как основное достоинство игрока.</w:t>
      </w:r>
    </w:p>
    <w:p w:rsidR="00225991" w:rsidRPr="00225991" w:rsidRDefault="00225991" w:rsidP="00311C47">
      <w:pPr>
        <w:pStyle w:val="c7"/>
        <w:shd w:val="clear" w:color="auto" w:fill="FFFFFF"/>
        <w:spacing w:before="0" w:beforeAutospacing="0" w:after="20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25991">
        <w:rPr>
          <w:rStyle w:val="c3"/>
          <w:color w:val="000000"/>
          <w:sz w:val="28"/>
          <w:szCs w:val="28"/>
        </w:rPr>
        <w:t>Большинство игр не требовало специально оборудованного места и материала, за исключением игр на развитие меткости и глазомера.</w:t>
      </w:r>
    </w:p>
    <w:p w:rsidR="00225991" w:rsidRPr="00225991" w:rsidRDefault="00225991" w:rsidP="00311C47">
      <w:pPr>
        <w:pStyle w:val="c7"/>
        <w:shd w:val="clear" w:color="auto" w:fill="FFFFFF"/>
        <w:spacing w:before="0" w:beforeAutospacing="0" w:after="200" w:afterAutospacing="0" w:line="276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225991">
        <w:rPr>
          <w:rStyle w:val="c3"/>
          <w:color w:val="000000"/>
          <w:sz w:val="28"/>
          <w:szCs w:val="28"/>
        </w:rPr>
        <w:t>В народных играх много песен и потешек, веселых считалок, жеребьевок. Они сохранили свою художественную самобытность и составляют ценный неповторимый игровой фольклор.</w:t>
      </w:r>
    </w:p>
    <w:p w:rsidR="00225991" w:rsidRPr="00225991" w:rsidRDefault="00225991" w:rsidP="00314B63">
      <w:pPr>
        <w:pStyle w:val="2"/>
      </w:pPr>
      <w:bookmarkStart w:id="7" w:name="_Toc20003730"/>
      <w:r w:rsidRPr="00225991">
        <w:t>Виды народных</w:t>
      </w:r>
      <w:r w:rsidR="00A24B31">
        <w:t xml:space="preserve"> подвижных</w:t>
      </w:r>
      <w:r w:rsidRPr="00225991">
        <w:t xml:space="preserve"> игр</w:t>
      </w:r>
      <w:bookmarkEnd w:id="7"/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На основе исследований Капицы О. И. и Науменко Г. М. игры условно можно разделить на виды: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а) подвижные (спортивные) игры;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б) обрядовые (календарные);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в) по отношению к природе (природные);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г) трудовые (бытовые)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lastRenderedPageBreak/>
        <w:t>д) с ведущим (водящим);</w:t>
      </w:r>
    </w:p>
    <w:p w:rsidR="00225991" w:rsidRPr="00225991" w:rsidRDefault="00225991" w:rsidP="00311C47">
      <w:pPr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ж) драматические (с элементами театрализованных действий).</w:t>
      </w:r>
    </w:p>
    <w:p w:rsidR="00225991" w:rsidRPr="00225991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 xml:space="preserve">К подвижным (спортивным) играм относятся игры соревновательного характера, включающие в себя бег, прыжки и развивающие силу, ловкость, быстроту, ориентировку в пространстве </w:t>
      </w:r>
    </w:p>
    <w:p w:rsidR="00311C47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Обрядовые (календарные) игры, это игры, которые имели связь</w:t>
      </w:r>
      <w:r w:rsidRPr="00225991">
        <w:rPr>
          <w:rFonts w:cs="Times New Roman"/>
          <w:bCs/>
          <w:szCs w:val="28"/>
        </w:rPr>
        <w:br/>
        <w:t>с народным сельскохозяйственным календарем</w:t>
      </w:r>
    </w:p>
    <w:p w:rsidR="00225991" w:rsidRPr="00225991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По отношению к природе.</w:t>
      </w:r>
      <w:r w:rsidR="00E95E00">
        <w:rPr>
          <w:rFonts w:cs="Times New Roman"/>
          <w:bCs/>
          <w:i/>
          <w:iCs/>
          <w:szCs w:val="28"/>
        </w:rPr>
        <w:t xml:space="preserve"> </w:t>
      </w:r>
      <w:r w:rsidRPr="00225991">
        <w:rPr>
          <w:rFonts w:cs="Times New Roman"/>
          <w:bCs/>
          <w:szCs w:val="28"/>
        </w:rPr>
        <w:t>Русский народ всегда очень нежно, трепетно относился к природе, прославлял и берег ее. Эти игры не только воспитывают любовь и доброе отношение к окружающему миру, но и имеют познавательное значение: дети знакомятся с окружающей природой</w:t>
      </w:r>
    </w:p>
    <w:p w:rsidR="00311C47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Трудовые (бытовые) игры знакомят с историческим наследием русского народа, с повседневным трудом наших предков</w:t>
      </w:r>
    </w:p>
    <w:p w:rsidR="00225991" w:rsidRPr="00225991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Игры с ведущим (водящим) – игры, где игрок выполняет какое-то действие или ведет игру</w:t>
      </w:r>
      <w:r w:rsidR="0058601D">
        <w:rPr>
          <w:rFonts w:cs="Times New Roman"/>
          <w:bCs/>
          <w:szCs w:val="28"/>
        </w:rPr>
        <w:t>.</w:t>
      </w:r>
    </w:p>
    <w:p w:rsidR="00225991" w:rsidRPr="00225991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Игры – забавы – это игры, которые веселят, забавляют ребенка</w:t>
      </w:r>
      <w:r w:rsidRPr="00225991">
        <w:rPr>
          <w:rFonts w:cs="Times New Roman"/>
          <w:bCs/>
          <w:szCs w:val="28"/>
        </w:rPr>
        <w:br/>
        <w:t xml:space="preserve">и, в то же время, несут в себе какой – то познавательный и воспитательный элемент. К ним относятся игры: </w:t>
      </w:r>
    </w:p>
    <w:p w:rsidR="00225991" w:rsidRPr="00225991" w:rsidRDefault="00225991" w:rsidP="00311C47">
      <w:pPr>
        <w:ind w:firstLine="708"/>
        <w:jc w:val="both"/>
        <w:rPr>
          <w:rFonts w:cs="Times New Roman"/>
          <w:bCs/>
          <w:szCs w:val="28"/>
        </w:rPr>
      </w:pPr>
      <w:r w:rsidRPr="00225991">
        <w:rPr>
          <w:rFonts w:cs="Times New Roman"/>
          <w:bCs/>
          <w:szCs w:val="28"/>
        </w:rPr>
        <w:t>Драматические (с элементами театрализованных действий) игры – это игры, которые требуют искусство «артиста», умение на время превратиться</w:t>
      </w:r>
      <w:r w:rsidRPr="00225991">
        <w:rPr>
          <w:rFonts w:cs="Times New Roman"/>
          <w:bCs/>
          <w:szCs w:val="28"/>
        </w:rPr>
        <w:br/>
        <w:t>в какого.</w:t>
      </w:r>
    </w:p>
    <w:p w:rsidR="00225991" w:rsidRDefault="00311C47" w:rsidP="00D17D73">
      <w:pPr>
        <w:pStyle w:val="1"/>
      </w:pPr>
      <w:bookmarkStart w:id="8" w:name="_Toc20003347"/>
      <w:bookmarkStart w:id="9" w:name="_Toc20003365"/>
      <w:bookmarkStart w:id="10" w:name="_Toc20003731"/>
      <w:r>
        <w:t>Актуальность</w:t>
      </w:r>
      <w:bookmarkEnd w:id="8"/>
      <w:bookmarkEnd w:id="9"/>
      <w:bookmarkEnd w:id="10"/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В Федеральных государственных стандартах физическое направление развития детей выделено в качестве одного из важнейших направлений деятельности дошкольного учреждения и реализуется через образовательную область «Физическое развитие». Физическое развитие включает, в том числе, приобретение опыта в следующих видах деятельности: двигательной, направленной на развитие физических качеств; овладение подвижными играми с правилами; становление целенаправленности и саморегуляции в двигательной сфере.</w:t>
      </w:r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 xml:space="preserve">Игра как вид деятельности для дошкольника является важным фактором в развитии двигательных умений. Постоянный интерес детей к подвижным играм </w:t>
      </w:r>
      <w:r w:rsidRPr="00962BFE">
        <w:rPr>
          <w:rFonts w:cs="Times New Roman"/>
          <w:bCs/>
          <w:szCs w:val="28"/>
        </w:rPr>
        <w:lastRenderedPageBreak/>
        <w:t>обеспечивает возможность их использования в двигательном режиме, начиная с утреннего приема и заканчивая вечерней прогулкой, проводить фронтально, индивидуально и с подгруппами детей, кроме того, использовать в качестве формы организованной образовательной деятельности, что позволяет реализовать большую часть содержания образовательной области «Физическое развитие»</w:t>
      </w:r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В наш информационный, технологический век народная игра для детей почти вытеснена компьютерными играми. Двигательный режим ребёнка заметно сокращается с момента поступления его в школу, это связано с началом учебной деятельности, а приобщение детей к народным подвижным играм может стать одним из важных средств, способствующих преодолению гиподинамии, и использование оптимального объёма двигательной активности в течении дня, играть в них с ребенком надо, дома, в детском саду, на детской площадке, во дворе, на праздниках , а также важно научить детей играть в игры самостоятельно. Детей надо воспитывать в лучший традициях своего народа, одна из них – народные подвижные игры. Они передаются из поколения в поколение, и остаются такими же увлекательными, веселыми и интересными.</w:t>
      </w:r>
    </w:p>
    <w:p w:rsidR="0058601D" w:rsidRPr="0058601D" w:rsidRDefault="0058601D" w:rsidP="00D17D73">
      <w:pPr>
        <w:pStyle w:val="1"/>
      </w:pPr>
      <w:bookmarkStart w:id="11" w:name="_Toc20003348"/>
      <w:bookmarkStart w:id="12" w:name="_Toc20003366"/>
      <w:bookmarkStart w:id="13" w:name="_Toc20003732"/>
      <w:r w:rsidRPr="0058601D">
        <w:t>Методика проведения народных подвижных игр</w:t>
      </w:r>
      <w:bookmarkEnd w:id="11"/>
      <w:bookmarkEnd w:id="12"/>
      <w:bookmarkEnd w:id="13"/>
    </w:p>
    <w:p w:rsidR="0058601D" w:rsidRPr="0058601D" w:rsidRDefault="0058601D" w:rsidP="00314B63">
      <w:pPr>
        <w:pStyle w:val="2"/>
      </w:pPr>
      <w:bookmarkStart w:id="14" w:name="_Toc20003733"/>
      <w:r w:rsidRPr="0058601D">
        <w:t xml:space="preserve">Подбор </w:t>
      </w:r>
      <w:r w:rsidR="00A24B31">
        <w:t xml:space="preserve">народных подвижных </w:t>
      </w:r>
      <w:r w:rsidRPr="0058601D">
        <w:t>игр</w:t>
      </w:r>
      <w:bookmarkEnd w:id="14"/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Народные подвижные игры должны обеспечить разностороннее развитие моторной сферы детей, а также способствовать формированию их умений действовать в коллективе, ориентироваться в пространстве, выполнять действия в соответствии с правилами или текстом игры. Поэтому надо использовать народные подвижные игры не только разнообразные по содержанию, но и по организации детей, по сложности согласования движений.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Содержание игр должно соответствовать уровню развития и подготовленности играющих, быть доступным и интересным для них. Трудность подвижных игр для детей от 2 до 4 лет неодинакова, она зависит от насыщенности их различными моторными действиями. Например, игры с метанием и прыжками более сложны для детей этого возраста, чем основанные на ходьбе, ползании и беге. Еще сложнее игры, построенные на сочетании нескольких видов движений (бег и прыжки, ходьба и перешагивания и т. д.). Поэтому следует так подбирать игры, чтобы двигательные задания в них, даже основанные на одном и том же движении, усложнялись постепенно.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lastRenderedPageBreak/>
        <w:t>Итак, первое требование, которым надо руководствоваться при отборе подвижных игр,– соответствие содержания игровых действий, правил возрастным особенностям детей, их представлениям, умениям, навыкам, знаниям об окружающем мире, их возможностям в познании нового.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Надо стремиться к тому, чтобы игровые образы были понятны и интересны детям. Это могут быть уже знакомые образы (кот, птичка); с неизвестными персонажами малышей легко познакомить, используя картинку, игрушку, сказку, книжку (медведь, лиса, заяц и др.). Важно, чтобы движения персонажей игр были разнообразны, но доступны для исполнения маленьким детям. Поэтому необходимо, чтобы им был хорошо знаком персонаж, которому они подражают.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В работе с малышами рекомендуется использовать и игры с небольшим художественным текстом, который подсказывает детям движения и заменяет в игре правила.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Очень важно иметь в виду, что разнообразие двигательных заданий обеспечивается не только тем, что в каждой игре используется новое по характеру движение, но и тем, что в нескольких играх одно и то же движение выполняется при разном построении и в разных ситуациях. В одной игре дается ходьба группой, в другой – ходьба по кругу, взявшись за руки, в третьей игре детей приучают ходить парами или врассыпную. Так же можно разнообразить и бег. Дети могут бегать в одном направлении, врассыпную, убегать от ловящего на свои места и т. п. Выполнение движений в разных игровых ситуациях имеет большое значение для развития координации движений малышей, ориентировки их в пространстве, а также способствует воспитанию их активности и самостоятельности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Педагогический эффект народной подвижной игры во многом зависит от соответствия ее определенной воспитательной задаче. В зависимости от того, какие навыки и умения воспитатель стремится развивать у детей в данный момент, он выбирает игры, помогающие развитию именно этих навыков. Так, если перед воспитателем стоит задача научить детей согласованно действовать в коллективе, двигаться на большой площади, то для этой цели более всего подойдут игры сюжетные.</w:t>
      </w:r>
    </w:p>
    <w:p w:rsidR="0058601D" w:rsidRPr="0058601D" w:rsidRDefault="0058601D" w:rsidP="0058601D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t>Выбор игры зависит также от времени года, погоды, температуры (в помещении или на участке), одежды детей, имеющегося оборудования и т. д.</w:t>
      </w:r>
    </w:p>
    <w:p w:rsidR="0058601D" w:rsidRPr="00ED5699" w:rsidRDefault="0058601D" w:rsidP="00ED5699">
      <w:pPr>
        <w:ind w:firstLine="708"/>
        <w:jc w:val="both"/>
        <w:rPr>
          <w:rFonts w:cs="Times New Roman"/>
          <w:bCs/>
          <w:szCs w:val="28"/>
        </w:rPr>
      </w:pPr>
      <w:r w:rsidRPr="0058601D">
        <w:rPr>
          <w:rFonts w:cs="Times New Roman"/>
          <w:bCs/>
          <w:szCs w:val="28"/>
        </w:rPr>
        <w:lastRenderedPageBreak/>
        <w:t>При выборе игры нужно учитывать, в какое время дня она проводится. Подвижные игры разного характера следует сочетать с играми и занятиями, которые имеют место в режиме дня. В конце дня, незадолго до сна, игры должны быть более спокойными.</w:t>
      </w:r>
    </w:p>
    <w:p w:rsidR="00962BFE" w:rsidRPr="00314B63" w:rsidRDefault="00962BFE" w:rsidP="00314B63">
      <w:pPr>
        <w:pStyle w:val="2"/>
      </w:pPr>
      <w:bookmarkStart w:id="15" w:name="_Toc20003734"/>
      <w:r w:rsidRPr="00314B63">
        <w:t>Этапы обучения детей дошкольного возраста народным играм:</w:t>
      </w:r>
      <w:bookmarkEnd w:id="15"/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Ознакомление детей с народными играми рекомендуется осуществлять на основе комплексного метода.</w:t>
      </w:r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На первом этапе воспитатель ставит цель развитие познавательного интереса к русским народным играм. Педагог раскрывает их многообразие и колорит, объясняет, что в играх отражен трудовой и бытовой уклад жизни. Работа проводится в ходе занятий познавательного цикла.</w:t>
      </w:r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На втором этапе педагог знакомит детей с самими играми. Детям младшего дошкольного возраста объяснение игры предлагается поэтапно, в ходе игровых действий. Детям постарше объяснение дается перед началом игры. При этом имеет значение последовательность объяснения: дать название игры; раскрыть ее содержание; уточнить правила; показать или напомнить игровые движения; распределить роли; разместить детей на площадке; начать игровые действия.</w:t>
      </w:r>
    </w:p>
    <w:p w:rsidR="00962BFE" w:rsidRPr="00962BFE" w:rsidRDefault="00962BFE" w:rsidP="00962BFE">
      <w:pPr>
        <w:ind w:firstLine="708"/>
        <w:jc w:val="both"/>
        <w:rPr>
          <w:rFonts w:cs="Times New Roman"/>
          <w:bCs/>
          <w:szCs w:val="28"/>
        </w:rPr>
      </w:pPr>
      <w:r w:rsidRPr="00962BFE">
        <w:rPr>
          <w:rFonts w:cs="Times New Roman"/>
          <w:bCs/>
          <w:szCs w:val="28"/>
        </w:rPr>
        <w:t>На третьем этапе осуществляется углубленное постижение игры. Воспитатель учит детей создавать ее варианты.</w:t>
      </w:r>
    </w:p>
    <w:p w:rsidR="00ED5699" w:rsidRPr="00ED5699" w:rsidRDefault="00ED5699" w:rsidP="00ED5699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Таким образом, н</w:t>
      </w:r>
      <w:r w:rsidRPr="00ED5699">
        <w:rPr>
          <w:rFonts w:cs="Times New Roman"/>
          <w:bCs/>
          <w:szCs w:val="28"/>
        </w:rPr>
        <w:t>ародные игры</w:t>
      </w:r>
      <w:r w:rsidR="00E95E00">
        <w:rPr>
          <w:rFonts w:cs="Times New Roman"/>
          <w:bCs/>
          <w:szCs w:val="28"/>
        </w:rPr>
        <w:t xml:space="preserve"> </w:t>
      </w:r>
      <w:r w:rsidRPr="00ED5699">
        <w:rPr>
          <w:rFonts w:cs="Times New Roman"/>
          <w:bCs/>
          <w:szCs w:val="28"/>
        </w:rPr>
        <w:t>в детском саду являются неотъемлемой частью физического и д</w:t>
      </w:r>
      <w:r w:rsidR="00E95E00">
        <w:rPr>
          <w:rFonts w:cs="Times New Roman"/>
          <w:bCs/>
          <w:szCs w:val="28"/>
        </w:rPr>
        <w:t xml:space="preserve">уховно-нравственного воспитания </w:t>
      </w:r>
      <w:r w:rsidRPr="00ED5699">
        <w:rPr>
          <w:rFonts w:cs="Times New Roman"/>
          <w:bCs/>
          <w:szCs w:val="28"/>
        </w:rPr>
        <w:t xml:space="preserve">детей, вот почему каждый педагог должен уметь использовать их </w:t>
      </w:r>
      <w:r w:rsidR="00E95E00">
        <w:rPr>
          <w:rFonts w:cs="Times New Roman"/>
          <w:bCs/>
          <w:szCs w:val="28"/>
        </w:rPr>
        <w:t>в воспитательно-образовательном</w:t>
      </w:r>
      <w:r w:rsidRPr="00ED5699">
        <w:rPr>
          <w:rFonts w:cs="Times New Roman"/>
          <w:bCs/>
          <w:szCs w:val="28"/>
        </w:rPr>
        <w:t xml:space="preserve"> процессе.</w:t>
      </w:r>
    </w:p>
    <w:p w:rsidR="00D17D73" w:rsidRDefault="00ED5699" w:rsidP="00D17D73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</w:t>
      </w:r>
      <w:r w:rsidRPr="00ED5699">
        <w:rPr>
          <w:rFonts w:cs="Times New Roman"/>
          <w:bCs/>
          <w:szCs w:val="28"/>
        </w:rPr>
        <w:t>ародные подвижные игры не должны быть забыты. Они дадут положительные результаты тог</w:t>
      </w:r>
      <w:r w:rsidR="00E95E00">
        <w:rPr>
          <w:rFonts w:cs="Times New Roman"/>
          <w:bCs/>
          <w:szCs w:val="28"/>
        </w:rPr>
        <w:t xml:space="preserve">да, когда исполнят своё главное </w:t>
      </w:r>
      <w:r w:rsidRPr="00ED5699">
        <w:rPr>
          <w:rFonts w:cs="Times New Roman"/>
          <w:bCs/>
          <w:szCs w:val="28"/>
        </w:rPr>
        <w:t>назначение</w:t>
      </w:r>
      <w:r w:rsidR="00E95E00">
        <w:rPr>
          <w:rFonts w:cs="Times New Roman"/>
          <w:bCs/>
          <w:szCs w:val="28"/>
        </w:rPr>
        <w:t xml:space="preserve"> </w:t>
      </w:r>
      <w:r w:rsidRPr="00ED5699">
        <w:rPr>
          <w:rFonts w:cs="Times New Roman"/>
          <w:bCs/>
          <w:szCs w:val="28"/>
        </w:rPr>
        <w:t>– доставят детям удовольствие и радост</w:t>
      </w:r>
      <w:r w:rsidR="00D17D73">
        <w:rPr>
          <w:rFonts w:cs="Times New Roman"/>
          <w:bCs/>
          <w:szCs w:val="28"/>
        </w:rPr>
        <w:t>ь, а не будут учебным занятием.</w:t>
      </w:r>
    </w:p>
    <w:p w:rsidR="0058601D" w:rsidRPr="00D17D73" w:rsidRDefault="00724593" w:rsidP="00D17D73">
      <w:pPr>
        <w:pStyle w:val="1"/>
      </w:pPr>
      <w:bookmarkStart w:id="16" w:name="_Toc20003349"/>
      <w:bookmarkStart w:id="17" w:name="_Toc20003367"/>
      <w:bookmarkStart w:id="18" w:name="_Toc20003735"/>
      <w:r>
        <w:t>Обобщение опыта работы</w:t>
      </w:r>
      <w:bookmarkEnd w:id="16"/>
      <w:bookmarkEnd w:id="17"/>
      <w:bookmarkEnd w:id="18"/>
    </w:p>
    <w:p w:rsidR="00724593" w:rsidRDefault="00724593" w:rsidP="0058601D">
      <w:pPr>
        <w:ind w:firstLine="708"/>
        <w:jc w:val="both"/>
        <w:rPr>
          <w:rFonts w:cs="Times New Roman"/>
          <w:bCs/>
          <w:szCs w:val="28"/>
        </w:rPr>
      </w:pPr>
      <w:r w:rsidRPr="00724593">
        <w:rPr>
          <w:rFonts w:cs="Times New Roman"/>
          <w:bCs/>
          <w:szCs w:val="28"/>
        </w:rPr>
        <w:t>В настоящее время проблема роста числа заболеваний не оставляет равнодушными родителей, работников дошкольных образовательных учреждений, а причина этому малоподвижный образ жизни.</w:t>
      </w:r>
      <w:r w:rsidR="00870F24">
        <w:rPr>
          <w:rFonts w:cs="Times New Roman"/>
          <w:bCs/>
          <w:szCs w:val="28"/>
        </w:rPr>
        <w:t xml:space="preserve"> Я считаю, что это связанно с тем, что дети стали мало играть в подвижные игры. </w:t>
      </w:r>
      <w:r w:rsidR="00870F24" w:rsidRPr="00870F24">
        <w:rPr>
          <w:rFonts w:cs="Times New Roman"/>
          <w:bCs/>
          <w:szCs w:val="28"/>
        </w:rPr>
        <w:t xml:space="preserve">В решении данной проблемы первостепенное значение приобретает выявление новых источников пополнения и обогащения средств двигательного развития ребенка. </w:t>
      </w:r>
      <w:r w:rsidR="00870F24" w:rsidRPr="00870F24">
        <w:rPr>
          <w:rFonts w:cs="Times New Roman"/>
          <w:bCs/>
          <w:szCs w:val="28"/>
        </w:rPr>
        <w:lastRenderedPageBreak/>
        <w:t>В этом аспекте весьма эффективным должно быть использование народных традиций физического воспитания, поэтому весьма актуально становится изучение возможностей обогащения двигательного развития детей дошкольного возраста на основе применения русской народной игры</w:t>
      </w:r>
      <w:r w:rsidR="00870F24">
        <w:rPr>
          <w:rFonts w:cs="Times New Roman"/>
          <w:bCs/>
          <w:szCs w:val="28"/>
        </w:rPr>
        <w:t>.</w:t>
      </w:r>
    </w:p>
    <w:p w:rsidR="00870F24" w:rsidRDefault="00870F24" w:rsidP="0058601D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итогам анкетирования, проведенным в нашем детском саду, были выявлены следующие проблемы:</w:t>
      </w:r>
    </w:p>
    <w:p w:rsidR="00870F24" w:rsidRPr="00870F24" w:rsidRDefault="008F5FD1" w:rsidP="00870F24">
      <w:pPr>
        <w:pStyle w:val="a8"/>
        <w:numPr>
          <w:ilvl w:val="0"/>
          <w:numId w:val="2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</w:t>
      </w:r>
      <w:r w:rsidR="00870F24" w:rsidRPr="00870F24">
        <w:rPr>
          <w:rFonts w:cs="Times New Roman"/>
          <w:bCs/>
          <w:szCs w:val="28"/>
        </w:rPr>
        <w:t>оспитатели знают методику проведения игр, но не проводят их, так как не придают воспитательного значения народным подвижным играм</w:t>
      </w:r>
      <w:r w:rsidR="00870F24">
        <w:rPr>
          <w:rFonts w:cs="Times New Roman"/>
          <w:bCs/>
          <w:szCs w:val="28"/>
        </w:rPr>
        <w:t>;</w:t>
      </w:r>
    </w:p>
    <w:p w:rsidR="00870F24" w:rsidRPr="00870F24" w:rsidRDefault="008F5FD1" w:rsidP="00870F24">
      <w:pPr>
        <w:pStyle w:val="a8"/>
        <w:numPr>
          <w:ilvl w:val="0"/>
          <w:numId w:val="2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</w:t>
      </w:r>
      <w:r w:rsidR="00870F24" w:rsidRPr="00870F24">
        <w:rPr>
          <w:rFonts w:cs="Times New Roman"/>
          <w:bCs/>
          <w:szCs w:val="28"/>
        </w:rPr>
        <w:t xml:space="preserve"> группах зачастую не создаются оптимал</w:t>
      </w:r>
      <w:r w:rsidR="00870F24">
        <w:rPr>
          <w:rFonts w:cs="Times New Roman"/>
          <w:bCs/>
          <w:szCs w:val="28"/>
        </w:rPr>
        <w:t>ьные условия для проведения игр;</w:t>
      </w:r>
    </w:p>
    <w:p w:rsidR="00870F24" w:rsidRDefault="008F5FD1" w:rsidP="00870F24">
      <w:pPr>
        <w:pStyle w:val="a8"/>
        <w:numPr>
          <w:ilvl w:val="0"/>
          <w:numId w:val="2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</w:t>
      </w:r>
      <w:r w:rsidR="00870F24" w:rsidRPr="00870F24">
        <w:rPr>
          <w:rFonts w:cs="Times New Roman"/>
          <w:bCs/>
          <w:szCs w:val="28"/>
        </w:rPr>
        <w:t>ет преемственности между ДОУ с семьей.</w:t>
      </w:r>
    </w:p>
    <w:p w:rsidR="00870F24" w:rsidRPr="00870F24" w:rsidRDefault="00870F24" w:rsidP="00870F24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решению данных проблем, мною была поставлена цель:</w:t>
      </w:r>
    </w:p>
    <w:p w:rsidR="00870F24" w:rsidRDefault="00870F24" w:rsidP="0058601D">
      <w:pPr>
        <w:ind w:firstLine="708"/>
        <w:jc w:val="both"/>
        <w:rPr>
          <w:rFonts w:cs="Times New Roman"/>
          <w:bCs/>
          <w:szCs w:val="28"/>
        </w:rPr>
      </w:pPr>
      <w:r w:rsidRPr="00870F24">
        <w:rPr>
          <w:rFonts w:cs="Times New Roman"/>
          <w:bCs/>
          <w:szCs w:val="28"/>
        </w:rPr>
        <w:t>Развитие интереса у дете</w:t>
      </w:r>
      <w:r w:rsidR="006C7671">
        <w:rPr>
          <w:rFonts w:cs="Times New Roman"/>
          <w:bCs/>
          <w:szCs w:val="28"/>
        </w:rPr>
        <w:t xml:space="preserve">й к физкультуре путем включения </w:t>
      </w:r>
      <w:r w:rsidRPr="00870F24">
        <w:rPr>
          <w:rFonts w:cs="Times New Roman"/>
          <w:bCs/>
          <w:szCs w:val="28"/>
        </w:rPr>
        <w:t>народных подвижных</w:t>
      </w:r>
      <w:r w:rsidR="00E95E00">
        <w:rPr>
          <w:rFonts w:cs="Times New Roman"/>
          <w:bCs/>
          <w:szCs w:val="28"/>
        </w:rPr>
        <w:t xml:space="preserve"> </w:t>
      </w:r>
      <w:r w:rsidRPr="00870F24">
        <w:rPr>
          <w:rFonts w:cs="Times New Roman"/>
          <w:bCs/>
          <w:szCs w:val="28"/>
        </w:rPr>
        <w:t xml:space="preserve">игр в </w:t>
      </w:r>
      <w:r w:rsidR="006C7671">
        <w:rPr>
          <w:rFonts w:cs="Times New Roman"/>
          <w:bCs/>
          <w:szCs w:val="28"/>
        </w:rPr>
        <w:t xml:space="preserve">воспитательно – образовательную </w:t>
      </w:r>
      <w:r w:rsidRPr="00870F24">
        <w:rPr>
          <w:rFonts w:cs="Times New Roman"/>
          <w:bCs/>
          <w:szCs w:val="28"/>
        </w:rPr>
        <w:t>работу.</w:t>
      </w:r>
    </w:p>
    <w:p w:rsidR="00870F24" w:rsidRDefault="00870F24" w:rsidP="0058601D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 </w:t>
      </w:r>
      <w:r w:rsidR="006C7671">
        <w:rPr>
          <w:rFonts w:cs="Times New Roman"/>
          <w:bCs/>
          <w:szCs w:val="28"/>
        </w:rPr>
        <w:t>разработаны</w:t>
      </w:r>
      <w:r>
        <w:rPr>
          <w:rFonts w:cs="Times New Roman"/>
          <w:bCs/>
          <w:szCs w:val="28"/>
        </w:rPr>
        <w:t xml:space="preserve"> следующие задачи:</w:t>
      </w:r>
    </w:p>
    <w:p w:rsidR="00870F24" w:rsidRPr="008F5FD1" w:rsidRDefault="00870F24" w:rsidP="008F5FD1">
      <w:pPr>
        <w:pStyle w:val="a8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8F5FD1">
        <w:rPr>
          <w:rFonts w:cs="Times New Roman"/>
          <w:bCs/>
          <w:szCs w:val="28"/>
        </w:rPr>
        <w:t>Разработать систему народных подвижных игр.</w:t>
      </w:r>
    </w:p>
    <w:p w:rsidR="008F5FD1" w:rsidRPr="008F5FD1" w:rsidRDefault="00870F24" w:rsidP="008F5FD1">
      <w:pPr>
        <w:pStyle w:val="a8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8F5FD1">
        <w:rPr>
          <w:rFonts w:cs="Times New Roman"/>
          <w:bCs/>
          <w:szCs w:val="28"/>
        </w:rPr>
        <w:t>Сформировать интерес у дете</w:t>
      </w:r>
      <w:r w:rsidR="00E95E00">
        <w:rPr>
          <w:rFonts w:cs="Times New Roman"/>
          <w:bCs/>
          <w:szCs w:val="28"/>
        </w:rPr>
        <w:t xml:space="preserve">й и потребность в использовании </w:t>
      </w:r>
      <w:r w:rsidRPr="008F5FD1">
        <w:rPr>
          <w:rFonts w:cs="Times New Roman"/>
          <w:bCs/>
          <w:szCs w:val="28"/>
        </w:rPr>
        <w:t>народных подвижных игр.</w:t>
      </w:r>
    </w:p>
    <w:p w:rsidR="008F5FD1" w:rsidRPr="008F5FD1" w:rsidRDefault="00870F24" w:rsidP="008F5FD1">
      <w:pPr>
        <w:pStyle w:val="a8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8F5FD1">
        <w:rPr>
          <w:rFonts w:cs="Times New Roman"/>
          <w:bCs/>
          <w:szCs w:val="28"/>
        </w:rPr>
        <w:t>Создать условия для проведения подвижных игр.</w:t>
      </w:r>
    </w:p>
    <w:p w:rsidR="00870F24" w:rsidRPr="008F5FD1" w:rsidRDefault="00870F24" w:rsidP="008F5FD1">
      <w:pPr>
        <w:pStyle w:val="a8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8F5FD1">
        <w:rPr>
          <w:rFonts w:cs="Times New Roman"/>
          <w:bCs/>
          <w:szCs w:val="28"/>
        </w:rPr>
        <w:t>Организовать взаимодействия с семьями воспитанников.</w:t>
      </w:r>
    </w:p>
    <w:p w:rsidR="008F5FD1" w:rsidRDefault="008F5FD1" w:rsidP="0058601D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Изучив методическую литературу по данному вопросу</w:t>
      </w:r>
      <w:r w:rsidR="00E95E0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мною был разработан перспективный план по обучению народным подвижным играм детей дошкольного возраста.</w:t>
      </w:r>
      <w:r w:rsidR="00B35A4C">
        <w:rPr>
          <w:rFonts w:cs="Times New Roman"/>
          <w:bCs/>
          <w:szCs w:val="28"/>
        </w:rPr>
        <w:t xml:space="preserve"> А так же были запланированы развлечения и досуги с календарно-тематической направленностью и праздники и развлечения с участием родителей.</w:t>
      </w:r>
    </w:p>
    <w:p w:rsidR="00870F24" w:rsidRDefault="008F5FD1" w:rsidP="0058601D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Были проведены консультации с воспитателями: </w:t>
      </w:r>
    </w:p>
    <w:p w:rsidR="008F5FD1" w:rsidRPr="006C7671" w:rsidRDefault="008F5FD1" w:rsidP="006C7671">
      <w:pPr>
        <w:pStyle w:val="a8"/>
        <w:numPr>
          <w:ilvl w:val="0"/>
          <w:numId w:val="5"/>
        </w:numPr>
        <w:jc w:val="both"/>
        <w:rPr>
          <w:rFonts w:cs="Times New Roman"/>
        </w:rPr>
      </w:pPr>
      <w:r w:rsidRPr="006C7671">
        <w:rPr>
          <w:rFonts w:cs="Times New Roman"/>
          <w:bCs/>
          <w:szCs w:val="28"/>
        </w:rPr>
        <w:t>«</w:t>
      </w:r>
      <w:r w:rsidRPr="006C7671">
        <w:rPr>
          <w:rFonts w:cs="Times New Roman"/>
        </w:rPr>
        <w:t>Значение и роль народной подвижной игры в развитии детей дошкольного возраста»</w:t>
      </w:r>
    </w:p>
    <w:p w:rsidR="008F5FD1" w:rsidRPr="006C7671" w:rsidRDefault="008F5FD1" w:rsidP="006C7671">
      <w:pPr>
        <w:pStyle w:val="a8"/>
        <w:numPr>
          <w:ilvl w:val="0"/>
          <w:numId w:val="5"/>
        </w:numPr>
        <w:jc w:val="both"/>
        <w:rPr>
          <w:rFonts w:cs="Times New Roman"/>
          <w:bCs/>
          <w:szCs w:val="28"/>
        </w:rPr>
      </w:pPr>
      <w:r w:rsidRPr="006C7671">
        <w:rPr>
          <w:rFonts w:cs="Times New Roman"/>
          <w:bCs/>
          <w:szCs w:val="28"/>
        </w:rPr>
        <w:t>«Использование народных подвижных игр в разных возрастных группах»</w:t>
      </w:r>
    </w:p>
    <w:p w:rsidR="008F5FD1" w:rsidRPr="006C7671" w:rsidRDefault="008F5FD1" w:rsidP="006C7671">
      <w:pPr>
        <w:pStyle w:val="a8"/>
        <w:numPr>
          <w:ilvl w:val="0"/>
          <w:numId w:val="5"/>
        </w:numPr>
        <w:jc w:val="both"/>
        <w:rPr>
          <w:rFonts w:cs="Times New Roman"/>
          <w:b/>
          <w:bCs/>
          <w:szCs w:val="28"/>
        </w:rPr>
      </w:pPr>
      <w:r w:rsidRPr="006C7671">
        <w:rPr>
          <w:rFonts w:cs="Times New Roman"/>
          <w:bCs/>
          <w:iCs/>
          <w:szCs w:val="28"/>
        </w:rPr>
        <w:t>«Использование подвижных игр в режимных моме</w:t>
      </w:r>
      <w:r w:rsidRPr="006C7671">
        <w:rPr>
          <w:rFonts w:cs="Times New Roman"/>
          <w:b/>
          <w:bCs/>
          <w:iCs/>
          <w:szCs w:val="28"/>
        </w:rPr>
        <w:t>нтах»</w:t>
      </w:r>
    </w:p>
    <w:p w:rsidR="00B35A4C" w:rsidRDefault="00B35A4C" w:rsidP="00B35A4C">
      <w:pPr>
        <w:jc w:val="both"/>
        <w:rPr>
          <w:rFonts w:cs="Times New Roman"/>
          <w:bCs/>
          <w:szCs w:val="28"/>
        </w:rPr>
        <w:sectPr w:rsidR="00B35A4C" w:rsidSect="00BA3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701" w:header="709" w:footer="709" w:gutter="0"/>
          <w:cols w:space="708"/>
          <w:titlePg/>
          <w:docGrid w:linePitch="381"/>
        </w:sectPr>
      </w:pPr>
    </w:p>
    <w:p w:rsidR="00B35A4C" w:rsidRPr="00B35A4C" w:rsidRDefault="00B35A4C" w:rsidP="00B35A4C">
      <w:pPr>
        <w:jc w:val="center"/>
        <w:rPr>
          <w:rFonts w:cs="Times New Roman"/>
          <w:bCs/>
          <w:szCs w:val="28"/>
        </w:rPr>
      </w:pPr>
      <w:r w:rsidRPr="00B35A4C">
        <w:rPr>
          <w:rFonts w:cs="Times New Roman"/>
          <w:bCs/>
          <w:szCs w:val="28"/>
        </w:rPr>
        <w:lastRenderedPageBreak/>
        <w:t>Перспективное планирование по обучению детей дошкольного возраста народным играм</w:t>
      </w:r>
    </w:p>
    <w:tbl>
      <w:tblPr>
        <w:tblStyle w:val="a9"/>
        <w:tblpPr w:leftFromText="180" w:rightFromText="180" w:vertAnchor="page" w:horzAnchor="margin" w:tblpY="2075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4536"/>
        <w:gridCol w:w="3196"/>
      </w:tblGrid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38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Название игр</w:t>
            </w:r>
          </w:p>
        </w:tc>
        <w:tc>
          <w:tcPr>
            <w:tcW w:w="319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Развлечения </w:t>
            </w:r>
          </w:p>
        </w:tc>
      </w:tr>
      <w:tr w:rsidR="00B35A4C" w:rsidRPr="004F337A" w:rsidTr="00E95E00">
        <w:tc>
          <w:tcPr>
            <w:tcW w:w="14786" w:type="dxa"/>
            <w:gridSpan w:val="4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Средняя группа</w:t>
            </w:r>
          </w:p>
        </w:tc>
      </w:tr>
      <w:tr w:rsidR="00B35A4C" w:rsidRPr="004F337A" w:rsidTr="00E95E00">
        <w:trPr>
          <w:trHeight w:val="311"/>
        </w:trPr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Осень.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Сельскохозяйственные работы.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iCs/>
                <w:sz w:val="24"/>
                <w:szCs w:val="24"/>
              </w:rPr>
              <w:t>«Пчелы», «Молчанка»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«Осенние посиделки»»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«У медведя во бору»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iCs/>
                <w:sz w:val="24"/>
                <w:szCs w:val="24"/>
              </w:rPr>
              <w:t>«Гуси-гуси»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Зима.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«Баба Яга», «Угадай кто позвал»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«Зимние забавы»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«Два Мороза»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«Пустое место», «В круги»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Весна.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Встреча весны.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«Солнышко-ведрышко», «Золотые ворота»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«В гостях у сказки»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«Заря-заряница», «Дедушка Мазай»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«Жаворонок», «Бабочки и ласточки»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Лето.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Игры на свежем воздухе.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«Мосток», «Скакалка»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«Солнышко-ведрышко»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«Удочка», «Лошадки»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«Мышеловка»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14786" w:type="dxa"/>
            <w:gridSpan w:val="4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Старшая группа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Осень.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Сельскохозяйственные работы.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«Капуста», «У бабушки Маланьи»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«Капустник»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«Золотые ворота», «Хромая лиса»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«Дедушка Рожок», «Жмурки»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Зима.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«Мороз красный нос», «Хлоп! Хлоп!  Убегай!»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«Зимние забавы»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«Два Мороза», «В ногу»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«Бабка Ежка», «Третий лишний»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Весна.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Встреча весны.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«Матушка Весна»,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«Как у наших у ворот»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«Заря-заряница», «Горелки с платком»,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«Ручеек», «Ткачиха»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Лето.</w:t>
            </w:r>
          </w:p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Игры на свежем воздухе.</w:t>
            </w: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«Бубенцы», «Пирог»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«Волшебный сундучок»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«Лягушки на болоте», «Малечина-калечина»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Merge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«Салки», «Цепи кованные»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14786" w:type="dxa"/>
            <w:gridSpan w:val="4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Осень.</w:t>
            </w:r>
          </w:p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Сельскохозяйственные работы.</w:t>
            </w: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«Здравствуй дедушка Прокоп», «Дедушка Рожок»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«Осенины»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«Бубенцы», «Огородник», «Капуста»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«Картошка», «Игровая», «Шоферы»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Зима.</w:t>
            </w:r>
          </w:p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«Бабка Ежка», «В ногу»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«Зимний вечер»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«Льдинка», «В ногу»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«Крепость», «Катай каравай»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Весна.</w:t>
            </w:r>
          </w:p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Встреча весны.</w:t>
            </w: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«Жаворонок», «Пирог»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«Весенний хоровод»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«Солнце или луна», «Ястреб»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«Похититель огня», «Шатер», «Селезень»</w:t>
            </w:r>
          </w:p>
        </w:tc>
        <w:tc>
          <w:tcPr>
            <w:tcW w:w="3196" w:type="dxa"/>
            <w:vMerge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827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Лето.</w:t>
            </w:r>
          </w:p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Игры на свежем воздухе.</w:t>
            </w:r>
          </w:p>
        </w:tc>
        <w:tc>
          <w:tcPr>
            <w:tcW w:w="4536" w:type="dxa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«Ткачиха», «Беги по стволу»</w:t>
            </w:r>
          </w:p>
        </w:tc>
        <w:tc>
          <w:tcPr>
            <w:tcW w:w="3196" w:type="dxa"/>
            <w:vMerge w:val="restart"/>
          </w:tcPr>
          <w:p w:rsidR="00B35A4C" w:rsidRPr="006C7671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«Огонь, вода и медные трубы»</w:t>
            </w:r>
          </w:p>
        </w:tc>
      </w:tr>
      <w:tr w:rsidR="00B35A4C" w:rsidRPr="004F337A" w:rsidTr="00E95E00">
        <w:tc>
          <w:tcPr>
            <w:tcW w:w="3227" w:type="dxa"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  <w:r w:rsidRPr="004F337A">
              <w:rPr>
                <w:rFonts w:cs="Times New Roman"/>
                <w:bCs/>
                <w:szCs w:val="28"/>
              </w:rPr>
              <w:t>Июль</w:t>
            </w:r>
          </w:p>
        </w:tc>
        <w:tc>
          <w:tcPr>
            <w:tcW w:w="3827" w:type="dxa"/>
            <w:vMerge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.«Кружева», «Аисты и лягушата»</w:t>
            </w:r>
          </w:p>
        </w:tc>
        <w:tc>
          <w:tcPr>
            <w:tcW w:w="3196" w:type="dxa"/>
            <w:vMerge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B35A4C" w:rsidRPr="004F337A" w:rsidTr="00E95E00">
        <w:tc>
          <w:tcPr>
            <w:tcW w:w="3227" w:type="dxa"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  <w:r w:rsidRPr="004F337A">
              <w:rPr>
                <w:rFonts w:cs="Times New Roman"/>
                <w:bCs/>
                <w:szCs w:val="28"/>
              </w:rPr>
              <w:t>Август</w:t>
            </w:r>
          </w:p>
        </w:tc>
        <w:tc>
          <w:tcPr>
            <w:tcW w:w="3827" w:type="dxa"/>
            <w:vMerge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536" w:type="dxa"/>
          </w:tcPr>
          <w:p w:rsidR="00B35A4C" w:rsidRPr="006C7671" w:rsidRDefault="00B35A4C" w:rsidP="006C7671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C7671">
              <w:rPr>
                <w:rFonts w:cs="Times New Roman"/>
                <w:bCs/>
                <w:sz w:val="24"/>
                <w:szCs w:val="24"/>
              </w:rPr>
              <w:t>.«Перстень», «Казаки-разбойники</w:t>
            </w:r>
          </w:p>
        </w:tc>
        <w:tc>
          <w:tcPr>
            <w:tcW w:w="3196" w:type="dxa"/>
            <w:vMerge/>
          </w:tcPr>
          <w:p w:rsidR="00B35A4C" w:rsidRPr="004F337A" w:rsidRDefault="00B35A4C" w:rsidP="00B35A4C">
            <w:pPr>
              <w:spacing w:after="200" w:line="276" w:lineRule="auto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6C7671" w:rsidRDefault="006C7671" w:rsidP="00B35A4C">
      <w:pPr>
        <w:jc w:val="both"/>
        <w:rPr>
          <w:rFonts w:cs="Times New Roman"/>
          <w:bCs/>
          <w:szCs w:val="28"/>
        </w:rPr>
        <w:sectPr w:rsidR="006C7671" w:rsidSect="00E95E00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B35A4C" w:rsidRPr="00B35A4C" w:rsidRDefault="004F337A" w:rsidP="006C7671">
      <w:pPr>
        <w:ind w:firstLine="360"/>
        <w:jc w:val="both"/>
        <w:rPr>
          <w:rFonts w:cs="Times New Roman"/>
          <w:bCs/>
          <w:szCs w:val="28"/>
        </w:rPr>
      </w:pPr>
      <w:r w:rsidRPr="004F337A">
        <w:rPr>
          <w:rFonts w:cs="Times New Roman"/>
          <w:bCs/>
          <w:szCs w:val="28"/>
        </w:rPr>
        <w:lastRenderedPageBreak/>
        <w:t>Формы организации работы по обучению народным играм и закреплению полученного</w:t>
      </w:r>
      <w:r>
        <w:rPr>
          <w:rFonts w:cs="Times New Roman"/>
          <w:bCs/>
          <w:szCs w:val="28"/>
        </w:rPr>
        <w:t xml:space="preserve"> опыта: </w:t>
      </w:r>
    </w:p>
    <w:p w:rsidR="004F337A" w:rsidRPr="004F337A" w:rsidRDefault="004F337A" w:rsidP="004F337A">
      <w:pPr>
        <w:pStyle w:val="a8"/>
        <w:numPr>
          <w:ilvl w:val="0"/>
          <w:numId w:val="4"/>
        </w:numPr>
        <w:jc w:val="both"/>
        <w:rPr>
          <w:rFonts w:cs="Times New Roman"/>
          <w:bCs/>
          <w:szCs w:val="28"/>
        </w:rPr>
      </w:pPr>
      <w:r w:rsidRPr="004F337A">
        <w:rPr>
          <w:rFonts w:cs="Times New Roman"/>
          <w:bCs/>
          <w:szCs w:val="28"/>
        </w:rPr>
        <w:t>Образовательная деятельность с использованием народных подвижных игр.</w:t>
      </w:r>
      <w:r>
        <w:rPr>
          <w:rFonts w:cs="Times New Roman"/>
          <w:bCs/>
          <w:szCs w:val="28"/>
        </w:rPr>
        <w:t xml:space="preserve"> </w:t>
      </w:r>
      <w:r w:rsidRPr="004F337A">
        <w:rPr>
          <w:rFonts w:cs="Times New Roman"/>
          <w:bCs/>
          <w:szCs w:val="28"/>
        </w:rPr>
        <w:t>На такой деятельности дети знакомятся с новыми подвижными играми и закрепляют ранее изученные. В основной части  даются  подвижные игры с разными видами движений.В заключительной части обеспечивается постепенный переход от достаточно высокой двигательной активности к спокойному состоянию организма. предлагаются малоподвижные игры на ориентировку в пространстве.</w:t>
      </w:r>
    </w:p>
    <w:p w:rsidR="008F5FD1" w:rsidRDefault="004F337A" w:rsidP="004F337A">
      <w:pPr>
        <w:pStyle w:val="a8"/>
        <w:numPr>
          <w:ilvl w:val="0"/>
          <w:numId w:val="4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Развлечения и спортивные досуги. </w:t>
      </w:r>
      <w:r w:rsidRPr="004F337A">
        <w:rPr>
          <w:rFonts w:cs="Times New Roman"/>
          <w:bCs/>
          <w:szCs w:val="28"/>
        </w:rPr>
        <w:t>На таких развлечениях используются уже хорошо знакомые детям подвижные игры, обыгрываются сюжеты народных сказок</w:t>
      </w:r>
      <w:r>
        <w:rPr>
          <w:rFonts w:cs="Times New Roman"/>
          <w:bCs/>
          <w:szCs w:val="28"/>
        </w:rPr>
        <w:t>.</w:t>
      </w:r>
    </w:p>
    <w:p w:rsidR="004F337A" w:rsidRPr="004F337A" w:rsidRDefault="004F337A" w:rsidP="004F337A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r>
        <w:rPr>
          <w:rFonts w:cs="Times New Roman"/>
          <w:bCs/>
          <w:szCs w:val="28"/>
        </w:rPr>
        <w:t xml:space="preserve">Календарные праздники. </w:t>
      </w:r>
      <w:r w:rsidRPr="004F337A">
        <w:rPr>
          <w:bCs/>
          <w:szCs w:val="28"/>
        </w:rPr>
        <w:t>Праздники</w:t>
      </w:r>
      <w:r w:rsidR="00E95E00">
        <w:rPr>
          <w:bCs/>
          <w:szCs w:val="28"/>
        </w:rPr>
        <w:t xml:space="preserve"> построены в соответствии с </w:t>
      </w:r>
      <w:r w:rsidRPr="004F337A">
        <w:rPr>
          <w:bCs/>
          <w:szCs w:val="28"/>
        </w:rPr>
        <w:t>народным календарем и включают в себя народные подвижные игры</w:t>
      </w:r>
      <w:r w:rsidRPr="004F337A">
        <w:rPr>
          <w:bCs/>
          <w:iCs/>
          <w:szCs w:val="28"/>
        </w:rPr>
        <w:t xml:space="preserve">, народные прибаутки, песни, заклички, хороводы, </w:t>
      </w:r>
      <w:r w:rsidRPr="004F337A">
        <w:rPr>
          <w:bCs/>
          <w:szCs w:val="28"/>
        </w:rPr>
        <w:t xml:space="preserve">стихи. </w:t>
      </w:r>
      <w:r w:rsidRPr="004F337A">
        <w:rPr>
          <w:rFonts w:cs="Times New Roman"/>
          <w:bCs/>
          <w:szCs w:val="28"/>
        </w:rPr>
        <w:t>Такие праздники Проводятся совмест</w:t>
      </w:r>
      <w:r>
        <w:rPr>
          <w:rFonts w:cs="Times New Roman"/>
          <w:bCs/>
          <w:szCs w:val="28"/>
        </w:rPr>
        <w:t>н</w:t>
      </w:r>
      <w:r w:rsidRPr="004F337A">
        <w:rPr>
          <w:rFonts w:cs="Times New Roman"/>
          <w:bCs/>
          <w:szCs w:val="28"/>
        </w:rPr>
        <w:t>о с музыкальным руководителем.</w:t>
      </w:r>
    </w:p>
    <w:p w:rsidR="004F337A" w:rsidRPr="006C7671" w:rsidRDefault="004F337A" w:rsidP="004F337A">
      <w:pPr>
        <w:pStyle w:val="a8"/>
        <w:numPr>
          <w:ilvl w:val="0"/>
          <w:numId w:val="4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Развлечения с участием родителей. Такие развлечения </w:t>
      </w:r>
      <w:r w:rsidRPr="004F337A">
        <w:rPr>
          <w:rFonts w:cs="Times New Roman"/>
          <w:bCs/>
          <w:szCs w:val="28"/>
        </w:rPr>
        <w:t>способствуют эффективно укреплять и развивать эмоциональные отношения между родителями и детьми.</w:t>
      </w:r>
      <w:r>
        <w:rPr>
          <w:rFonts w:cs="Times New Roman"/>
          <w:bCs/>
          <w:szCs w:val="28"/>
        </w:rPr>
        <w:t xml:space="preserve"> </w:t>
      </w:r>
      <w:r w:rsidRPr="004F337A">
        <w:rPr>
          <w:rFonts w:cs="Times New Roman"/>
          <w:bCs/>
          <w:szCs w:val="28"/>
        </w:rPr>
        <w:t>Реб</w:t>
      </w:r>
      <w:r>
        <w:rPr>
          <w:rFonts w:cs="Times New Roman"/>
          <w:bCs/>
          <w:szCs w:val="28"/>
        </w:rPr>
        <w:t xml:space="preserve">енок имеет реальную возможность </w:t>
      </w:r>
      <w:r w:rsidRPr="004F337A">
        <w:rPr>
          <w:rFonts w:cs="Times New Roman"/>
          <w:bCs/>
          <w:szCs w:val="28"/>
        </w:rPr>
        <w:t>реализовать свой двигательный потенциал в ситуации эмоционального комфорта, так как его родители находятся рядом с ним , создавая чувство защищенности и уверенности в себе.</w:t>
      </w:r>
      <w:r>
        <w:rPr>
          <w:rFonts w:cs="Times New Roman"/>
          <w:bCs/>
          <w:szCs w:val="28"/>
        </w:rPr>
        <w:t xml:space="preserve"> В</w:t>
      </w:r>
      <w:r w:rsidRPr="004F337A">
        <w:rPr>
          <w:rFonts w:cs="Times New Roman"/>
          <w:bCs/>
          <w:szCs w:val="28"/>
        </w:rPr>
        <w:t>се это способствует накоплению родителями позитивного воспитательного опыта – рост психолого-педагогической компетентности</w:t>
      </w:r>
      <w:r w:rsidRPr="004F337A">
        <w:rPr>
          <w:rFonts w:cs="Times New Roman"/>
          <w:b/>
          <w:bCs/>
          <w:i/>
          <w:szCs w:val="28"/>
        </w:rPr>
        <w:t>.</w:t>
      </w:r>
    </w:p>
    <w:p w:rsidR="006C7671" w:rsidRDefault="006C7671" w:rsidP="006C7671">
      <w:pPr>
        <w:ind w:left="360" w:firstLine="34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Выводы:</w:t>
      </w:r>
    </w:p>
    <w:p w:rsidR="006C7671" w:rsidRPr="006C7671" w:rsidRDefault="006C7671" w:rsidP="006C7671">
      <w:pPr>
        <w:ind w:left="360" w:firstLine="348"/>
        <w:jc w:val="both"/>
        <w:rPr>
          <w:rFonts w:cs="Times New Roman"/>
          <w:bCs/>
          <w:szCs w:val="28"/>
        </w:rPr>
      </w:pPr>
      <w:r w:rsidRPr="006C7671">
        <w:rPr>
          <w:rFonts w:cs="Times New Roman"/>
          <w:bCs/>
          <w:szCs w:val="28"/>
        </w:rPr>
        <w:t>Наблюдая за детьми, мы заметили, что они стали знать больше игр, возрос интерес к народным играм. Дошкольники стали с удовольствием играть в  них. Они стали выносливее и ловкими. При организации народных игр у детей развилась гибкость, быстрота, сила, а так же образное мышление, самостоятельность и в целом, укрепилось здоровье.</w:t>
      </w:r>
      <w:r>
        <w:rPr>
          <w:rFonts w:cs="Times New Roman"/>
          <w:bCs/>
          <w:szCs w:val="28"/>
        </w:rPr>
        <w:t xml:space="preserve"> Д</w:t>
      </w:r>
      <w:r w:rsidRPr="006C7671">
        <w:rPr>
          <w:rFonts w:cs="Times New Roman"/>
          <w:bCs/>
          <w:szCs w:val="28"/>
        </w:rPr>
        <w:t>ети получили огромное удовольствие, играя в народные игры. стали активны, веселы, дружелюбны, готовы прийти в игре друг другу на помощь.</w:t>
      </w:r>
      <w:r>
        <w:rPr>
          <w:rFonts w:cs="Times New Roman"/>
          <w:bCs/>
          <w:szCs w:val="28"/>
        </w:rPr>
        <w:t xml:space="preserve"> </w:t>
      </w:r>
      <w:r w:rsidRPr="006C7671">
        <w:rPr>
          <w:rFonts w:cs="Times New Roman"/>
          <w:bCs/>
          <w:szCs w:val="28"/>
        </w:rPr>
        <w:t>Продолжая в дальнейшем эту работу, дети будут постоянно совершенствовать свои навыки и умения.</w:t>
      </w:r>
    </w:p>
    <w:p w:rsidR="006C7671" w:rsidRDefault="006C7671" w:rsidP="006C7671">
      <w:pPr>
        <w:ind w:left="36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Итак, </w:t>
      </w:r>
      <w:r w:rsidRPr="006C7671">
        <w:rPr>
          <w:rFonts w:cs="Times New Roman"/>
          <w:bCs/>
          <w:szCs w:val="28"/>
        </w:rPr>
        <w:t>народные игры</w:t>
      </w:r>
      <w:r>
        <w:rPr>
          <w:rFonts w:cs="Times New Roman"/>
          <w:bCs/>
          <w:szCs w:val="28"/>
        </w:rPr>
        <w:t xml:space="preserve"> </w:t>
      </w:r>
      <w:r w:rsidRPr="006C7671">
        <w:rPr>
          <w:rFonts w:cs="Times New Roman"/>
          <w:bCs/>
          <w:szCs w:val="28"/>
        </w:rPr>
        <w:t xml:space="preserve">в комплексе с другими воспитательными средствами представляют собой основу начального этапа формирования </w:t>
      </w:r>
      <w:r>
        <w:rPr>
          <w:rFonts w:cs="Times New Roman"/>
          <w:bCs/>
          <w:szCs w:val="28"/>
        </w:rPr>
        <w:t xml:space="preserve">гармонически </w:t>
      </w:r>
      <w:r w:rsidRPr="006C7671">
        <w:rPr>
          <w:rFonts w:cs="Times New Roman"/>
          <w:bCs/>
          <w:szCs w:val="28"/>
        </w:rPr>
        <w:lastRenderedPageBreak/>
        <w:t>развитой личности, сочетающей в себе духовное богатство, моральную чистоту и физическое совершенство.</w:t>
      </w:r>
    </w:p>
    <w:p w:rsidR="006C7671" w:rsidRPr="00D17D73" w:rsidRDefault="006C7671" w:rsidP="00D17D73">
      <w:pPr>
        <w:pStyle w:val="1"/>
      </w:pPr>
      <w:bookmarkStart w:id="19" w:name="_Toc20003350"/>
      <w:bookmarkStart w:id="20" w:name="_Toc20003368"/>
      <w:bookmarkStart w:id="21" w:name="_Toc20003736"/>
      <w:r w:rsidRPr="00D17D73">
        <w:t>Список используемой литературы</w:t>
      </w:r>
      <w:bookmarkEnd w:id="19"/>
      <w:bookmarkEnd w:id="20"/>
      <w:bookmarkEnd w:id="21"/>
    </w:p>
    <w:p w:rsidR="00E95E00" w:rsidRPr="00E95E00" w:rsidRDefault="00E95E00" w:rsidP="00E95E00">
      <w:pPr>
        <w:ind w:left="360"/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1. Тимошкина Н. А. Методика использования русских </w:t>
      </w:r>
      <w:r>
        <w:rPr>
          <w:rFonts w:cs="Times New Roman"/>
          <w:bCs/>
          <w:szCs w:val="28"/>
        </w:rPr>
        <w:t xml:space="preserve">народных игр в ДОО </w:t>
      </w:r>
      <w:r w:rsidRPr="00E95E00">
        <w:rPr>
          <w:rFonts w:cs="Times New Roman"/>
          <w:bCs/>
          <w:iCs/>
          <w:szCs w:val="28"/>
        </w:rPr>
        <w:t>(старший дошкольный возраст)</w:t>
      </w:r>
      <w:r w:rsidRPr="00E95E00">
        <w:rPr>
          <w:rFonts w:cs="Times New Roman"/>
          <w:bCs/>
          <w:szCs w:val="28"/>
        </w:rPr>
        <w:t>. Учебно-методическое пособие. - М., Центр педагогического образования, 2008.- 64 с.</w:t>
      </w:r>
    </w:p>
    <w:p w:rsidR="006C7671" w:rsidRPr="006C7671" w:rsidRDefault="00E95E00" w:rsidP="00E95E00">
      <w:pPr>
        <w:ind w:left="360"/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2. Федеральный государственный общеобразовательный стандарт дошкольного образования. - </w:t>
      </w:r>
      <w:r w:rsidRPr="00E95E00">
        <w:rPr>
          <w:rFonts w:cs="Times New Roman"/>
          <w:bCs/>
          <w:szCs w:val="28"/>
          <w:u w:val="single"/>
        </w:rPr>
        <w:t>М</w:t>
      </w:r>
      <w:r w:rsidRPr="00E95E00">
        <w:rPr>
          <w:rFonts w:cs="Times New Roman"/>
          <w:bCs/>
          <w:szCs w:val="28"/>
        </w:rPr>
        <w:t>: УЦ Перспектива, 2014.</w:t>
      </w:r>
    </w:p>
    <w:p w:rsidR="00E95E00" w:rsidRPr="00E95E00" w:rsidRDefault="00E95E00" w:rsidP="00E95E00">
      <w:pPr>
        <w:ind w:left="36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E95E00">
        <w:rPr>
          <w:rFonts w:cs="Times New Roman"/>
          <w:bCs/>
          <w:szCs w:val="28"/>
        </w:rPr>
        <w:t>Детские подвижные игры народов СССР: Пособие для воспитателя дет. сада/ Сост. А.В. Кенеман; под.ред. Т.И. Осокиной. – М.: Просвещение, 1989. – 239 с.</w:t>
      </w:r>
    </w:p>
    <w:p w:rsidR="00E95E00" w:rsidRPr="00E95E00" w:rsidRDefault="00E95E00" w:rsidP="00E95E00">
      <w:pPr>
        <w:ind w:left="36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E95E00">
        <w:rPr>
          <w:rFonts w:cs="Times New Roman"/>
          <w:bCs/>
          <w:szCs w:val="28"/>
        </w:rPr>
        <w:t>Литвинова, М.Ф. Русские народные подвижные игры: пособие для воспитателя дет. сада/ М.Ф.Литвинова; под. ред. Л.В. Руссковой. – М.: Просвещение,1986. – 79 с.</w:t>
      </w:r>
    </w:p>
    <w:p w:rsidR="00E95E00" w:rsidRPr="00E95E00" w:rsidRDefault="00E95E00" w:rsidP="00E95E00">
      <w:pPr>
        <w:ind w:left="360"/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Интернет – ресурсы</w:t>
      </w:r>
    </w:p>
    <w:p w:rsidR="00E95E00" w:rsidRPr="00E95E00" w:rsidRDefault="00E95E00" w:rsidP="00E95E00">
      <w:pPr>
        <w:numPr>
          <w:ilvl w:val="0"/>
          <w:numId w:val="6"/>
        </w:numPr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Журба, А.С Реферат «Народные игры как средство воспитания» [электронный ресурс] Сайт «Албест» - </w:t>
      </w:r>
      <w:r w:rsidRPr="00E95E00">
        <w:rPr>
          <w:rFonts w:cs="Times New Roman"/>
          <w:bCs/>
          <w:szCs w:val="28"/>
          <w:u w:val="single"/>
        </w:rPr>
        <w:t>http://www</w:t>
      </w:r>
      <w:r w:rsidRPr="00E95E00">
        <w:rPr>
          <w:rFonts w:cs="Times New Roman"/>
          <w:bCs/>
          <w:szCs w:val="28"/>
        </w:rPr>
        <w:t>. Allbest.ru/</w:t>
      </w:r>
    </w:p>
    <w:p w:rsidR="00E95E00" w:rsidRPr="00E95E00" w:rsidRDefault="00E95E00" w:rsidP="00E95E00">
      <w:pPr>
        <w:numPr>
          <w:ilvl w:val="0"/>
          <w:numId w:val="6"/>
        </w:numPr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Детство [электронный ресурс] Сайт «Википедия» - </w:t>
      </w:r>
      <w:r w:rsidRPr="00E95E00">
        <w:rPr>
          <w:rFonts w:cs="Times New Roman"/>
          <w:bCs/>
          <w:szCs w:val="28"/>
          <w:u w:val="single"/>
        </w:rPr>
        <w:t>https://ru.wikipedia.org/wiki/</w:t>
      </w:r>
    </w:p>
    <w:p w:rsidR="00E95E00" w:rsidRPr="00E95E00" w:rsidRDefault="00E95E00" w:rsidP="00E95E00">
      <w:pPr>
        <w:numPr>
          <w:ilvl w:val="0"/>
          <w:numId w:val="6"/>
        </w:numPr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Лебедева, Е.И. Народные игры. Их роль в развитии дошкольника [электронный ресурс] Сайт «Научно - издательский центр «Социосфера» </w:t>
      </w:r>
      <w:r w:rsidRPr="00E95E00">
        <w:rPr>
          <w:rFonts w:cs="Times New Roman"/>
          <w:bCs/>
          <w:szCs w:val="28"/>
          <w:u w:val="single"/>
        </w:rPr>
        <w:t>http://www.sociosphera.com/publication/conference/2013/179/narodnye_igry_ih_rol_v_razvitii_doshkolnika</w:t>
      </w:r>
    </w:p>
    <w:p w:rsidR="00E95E00" w:rsidRPr="00E95E00" w:rsidRDefault="00E95E00" w:rsidP="00E95E00">
      <w:pPr>
        <w:numPr>
          <w:ilvl w:val="0"/>
          <w:numId w:val="6"/>
        </w:numPr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Валиулина Л.А. Статья "Польза русских народных игр в воспитании детей"[электронный ресурс]</w:t>
      </w:r>
      <w:r>
        <w:rPr>
          <w:rFonts w:cs="Times New Roman"/>
          <w:bCs/>
          <w:szCs w:val="28"/>
        </w:rPr>
        <w:t xml:space="preserve"> </w:t>
      </w:r>
      <w:r w:rsidRPr="00E95E00">
        <w:rPr>
          <w:rFonts w:cs="Times New Roman"/>
          <w:bCs/>
          <w:szCs w:val="28"/>
        </w:rPr>
        <w:t>Сайт</w:t>
      </w:r>
      <w:r>
        <w:rPr>
          <w:rFonts w:cs="Times New Roman"/>
          <w:bCs/>
          <w:szCs w:val="28"/>
        </w:rPr>
        <w:t xml:space="preserve"> </w:t>
      </w:r>
      <w:r w:rsidRPr="00E95E00">
        <w:rPr>
          <w:rFonts w:cs="Times New Roman"/>
          <w:bCs/>
          <w:szCs w:val="28"/>
        </w:rPr>
        <w:t>https://infourok.ru/statya-polza-russkih-narodnih-igr-v-vospitanii-detey-3192118.html</w:t>
      </w:r>
    </w:p>
    <w:p w:rsidR="00E95E00" w:rsidRPr="00E95E00" w:rsidRDefault="00E95E00" w:rsidP="00E95E00">
      <w:pPr>
        <w:numPr>
          <w:ilvl w:val="0"/>
          <w:numId w:val="6"/>
        </w:numPr>
        <w:jc w:val="both"/>
        <w:rPr>
          <w:rFonts w:cs="Times New Roman"/>
          <w:bCs/>
          <w:szCs w:val="28"/>
        </w:rPr>
      </w:pPr>
      <w:r w:rsidRPr="00E95E00">
        <w:rPr>
          <w:rFonts w:cs="Times New Roman"/>
          <w:bCs/>
          <w:szCs w:val="28"/>
        </w:rPr>
        <w:t>Теоретическое обоснование использования народных подвижных игр для воспитания интереса к физической культуре у детей старшего дошкольного возраста [электронный ресурс] Сайт https://infourok.ru/teoreticheskoe-obosnovanie-ispolzovaniya-narodnih-podvizhnih-igr-dlya-vospitaniya-interesa-k-fizicheskoy-kulture-u-detey-starshe-1879349.html</w:t>
      </w:r>
    </w:p>
    <w:p w:rsidR="004F337A" w:rsidRPr="004F337A" w:rsidRDefault="004F337A" w:rsidP="004F337A">
      <w:pPr>
        <w:ind w:left="360"/>
        <w:jc w:val="both"/>
        <w:rPr>
          <w:rFonts w:cs="Times New Roman"/>
          <w:bCs/>
          <w:szCs w:val="28"/>
        </w:rPr>
      </w:pPr>
    </w:p>
    <w:sectPr w:rsidR="004F337A" w:rsidRPr="004F337A" w:rsidSect="006C767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89" w:rsidRDefault="00F66089" w:rsidP="00BA39D8">
      <w:pPr>
        <w:spacing w:after="0" w:line="240" w:lineRule="auto"/>
      </w:pPr>
      <w:r>
        <w:separator/>
      </w:r>
    </w:p>
  </w:endnote>
  <w:endnote w:type="continuationSeparator" w:id="0">
    <w:p w:rsidR="00F66089" w:rsidRDefault="00F66089" w:rsidP="00BA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00" w:rsidRDefault="00E95E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00" w:rsidRDefault="00E95E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00" w:rsidRDefault="00E95E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89" w:rsidRDefault="00F66089" w:rsidP="00BA39D8">
      <w:pPr>
        <w:spacing w:after="0" w:line="240" w:lineRule="auto"/>
      </w:pPr>
      <w:r>
        <w:separator/>
      </w:r>
    </w:p>
  </w:footnote>
  <w:footnote w:type="continuationSeparator" w:id="0">
    <w:p w:rsidR="00F66089" w:rsidRDefault="00F66089" w:rsidP="00BA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00" w:rsidRDefault="00E95E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372452"/>
      <w:docPartObj>
        <w:docPartGallery w:val="Page Numbers (Top of Page)"/>
        <w:docPartUnique/>
      </w:docPartObj>
    </w:sdtPr>
    <w:sdtEndPr/>
    <w:sdtContent>
      <w:p w:rsidR="00E95E00" w:rsidRDefault="00E95E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C9">
          <w:rPr>
            <w:noProof/>
          </w:rPr>
          <w:t>2</w:t>
        </w:r>
        <w:r>
          <w:fldChar w:fldCharType="end"/>
        </w:r>
      </w:p>
    </w:sdtContent>
  </w:sdt>
  <w:p w:rsidR="00E95E00" w:rsidRDefault="00E95E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00" w:rsidRDefault="00E95E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E5C"/>
    <w:multiLevelType w:val="hybridMultilevel"/>
    <w:tmpl w:val="3B22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332"/>
    <w:multiLevelType w:val="hybridMultilevel"/>
    <w:tmpl w:val="4E28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2472"/>
    <w:multiLevelType w:val="hybridMultilevel"/>
    <w:tmpl w:val="DA708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4A31F7"/>
    <w:multiLevelType w:val="hybridMultilevel"/>
    <w:tmpl w:val="B56EB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8F67CB"/>
    <w:multiLevelType w:val="multilevel"/>
    <w:tmpl w:val="3B5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52B70"/>
    <w:multiLevelType w:val="hybridMultilevel"/>
    <w:tmpl w:val="534C2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25991"/>
    <w:rsid w:val="00311C47"/>
    <w:rsid w:val="00314B63"/>
    <w:rsid w:val="0032637E"/>
    <w:rsid w:val="003E5D22"/>
    <w:rsid w:val="004F337A"/>
    <w:rsid w:val="0058601D"/>
    <w:rsid w:val="006C7671"/>
    <w:rsid w:val="006E438D"/>
    <w:rsid w:val="00724593"/>
    <w:rsid w:val="00766381"/>
    <w:rsid w:val="00847FB5"/>
    <w:rsid w:val="00870F24"/>
    <w:rsid w:val="008F5FD1"/>
    <w:rsid w:val="00962BFE"/>
    <w:rsid w:val="009A5C52"/>
    <w:rsid w:val="00A24B31"/>
    <w:rsid w:val="00A25BD7"/>
    <w:rsid w:val="00B35A4C"/>
    <w:rsid w:val="00BA39D8"/>
    <w:rsid w:val="00D17D73"/>
    <w:rsid w:val="00D20096"/>
    <w:rsid w:val="00D505AF"/>
    <w:rsid w:val="00E26DC9"/>
    <w:rsid w:val="00E77F9C"/>
    <w:rsid w:val="00E95E00"/>
    <w:rsid w:val="00ED5699"/>
    <w:rsid w:val="00F66089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924E"/>
  <w15:docId w15:val="{847325E5-05D8-4BA9-BFFF-8B54101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kern w:val="24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9D8"/>
  </w:style>
  <w:style w:type="paragraph" w:styleId="a5">
    <w:name w:val="footer"/>
    <w:basedOn w:val="a"/>
    <w:link w:val="a6"/>
    <w:uiPriority w:val="99"/>
    <w:unhideWhenUsed/>
    <w:rsid w:val="00BA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9D8"/>
  </w:style>
  <w:style w:type="paragraph" w:customStyle="1" w:styleId="c7">
    <w:name w:val="c7"/>
    <w:basedOn w:val="a"/>
    <w:rsid w:val="00225991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225991"/>
  </w:style>
  <w:style w:type="character" w:styleId="a7">
    <w:name w:val="Hyperlink"/>
    <w:basedOn w:val="a0"/>
    <w:uiPriority w:val="99"/>
    <w:unhideWhenUsed/>
    <w:rsid w:val="00962B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0F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7D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9">
    <w:name w:val="Table Grid"/>
    <w:basedOn w:val="a1"/>
    <w:uiPriority w:val="59"/>
    <w:rsid w:val="00B3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F337A"/>
    <w:rPr>
      <w:rFonts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D17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17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14B63"/>
    <w:pPr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4B63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31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4B6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14B63"/>
    <w:pPr>
      <w:spacing w:after="100"/>
      <w:ind w:left="220"/>
    </w:pPr>
    <w:rPr>
      <w:rFonts w:asciiTheme="minorHAnsi" w:eastAsiaTheme="minorEastAsia" w:hAnsiTheme="minorHAnsi"/>
      <w:color w:val="auto"/>
      <w:kern w:val="0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4B63"/>
    <w:pPr>
      <w:spacing w:after="100"/>
      <w:ind w:left="440"/>
    </w:pPr>
    <w:rPr>
      <w:rFonts w:asciiTheme="minorHAnsi" w:eastAsiaTheme="minorEastAsia" w:hAnsiTheme="minorHAnsi"/>
      <w:color w:val="auto"/>
      <w:kern w:val="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696A-FF23-4C65-B381-74D10C18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</cp:lastModifiedBy>
  <cp:revision>8</cp:revision>
  <dcterms:created xsi:type="dcterms:W3CDTF">2019-09-19T05:03:00Z</dcterms:created>
  <dcterms:modified xsi:type="dcterms:W3CDTF">2020-06-10T11:54:00Z</dcterms:modified>
</cp:coreProperties>
</file>