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0" w:rsidRDefault="00E426D5" w:rsidP="00E42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«Клубный час»</w:t>
      </w:r>
    </w:p>
    <w:p w:rsidR="00E426D5" w:rsidRDefault="00E426D5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месяце 2018 года я набрала трехлетних деток, т.е. вторую младшую группу. И вот, спустя 1.5 года, я решила внедрить технологию «Клубный час» в работу со своими детьми. Начиная с января 2020 года, мы познакомили детей с данной технологией.</w:t>
      </w:r>
    </w:p>
    <w:p w:rsidR="00E426D5" w:rsidRDefault="00E426D5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напарницей определились с тем, что «клубный час» будет проходить в рамках тематических недель. Озвучили детям правила поведения в центрах активности и работа закипела.</w:t>
      </w:r>
    </w:p>
    <w:p w:rsidR="00E426D5" w:rsidRDefault="00E426D5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честно, я не ожидала, что дети так заинтересуются «клубным часом» и смогут осуществить деятельность по своим собственным интересам в выбранном центре. Пугало всё: поймут ли дети смысл данной технологии? Смогут ли они самостоятельно выбрать центр из предложенных</w:t>
      </w:r>
      <w:r w:rsidR="004C63DE">
        <w:rPr>
          <w:rFonts w:ascii="Times New Roman" w:hAnsi="Times New Roman" w:cs="Times New Roman"/>
          <w:sz w:val="28"/>
          <w:szCs w:val="28"/>
        </w:rPr>
        <w:t xml:space="preserve"> им центров</w:t>
      </w:r>
      <w:r>
        <w:rPr>
          <w:rFonts w:ascii="Times New Roman" w:hAnsi="Times New Roman" w:cs="Times New Roman"/>
          <w:sz w:val="28"/>
          <w:szCs w:val="28"/>
        </w:rPr>
        <w:t>? Как я смогу разорваться между всеми центрами? Кому помогать в первую очередь и многое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как говориться: «у страха – глаза велики»</w:t>
      </w:r>
      <w:r w:rsidR="004C63DE">
        <w:rPr>
          <w:rFonts w:ascii="Times New Roman" w:hAnsi="Times New Roman" w:cs="Times New Roman"/>
          <w:sz w:val="28"/>
          <w:szCs w:val="28"/>
        </w:rPr>
        <w:t>, и ничего ты не поймешь, пока не начнешь действовать.</w:t>
      </w:r>
    </w:p>
    <w:p w:rsidR="00CC772F" w:rsidRDefault="004C63DE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я, собралась с мыслями, и реализовала для детей их первый «клубный час» в рамках темы «Транспорт». Для начала взяла только два центра по аппликации – составление композиций водного и воздушного транспорта из геометрических фигур</w:t>
      </w:r>
      <w:r w:rsidR="00CC772F">
        <w:rPr>
          <w:rFonts w:ascii="Times New Roman" w:hAnsi="Times New Roman" w:cs="Times New Roman"/>
          <w:sz w:val="28"/>
          <w:szCs w:val="28"/>
        </w:rPr>
        <w:t xml:space="preserve"> (треугольники и квадраты)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72F">
        <w:rPr>
          <w:rFonts w:ascii="Times New Roman" w:hAnsi="Times New Roman" w:cs="Times New Roman"/>
          <w:sz w:val="28"/>
          <w:szCs w:val="28"/>
        </w:rPr>
        <w:t xml:space="preserve"> Заранее приготовила образцы работ, разложила необходимые для деятельности материалы и собрала детей в кругу.</w:t>
      </w:r>
    </w:p>
    <w:p w:rsidR="004C63DE" w:rsidRDefault="00CC772F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для ребят волшебный сундучок, в качестве сюрпризного момента, в котором находились предметы – помощники. Чтобы узнать, какие именно предметы находятся в сундучке, предложила детям отгадать загадки.</w:t>
      </w:r>
    </w:p>
    <w:p w:rsidR="00CC772F" w:rsidRDefault="00CC772F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Отгадав две загадки о геометрических фигурах (треугольнике и квадрате), провела с детьми беседу, дав </w:t>
      </w:r>
      <w:r w:rsidR="00D822BA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порассуждать</w:t>
      </w:r>
      <w:r w:rsidR="00D822B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Могут ли люди жить только в мире квадратных или тре</w:t>
      </w:r>
      <w:r w:rsidR="00D822BA">
        <w:rPr>
          <w:rFonts w:ascii="Times New Roman" w:hAnsi="Times New Roman" w:cs="Times New Roman"/>
          <w:sz w:val="28"/>
          <w:szCs w:val="28"/>
        </w:rPr>
        <w:t>угольных предметов?  Могут ли люди жить вообще без треугольных и квадратных предметов? Затем для смены деятельности мы провели игру на внимание «Моряки, летчики и танкисты» - (моряки – имитация плавания, летчики – летим, танкисты –</w:t>
      </w:r>
      <w:r w:rsidR="00D822BA" w:rsidRPr="00D822BA">
        <w:rPr>
          <w:rFonts w:ascii="Times New Roman" w:hAnsi="Times New Roman" w:cs="Times New Roman"/>
          <w:sz w:val="28"/>
          <w:szCs w:val="28"/>
        </w:rPr>
        <w:t xml:space="preserve"> </w:t>
      </w:r>
      <w:r w:rsidR="00D822BA">
        <w:rPr>
          <w:rFonts w:ascii="Times New Roman" w:hAnsi="Times New Roman" w:cs="Times New Roman"/>
          <w:sz w:val="28"/>
          <w:szCs w:val="28"/>
        </w:rPr>
        <w:t>маршируем). После игры, присели на стулья в кругу, где вспомнили правила поведения в центрах и определились с выбором центра. Дети разошлись по центрам и самостоятельно приступили к работе.</w:t>
      </w:r>
    </w:p>
    <w:p w:rsidR="00D822BA" w:rsidRDefault="00D822BA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же было мое удивление, когда я осознала, что дети не нуждаются в моей помощи. Обращая внимание на схему – образец, ребята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брали необходимые материалы и создавали по схеме свой вид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очень приятно понимать и осознавать, что плоды моей работы имеют положительный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Наблюдая за работой детей в выбранных центрах, я сделала вывод, что </w:t>
      </w:r>
      <w:r w:rsidR="00E9286C">
        <w:rPr>
          <w:rFonts w:ascii="Times New Roman" w:hAnsi="Times New Roman" w:cs="Times New Roman"/>
          <w:sz w:val="28"/>
          <w:szCs w:val="28"/>
        </w:rPr>
        <w:t xml:space="preserve"> за полтора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9286C">
        <w:rPr>
          <w:rFonts w:ascii="Times New Roman" w:hAnsi="Times New Roman" w:cs="Times New Roman"/>
          <w:sz w:val="28"/>
          <w:szCs w:val="28"/>
        </w:rPr>
        <w:t xml:space="preserve"> дети приобрели необходимые им знания, умения, навыки, - а это и есть мое предназначение! И полученные детьми навыки предстоит только развивать и совершенствовать.</w:t>
      </w:r>
    </w:p>
    <w:p w:rsidR="00E9286C" w:rsidRDefault="00E9286C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час работы в центрах, по сигналу колокольчика, мои ребята вернулись из центров в круг. Здесь, в кругу, передавая друг другу свечу, дети учились оценивать </w:t>
      </w:r>
      <w:r w:rsidR="00FD5870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FD58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D58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старались рассказать, где они были и чем занимались.</w:t>
      </w:r>
    </w:p>
    <w:p w:rsidR="00B40804" w:rsidRDefault="00B40804" w:rsidP="00F41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завершении, проведя анализ своей деятельности, дети стали интересоваться о том, когда еще будет «клубный час»?</w:t>
      </w:r>
    </w:p>
    <w:p w:rsidR="00FD5870" w:rsidRPr="00E426D5" w:rsidRDefault="00B40804" w:rsidP="00F4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2A">
        <w:rPr>
          <w:rFonts w:ascii="Times New Roman" w:hAnsi="Times New Roman" w:cs="Times New Roman"/>
          <w:sz w:val="28"/>
          <w:szCs w:val="28"/>
        </w:rPr>
        <w:tab/>
      </w:r>
      <w:r w:rsidR="00FD5870">
        <w:rPr>
          <w:rFonts w:ascii="Times New Roman" w:hAnsi="Times New Roman" w:cs="Times New Roman"/>
          <w:sz w:val="28"/>
          <w:szCs w:val="28"/>
        </w:rPr>
        <w:t xml:space="preserve">Из личных моих наблюдений могу отметить то, что «клубный час» очень понравился детям, они старались 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правила, напоминая о них друг другу. </w:t>
      </w:r>
      <w:r w:rsidR="00F4112A">
        <w:rPr>
          <w:rFonts w:ascii="Times New Roman" w:hAnsi="Times New Roman" w:cs="Times New Roman"/>
          <w:sz w:val="28"/>
          <w:szCs w:val="28"/>
        </w:rPr>
        <w:t>Поэтому  мы решили, что «клубный час» станет традицией нашей группы и будет проходить еженедельно по четвергам во второй половине дня.</w:t>
      </w:r>
    </w:p>
    <w:sectPr w:rsidR="00FD5870" w:rsidRPr="00E426D5" w:rsidSect="00F9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D5"/>
    <w:rsid w:val="004C63DE"/>
    <w:rsid w:val="00B40804"/>
    <w:rsid w:val="00CC772F"/>
    <w:rsid w:val="00D822BA"/>
    <w:rsid w:val="00E426D5"/>
    <w:rsid w:val="00E9286C"/>
    <w:rsid w:val="00F4112A"/>
    <w:rsid w:val="00F966C0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Evgesha</cp:lastModifiedBy>
  <cp:revision>3</cp:revision>
  <dcterms:created xsi:type="dcterms:W3CDTF">2020-02-29T03:42:00Z</dcterms:created>
  <dcterms:modified xsi:type="dcterms:W3CDTF">2020-02-29T05:14:00Z</dcterms:modified>
</cp:coreProperties>
</file>