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36" w:rsidRDefault="006A2536" w:rsidP="006A253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36">
        <w:rPr>
          <w:rFonts w:ascii="Times New Roman" w:hAnsi="Times New Roman" w:cs="Times New Roman"/>
          <w:b/>
          <w:sz w:val="28"/>
          <w:szCs w:val="28"/>
        </w:rPr>
        <w:t xml:space="preserve">Продуктивная деятельность как средство развития </w:t>
      </w:r>
    </w:p>
    <w:p w:rsidR="006A2536" w:rsidRDefault="006A2536" w:rsidP="006A253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536">
        <w:rPr>
          <w:rFonts w:ascii="Times New Roman" w:hAnsi="Times New Roman" w:cs="Times New Roman"/>
          <w:b/>
          <w:sz w:val="28"/>
          <w:szCs w:val="28"/>
        </w:rPr>
        <w:t>мелкой моторики рук дошкольников.</w:t>
      </w:r>
    </w:p>
    <w:p w:rsidR="00657EF1" w:rsidRDefault="00657EF1" w:rsidP="00657EF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7EF1">
        <w:rPr>
          <w:rFonts w:ascii="Times New Roman" w:hAnsi="Times New Roman" w:cs="Times New Roman"/>
          <w:sz w:val="24"/>
          <w:szCs w:val="24"/>
        </w:rPr>
        <w:t>Иванова Людмила Геннадьевна, воспитатель</w:t>
      </w:r>
    </w:p>
    <w:p w:rsidR="00657EF1" w:rsidRPr="00657EF1" w:rsidRDefault="00657EF1" w:rsidP="00657EF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301 Красноармейского района Волгограда,</w:t>
      </w:r>
    </w:p>
    <w:p w:rsidR="00657EF1" w:rsidRDefault="00657EF1" w:rsidP="00657EF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7EF1">
        <w:rPr>
          <w:rFonts w:ascii="Times New Roman" w:hAnsi="Times New Roman" w:cs="Times New Roman"/>
          <w:sz w:val="24"/>
          <w:szCs w:val="24"/>
        </w:rPr>
        <w:t>Кислицына</w:t>
      </w:r>
      <w:proofErr w:type="spellEnd"/>
      <w:r w:rsidRPr="00657EF1">
        <w:rPr>
          <w:rFonts w:ascii="Times New Roman" w:hAnsi="Times New Roman" w:cs="Times New Roman"/>
          <w:sz w:val="24"/>
          <w:szCs w:val="24"/>
        </w:rPr>
        <w:t xml:space="preserve"> Галина Геннадиевна, воспитатель</w:t>
      </w:r>
    </w:p>
    <w:p w:rsidR="00657EF1" w:rsidRDefault="00657EF1" w:rsidP="00657EF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301 Красноармейского района Волгограда</w:t>
      </w:r>
    </w:p>
    <w:p w:rsidR="00657EF1" w:rsidRPr="00657EF1" w:rsidRDefault="00657EF1" w:rsidP="00657EF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2536" w:rsidRDefault="00F01259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>Развитие</w:t>
      </w:r>
      <w:r w:rsidR="006A2536">
        <w:rPr>
          <w:rFonts w:ascii="Times New Roman" w:hAnsi="Times New Roman" w:cs="Times New Roman"/>
          <w:sz w:val="24"/>
          <w:szCs w:val="24"/>
        </w:rPr>
        <w:t xml:space="preserve"> мелкой моторики рук очень важная, нужная</w:t>
      </w:r>
      <w:r w:rsidRPr="009939D3">
        <w:rPr>
          <w:rFonts w:ascii="Times New Roman" w:hAnsi="Times New Roman" w:cs="Times New Roman"/>
          <w:sz w:val="24"/>
          <w:szCs w:val="24"/>
        </w:rPr>
        <w:t xml:space="preserve"> и актуальная тема. Она обусловлена необходимостью формирования всесторонне</w:t>
      </w:r>
      <w:r w:rsidR="009939D3" w:rsidRPr="009939D3">
        <w:rPr>
          <w:rFonts w:ascii="Times New Roman" w:hAnsi="Times New Roman" w:cs="Times New Roman"/>
          <w:sz w:val="24"/>
          <w:szCs w:val="24"/>
        </w:rPr>
        <w:t xml:space="preserve"> </w:t>
      </w:r>
      <w:r w:rsidR="009939D3">
        <w:rPr>
          <w:rFonts w:ascii="Times New Roman" w:hAnsi="Times New Roman" w:cs="Times New Roman"/>
          <w:sz w:val="24"/>
          <w:szCs w:val="24"/>
        </w:rPr>
        <w:t xml:space="preserve">развитой, творчески </w:t>
      </w:r>
      <w:r w:rsidRPr="009939D3">
        <w:rPr>
          <w:rFonts w:ascii="Times New Roman" w:hAnsi="Times New Roman" w:cs="Times New Roman"/>
          <w:sz w:val="24"/>
          <w:szCs w:val="24"/>
        </w:rPr>
        <w:t xml:space="preserve">активной личности способной логически мыслить. Немало важную роль в успешности интеллектуального и психофизиологического развития ребенка играет сформированная мелкая моторика рук. Еще в давние времена было известно о влиянии действий рук на развитие головного мозга. Древние китайцы утверждали, что упражнение с участием рук и пальцев гармонизирует тело и разум, положительно влияет на деятельность мозга. </w:t>
      </w:r>
    </w:p>
    <w:p w:rsidR="006A2536" w:rsidRDefault="00B148EF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939D3">
        <w:rPr>
          <w:rFonts w:ascii="Times New Roman" w:hAnsi="Times New Roman" w:cs="Times New Roman"/>
          <w:color w:val="000000"/>
          <w:sz w:val="24"/>
          <w:szCs w:val="24"/>
        </w:rPr>
        <w:t>Причины отставания в развитии мелкой моторики рук нужно связать с современным уровнем научно-технического прогресса. Это объясняется тем, что родителям проще посадить ребёнка за компьютер или телевизор, включив на несколько часов</w:t>
      </w:r>
      <w:r w:rsidR="006A2536">
        <w:rPr>
          <w:rFonts w:ascii="Times New Roman" w:hAnsi="Times New Roman" w:cs="Times New Roman"/>
          <w:color w:val="000000"/>
          <w:sz w:val="24"/>
          <w:szCs w:val="24"/>
        </w:rPr>
        <w:t xml:space="preserve"> игры</w:t>
      </w:r>
      <w:r w:rsidRPr="009939D3">
        <w:rPr>
          <w:rFonts w:ascii="Times New Roman" w:hAnsi="Times New Roman" w:cs="Times New Roman"/>
          <w:color w:val="000000"/>
          <w:sz w:val="24"/>
          <w:szCs w:val="24"/>
        </w:rPr>
        <w:t>, или мультфильмы, тогда ребёнок не будет отвлекать от взрослых дел. Труднее заниматься с детьми полезной работой и в виде ручного труда - это требует внимания, заботы, терпения, времени.</w:t>
      </w:r>
    </w:p>
    <w:p w:rsidR="006A2536" w:rsidRDefault="00B148EF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939D3">
        <w:rPr>
          <w:rFonts w:ascii="Times New Roman" w:hAnsi="Times New Roman" w:cs="Times New Roman"/>
          <w:color w:val="000000"/>
          <w:sz w:val="24"/>
          <w:szCs w:val="24"/>
        </w:rPr>
        <w:t>Практикой подтверждено, что уровень развития речи детей находится в прямой зависимости от степени сформированности тонких движений пальцев рук. Как правило, если движения пальцев развиты в соответствии с возрастом, то и речевое развитие ребёнка в пределах возрастной нормы.</w:t>
      </w:r>
    </w:p>
    <w:p w:rsidR="00B148EF" w:rsidRPr="006A2536" w:rsidRDefault="00B148EF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color w:val="000000"/>
          <w:sz w:val="24"/>
          <w:szCs w:val="24"/>
        </w:rPr>
        <w:t>Поэтому тренировка движений пальцев и кисти рук является важнейшим фактором, стимулирующим речевое развитие ребёнка, способствующих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5647C2" w:rsidRPr="009939D3" w:rsidRDefault="00F01259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>На кистях рук расположено множество рефлекторных точек, от которых идут импульсы в ЦНС. Массируя определенные точки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палец св</w:t>
      </w:r>
      <w:r w:rsidR="009939D3">
        <w:rPr>
          <w:rFonts w:ascii="Times New Roman" w:hAnsi="Times New Roman" w:cs="Times New Roman"/>
          <w:sz w:val="24"/>
          <w:szCs w:val="24"/>
        </w:rPr>
        <w:t>язан с желудком, средний – с</w:t>
      </w:r>
      <w:r w:rsidRPr="009939D3">
        <w:rPr>
          <w:rFonts w:ascii="Times New Roman" w:hAnsi="Times New Roman" w:cs="Times New Roman"/>
          <w:sz w:val="24"/>
          <w:szCs w:val="24"/>
        </w:rPr>
        <w:t xml:space="preserve"> кишечником. Массаж безымянного пальца положительно сказывается на работе печени, почек, а мизинца – на работе сердца</w:t>
      </w:r>
    </w:p>
    <w:p w:rsidR="009939D3" w:rsidRDefault="00F01259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 xml:space="preserve">Самомассаж с использование нетрадиционного материала дает заряд положительных эмоций, развивает мелкую моторику рук, стимулирует мыслительные функции, речь, а также готовит руку ребенка к письму. </w:t>
      </w:r>
      <w:proofErr w:type="gramStart"/>
      <w:r w:rsidRPr="009939D3">
        <w:rPr>
          <w:rFonts w:ascii="Times New Roman" w:hAnsi="Times New Roman" w:cs="Times New Roman"/>
          <w:sz w:val="24"/>
          <w:szCs w:val="24"/>
        </w:rPr>
        <w:t>К игровым упражнениям с использование нетрадиционного ма</w:t>
      </w:r>
      <w:r w:rsidR="009939D3">
        <w:rPr>
          <w:rFonts w:ascii="Times New Roman" w:hAnsi="Times New Roman" w:cs="Times New Roman"/>
          <w:sz w:val="24"/>
          <w:szCs w:val="24"/>
        </w:rPr>
        <w:t>териала для самомассажа относит</w:t>
      </w:r>
      <w:r w:rsidRPr="009939D3">
        <w:rPr>
          <w:rFonts w:ascii="Times New Roman" w:hAnsi="Times New Roman" w:cs="Times New Roman"/>
          <w:sz w:val="24"/>
          <w:szCs w:val="24"/>
        </w:rPr>
        <w:t xml:space="preserve">ся: массаж с мячиками-ёжиками, </w:t>
      </w:r>
      <w:proofErr w:type="spellStart"/>
      <w:r w:rsidRPr="009939D3">
        <w:rPr>
          <w:rFonts w:ascii="Times New Roman" w:hAnsi="Times New Roman" w:cs="Times New Roman"/>
          <w:sz w:val="24"/>
          <w:szCs w:val="24"/>
        </w:rPr>
        <w:t>прыгунками</w:t>
      </w:r>
      <w:proofErr w:type="spellEnd"/>
      <w:r w:rsidRPr="009939D3">
        <w:rPr>
          <w:rFonts w:ascii="Times New Roman" w:hAnsi="Times New Roman" w:cs="Times New Roman"/>
          <w:sz w:val="24"/>
          <w:szCs w:val="24"/>
        </w:rPr>
        <w:t>, шестигранными карандашами, грецким</w:t>
      </w:r>
      <w:r w:rsidR="009939D3">
        <w:rPr>
          <w:rFonts w:ascii="Times New Roman" w:hAnsi="Times New Roman" w:cs="Times New Roman"/>
          <w:sz w:val="24"/>
          <w:szCs w:val="24"/>
        </w:rPr>
        <w:t>и орехами, бусами, чётками, прищ</w:t>
      </w:r>
      <w:r w:rsidRPr="009939D3">
        <w:rPr>
          <w:rFonts w:ascii="Times New Roman" w:hAnsi="Times New Roman" w:cs="Times New Roman"/>
          <w:sz w:val="24"/>
          <w:szCs w:val="24"/>
        </w:rPr>
        <w:t xml:space="preserve">епками, пуговицами, макаронными изделиями, массажной расческой, зубной щеткой и т.д. </w:t>
      </w:r>
      <w:proofErr w:type="gramEnd"/>
    </w:p>
    <w:p w:rsidR="006A2536" w:rsidRDefault="00F01259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 xml:space="preserve">Кроме игр и упражнений, развитие ручной умелости способствуют также различные виды продуктивной деятельности: рисование, лепка, аппликация, конструирование, плетение, вязание, </w:t>
      </w:r>
      <w:proofErr w:type="spellStart"/>
      <w:r w:rsidRPr="009939D3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9939D3">
        <w:rPr>
          <w:rFonts w:ascii="Times New Roman" w:hAnsi="Times New Roman" w:cs="Times New Roman"/>
          <w:sz w:val="24"/>
          <w:szCs w:val="24"/>
        </w:rPr>
        <w:t>.</w:t>
      </w:r>
    </w:p>
    <w:p w:rsidR="006A2536" w:rsidRDefault="00F01259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939D3">
        <w:rPr>
          <w:rFonts w:ascii="Times New Roman" w:hAnsi="Times New Roman" w:cs="Times New Roman"/>
          <w:sz w:val="24"/>
          <w:szCs w:val="24"/>
        </w:rPr>
        <w:t>Продуктивная деятельность, в том числе рисование</w:t>
      </w:r>
      <w:r w:rsidR="009939D3">
        <w:rPr>
          <w:rFonts w:ascii="Times New Roman" w:hAnsi="Times New Roman" w:cs="Times New Roman"/>
          <w:sz w:val="24"/>
          <w:szCs w:val="24"/>
        </w:rPr>
        <w:t xml:space="preserve">, </w:t>
      </w:r>
      <w:r w:rsidRPr="009939D3">
        <w:rPr>
          <w:rFonts w:ascii="Times New Roman" w:hAnsi="Times New Roman" w:cs="Times New Roman"/>
          <w:sz w:val="24"/>
          <w:szCs w:val="24"/>
        </w:rPr>
        <w:t xml:space="preserve"> играет важную роль в психическом развитие ребенка.</w:t>
      </w:r>
      <w:proofErr w:type="gramEnd"/>
      <w:r w:rsidRPr="009939D3">
        <w:rPr>
          <w:rFonts w:ascii="Times New Roman" w:hAnsi="Times New Roman" w:cs="Times New Roman"/>
          <w:sz w:val="24"/>
          <w:szCs w:val="24"/>
        </w:rPr>
        <w:t xml:space="preserve"> Б.М. Теплов пишет: «Что задача изображения необходимо требует острого восприятия подлинного чувства вещей. Решая задачу изобразить </w:t>
      </w:r>
      <w:proofErr w:type="gramStart"/>
      <w:r w:rsidRPr="009939D3">
        <w:rPr>
          <w:rFonts w:ascii="Times New Roman" w:hAnsi="Times New Roman" w:cs="Times New Roman"/>
          <w:sz w:val="24"/>
          <w:szCs w:val="24"/>
        </w:rPr>
        <w:t>виденное</w:t>
      </w:r>
      <w:proofErr w:type="gramEnd"/>
      <w:r w:rsidRPr="009939D3">
        <w:rPr>
          <w:rFonts w:ascii="Times New Roman" w:hAnsi="Times New Roman" w:cs="Times New Roman"/>
          <w:sz w:val="24"/>
          <w:szCs w:val="24"/>
        </w:rPr>
        <w:t xml:space="preserve">, ребенок неизменно приучается по новому гораздо острее и точнее видеть вещи». Благодаря рисованию развивается зрительно-двигательная координация, совершенствуется мелкая моторика кистей и пальцев рук. </w:t>
      </w:r>
    </w:p>
    <w:p w:rsidR="009939D3" w:rsidRDefault="00F01259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 xml:space="preserve">Включение в работу с детьми нетрадиционных техник рисования и творческого конструирование позволяет развивать сенсорную сферу не только через исследование </w:t>
      </w:r>
      <w:r w:rsidRPr="009939D3">
        <w:rPr>
          <w:rFonts w:ascii="Times New Roman" w:hAnsi="Times New Roman" w:cs="Times New Roman"/>
          <w:sz w:val="24"/>
          <w:szCs w:val="24"/>
        </w:rPr>
        <w:lastRenderedPageBreak/>
        <w:t xml:space="preserve">свойств изображаемых предметов и выполнение соответствующих действий, но и работе с разными живописными материалами. К нетрадиционным техникам рисования относится: рисование пальчиком, ладошкой, точечный рисунок, </w:t>
      </w:r>
      <w:proofErr w:type="spellStart"/>
      <w:r w:rsidRPr="009939D3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9939D3">
        <w:rPr>
          <w:rFonts w:ascii="Times New Roman" w:hAnsi="Times New Roman" w:cs="Times New Roman"/>
          <w:sz w:val="24"/>
          <w:szCs w:val="24"/>
        </w:rPr>
        <w:t xml:space="preserve"> обычная, </w:t>
      </w:r>
      <w:proofErr w:type="spellStart"/>
      <w:r w:rsidRPr="009939D3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9939D3">
        <w:rPr>
          <w:rFonts w:ascii="Times New Roman" w:hAnsi="Times New Roman" w:cs="Times New Roman"/>
          <w:sz w:val="24"/>
          <w:szCs w:val="24"/>
        </w:rPr>
        <w:t xml:space="preserve"> трубочкой, печать по трафарету, </w:t>
      </w:r>
      <w:proofErr w:type="spellStart"/>
      <w:r w:rsidRPr="009939D3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9939D3">
        <w:rPr>
          <w:rFonts w:ascii="Times New Roman" w:hAnsi="Times New Roman" w:cs="Times New Roman"/>
          <w:sz w:val="24"/>
          <w:szCs w:val="24"/>
        </w:rPr>
        <w:t xml:space="preserve">, отпечатки листьев, поролоновые рисунки, </w:t>
      </w:r>
      <w:proofErr w:type="gramStart"/>
      <w:r w:rsidRPr="009939D3">
        <w:rPr>
          <w:rFonts w:ascii="Times New Roman" w:hAnsi="Times New Roman" w:cs="Times New Roman"/>
          <w:sz w:val="24"/>
          <w:szCs w:val="24"/>
        </w:rPr>
        <w:t>тычок</w:t>
      </w:r>
      <w:proofErr w:type="gramEnd"/>
      <w:r w:rsidRPr="009939D3">
        <w:rPr>
          <w:rFonts w:ascii="Times New Roman" w:hAnsi="Times New Roman" w:cs="Times New Roman"/>
          <w:sz w:val="24"/>
          <w:szCs w:val="24"/>
        </w:rPr>
        <w:t xml:space="preserve"> жесткой полусухой кистью, рисование мелками, метод </w:t>
      </w:r>
      <w:proofErr w:type="spellStart"/>
      <w:r w:rsidRPr="009939D3">
        <w:rPr>
          <w:rFonts w:ascii="Times New Roman" w:hAnsi="Times New Roman" w:cs="Times New Roman"/>
          <w:sz w:val="24"/>
          <w:szCs w:val="24"/>
        </w:rPr>
        <w:t>ниткографии</w:t>
      </w:r>
      <w:proofErr w:type="spellEnd"/>
      <w:r w:rsidRPr="009939D3">
        <w:rPr>
          <w:rFonts w:ascii="Times New Roman" w:hAnsi="Times New Roman" w:cs="Times New Roman"/>
          <w:sz w:val="24"/>
          <w:szCs w:val="24"/>
        </w:rPr>
        <w:t>, восковые мелки или свеча</w:t>
      </w:r>
      <w:r w:rsidR="009939D3">
        <w:rPr>
          <w:rFonts w:ascii="Times New Roman" w:hAnsi="Times New Roman" w:cs="Times New Roman"/>
          <w:sz w:val="24"/>
          <w:szCs w:val="24"/>
        </w:rPr>
        <w:t xml:space="preserve"> </w:t>
      </w:r>
      <w:r w:rsidRPr="009939D3">
        <w:rPr>
          <w:rFonts w:ascii="Times New Roman" w:hAnsi="Times New Roman" w:cs="Times New Roman"/>
          <w:sz w:val="24"/>
          <w:szCs w:val="24"/>
        </w:rPr>
        <w:t>+</w:t>
      </w:r>
      <w:r w:rsidR="009939D3">
        <w:rPr>
          <w:rFonts w:ascii="Times New Roman" w:hAnsi="Times New Roman" w:cs="Times New Roman"/>
          <w:sz w:val="24"/>
          <w:szCs w:val="24"/>
        </w:rPr>
        <w:t xml:space="preserve"> </w:t>
      </w:r>
      <w:r w:rsidRPr="009939D3">
        <w:rPr>
          <w:rFonts w:ascii="Times New Roman" w:hAnsi="Times New Roman" w:cs="Times New Roman"/>
          <w:sz w:val="24"/>
          <w:szCs w:val="24"/>
        </w:rPr>
        <w:t>акварель и т.д. Следующ</w:t>
      </w:r>
      <w:r w:rsidR="00B148EF">
        <w:rPr>
          <w:rFonts w:ascii="Times New Roman" w:hAnsi="Times New Roman" w:cs="Times New Roman"/>
          <w:sz w:val="24"/>
          <w:szCs w:val="24"/>
        </w:rPr>
        <w:t>им видом продуктивной деятельно</w:t>
      </w:r>
      <w:r w:rsidRPr="009939D3">
        <w:rPr>
          <w:rFonts w:ascii="Times New Roman" w:hAnsi="Times New Roman" w:cs="Times New Roman"/>
          <w:sz w:val="24"/>
          <w:szCs w:val="24"/>
        </w:rPr>
        <w:t>сти является нетрадиционная аппликация. Это деятельность способствует приобретению практических умений, развитию мелких и точных движений кисти руки. Весь процесс аппликации</w:t>
      </w:r>
      <w:r w:rsidR="009939D3">
        <w:rPr>
          <w:rFonts w:ascii="Times New Roman" w:hAnsi="Times New Roman" w:cs="Times New Roman"/>
          <w:sz w:val="24"/>
          <w:szCs w:val="24"/>
        </w:rPr>
        <w:t>,</w:t>
      </w:r>
      <w:r w:rsidRPr="009939D3">
        <w:rPr>
          <w:rFonts w:ascii="Times New Roman" w:hAnsi="Times New Roman" w:cs="Times New Roman"/>
          <w:sz w:val="24"/>
          <w:szCs w:val="24"/>
        </w:rPr>
        <w:t xml:space="preserve"> включая вырезывание, наклеивание бумажных фигурок состоит из ряда операций, требующих выдержки, настойчивости, сосредоточенности, внимания и аккуратности. К нетрадиционным техникам аппликации относится: мозаика, обрывная аппликация, аппликация из природного материала, из ватных дисков, из бумажных салфеток, </w:t>
      </w:r>
      <w:proofErr w:type="spellStart"/>
      <w:r w:rsidRPr="009939D3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9939D3">
        <w:rPr>
          <w:rFonts w:ascii="Times New Roman" w:hAnsi="Times New Roman" w:cs="Times New Roman"/>
          <w:sz w:val="24"/>
          <w:szCs w:val="24"/>
        </w:rPr>
        <w:t xml:space="preserve">, торцевание. </w:t>
      </w:r>
    </w:p>
    <w:p w:rsidR="00F01259" w:rsidRPr="009939D3" w:rsidRDefault="00F01259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>Одним из самых увлекательных, интересных и любимых видов детской продуктивной деятельности является лепка. Лепка – самый осязательный вид продуктивной деятельности. Основным инструментов в лепке является руки. Дети осваивают простейшие приемы работы с материалом, учатся раскатывать, сплющивать, вытягивать, прищипывать, оттягивать. Пальчики ребенка непосредственно соприкасаются с глиной, пластилином, с соленым тестом.</w:t>
      </w:r>
    </w:p>
    <w:p w:rsidR="006A2536" w:rsidRDefault="00F01259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>Тактильное восприятие различных по качеству материалов предполагает снятие излишнего напряжения, повышает сенсорную чувствительность, развивает воображение, пространственное мышление, общую ручную умелость. Техники лепки разнообр</w:t>
      </w:r>
      <w:r w:rsidR="006A2536">
        <w:rPr>
          <w:rFonts w:ascii="Times New Roman" w:hAnsi="Times New Roman" w:cs="Times New Roman"/>
          <w:sz w:val="24"/>
          <w:szCs w:val="24"/>
        </w:rPr>
        <w:t>азны: рисование с помощью пластил</w:t>
      </w:r>
      <w:r w:rsidRPr="009939D3">
        <w:rPr>
          <w:rFonts w:ascii="Times New Roman" w:hAnsi="Times New Roman" w:cs="Times New Roman"/>
          <w:sz w:val="24"/>
          <w:szCs w:val="24"/>
        </w:rPr>
        <w:t xml:space="preserve">ина, пластилиновая мозаика, пластилиновая аппликация из жгутиков, </w:t>
      </w:r>
      <w:proofErr w:type="spellStart"/>
      <w:r w:rsidRPr="009939D3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9939D3">
        <w:rPr>
          <w:rFonts w:ascii="Times New Roman" w:hAnsi="Times New Roman" w:cs="Times New Roman"/>
          <w:sz w:val="24"/>
          <w:szCs w:val="24"/>
        </w:rPr>
        <w:t>. Таким образом</w:t>
      </w:r>
      <w:r w:rsidR="009939D3">
        <w:rPr>
          <w:rFonts w:ascii="Times New Roman" w:hAnsi="Times New Roman" w:cs="Times New Roman"/>
          <w:sz w:val="24"/>
          <w:szCs w:val="24"/>
        </w:rPr>
        <w:t>,</w:t>
      </w:r>
      <w:r w:rsidRPr="009939D3">
        <w:rPr>
          <w:rFonts w:ascii="Times New Roman" w:hAnsi="Times New Roman" w:cs="Times New Roman"/>
          <w:sz w:val="24"/>
          <w:szCs w:val="24"/>
        </w:rPr>
        <w:t xml:space="preserve"> целенаправленная, систематическая и планомерная работа по развитию мелкой моторики рук через продуктивные виды деятельности способствует всестороннему развитию ребенка, формированию интеллектуальных способностей, речевому развитию, сохранению психического, физического здоровья ребенка. </w:t>
      </w:r>
    </w:p>
    <w:p w:rsidR="006A2536" w:rsidRDefault="00F01259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939D3">
        <w:rPr>
          <w:rFonts w:ascii="Times New Roman" w:hAnsi="Times New Roman" w:cs="Times New Roman"/>
          <w:color w:val="000000"/>
          <w:sz w:val="24"/>
          <w:szCs w:val="24"/>
        </w:rPr>
        <w:t>Не менее интересными и полезными для развития пальцев рук являются занятия с использованием бумаги. Её можно мять, рвать, разглаживать, резать.</w:t>
      </w:r>
    </w:p>
    <w:p w:rsidR="006A2536" w:rsidRDefault="00F01259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939D3">
        <w:rPr>
          <w:rFonts w:ascii="Times New Roman" w:hAnsi="Times New Roman" w:cs="Times New Roman"/>
          <w:color w:val="000000"/>
          <w:sz w:val="24"/>
          <w:szCs w:val="24"/>
        </w:rPr>
        <w:t>Рисование играет особую роль. Дети рисуют инструментами, близкими по форме, способу держания и действия к ручке, которой пишут в школе. По рисункам можно проследить, как развивается мелкая моторика, какого уровня она достигает на каждом возрастном этапе.</w:t>
      </w:r>
    </w:p>
    <w:p w:rsidR="006A2536" w:rsidRDefault="00F01259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939D3">
        <w:rPr>
          <w:rFonts w:ascii="Times New Roman" w:hAnsi="Times New Roman" w:cs="Times New Roman"/>
          <w:color w:val="000000"/>
          <w:sz w:val="24"/>
          <w:szCs w:val="24"/>
        </w:rPr>
        <w:t xml:space="preserve">Конечно, овладевая рисованием, лепкой, вышиванием, </w:t>
      </w:r>
      <w:proofErr w:type="spellStart"/>
      <w:r w:rsidRPr="009939D3">
        <w:rPr>
          <w:rFonts w:ascii="Times New Roman" w:hAnsi="Times New Roman" w:cs="Times New Roman"/>
          <w:color w:val="000000"/>
          <w:sz w:val="24"/>
          <w:szCs w:val="24"/>
        </w:rPr>
        <w:t>бумагопластикой</w:t>
      </w:r>
      <w:proofErr w:type="spellEnd"/>
      <w:r w:rsidRPr="009939D3">
        <w:rPr>
          <w:rFonts w:ascii="Times New Roman" w:hAnsi="Times New Roman" w:cs="Times New Roman"/>
          <w:color w:val="000000"/>
          <w:sz w:val="24"/>
          <w:szCs w:val="24"/>
        </w:rPr>
        <w:t>, ребёнок не научиться писать. Но все эти виды продуктивной деятельности делают руку ребёнка умелой.</w:t>
      </w:r>
    </w:p>
    <w:p w:rsidR="006A2536" w:rsidRDefault="00F01259" w:rsidP="006A2536">
      <w:pPr>
        <w:spacing w:line="240" w:lineRule="auto"/>
        <w:ind w:firstLine="709"/>
        <w:contextualSpacing/>
        <w:rPr>
          <w:color w:val="000000"/>
        </w:rPr>
      </w:pPr>
      <w:r w:rsidRPr="009939D3">
        <w:rPr>
          <w:rFonts w:ascii="Times New Roman" w:hAnsi="Times New Roman" w:cs="Times New Roman"/>
          <w:color w:val="000000"/>
          <w:sz w:val="24"/>
          <w:szCs w:val="24"/>
        </w:rPr>
        <w:t>Итак, начиная работу с детьми и ставя перед собой цель, родители и педагоги уверенно и целенаправленно идут вперёд к ее достижению. Разработав для этого свои методы и приёмы и, используя их в работе с детьми, обязательно будет заметна положительная динамика, а главное - будет развиваться умение детей правильно пользоваться столовыми приборами (чашкой, ложкой), самостоятельно одеваться и раздеваться, тщательно мыть и вытирать руки, дети быстро учатся пользоваться ножницами, кисточкой, карандашом. Создавая в группе необходимую развивающую среду, способствующую развитию мелкой моторики, учитывая возрастные особенности детей, получив поддержку и помощь родителей, педагоги продолжа</w:t>
      </w:r>
      <w:r w:rsidR="009939D3">
        <w:rPr>
          <w:color w:val="000000"/>
        </w:rPr>
        <w:t>ют добиваться поставленной цели</w:t>
      </w:r>
      <w:r w:rsidR="00B148EF">
        <w:rPr>
          <w:color w:val="000000"/>
        </w:rPr>
        <w:t>.</w:t>
      </w:r>
    </w:p>
    <w:p w:rsidR="006A2536" w:rsidRDefault="006A2536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39D3">
        <w:rPr>
          <w:rFonts w:ascii="Times New Roman" w:hAnsi="Times New Roman" w:cs="Times New Roman"/>
          <w:sz w:val="24"/>
          <w:szCs w:val="24"/>
        </w:rPr>
        <w:t xml:space="preserve"> целенаправленная, систематическая и планомерная работа по развитию мелкой моторики рук через продуктивные виды деятельности способствует всестороннему развитию ребенка, формированию интеллектуальных способностей, речевому развитию, сохранению психического, физического здоровья ребенка. </w:t>
      </w:r>
    </w:p>
    <w:p w:rsidR="006A2536" w:rsidRPr="006A2536" w:rsidRDefault="006A2536" w:rsidP="006A253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939D3" w:rsidRDefault="009939D3" w:rsidP="009939D3">
      <w:pPr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9939D3" w:rsidRDefault="009939D3" w:rsidP="009939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939D3">
        <w:rPr>
          <w:rFonts w:ascii="Times New Roman" w:hAnsi="Times New Roman" w:cs="Times New Roman"/>
          <w:sz w:val="24"/>
          <w:szCs w:val="24"/>
        </w:rPr>
        <w:t>Разунова</w:t>
      </w:r>
      <w:proofErr w:type="spellEnd"/>
      <w:r w:rsidRPr="009939D3">
        <w:rPr>
          <w:rFonts w:ascii="Times New Roman" w:hAnsi="Times New Roman" w:cs="Times New Roman"/>
          <w:sz w:val="24"/>
          <w:szCs w:val="24"/>
        </w:rPr>
        <w:t xml:space="preserve"> Ю.В. Развитие моторики рук у дошкольников в нетрадиционной изобразительной деятельности, </w:t>
      </w:r>
      <w:proofErr w:type="spellStart"/>
      <w:r w:rsidRPr="009939D3">
        <w:rPr>
          <w:rFonts w:ascii="Times New Roman" w:hAnsi="Times New Roman" w:cs="Times New Roman"/>
          <w:sz w:val="24"/>
          <w:szCs w:val="24"/>
        </w:rPr>
        <w:t>СПБ-Каро</w:t>
      </w:r>
      <w:proofErr w:type="spellEnd"/>
      <w:r w:rsidRPr="009939D3">
        <w:rPr>
          <w:rFonts w:ascii="Times New Roman" w:hAnsi="Times New Roman" w:cs="Times New Roman"/>
          <w:sz w:val="24"/>
          <w:szCs w:val="24"/>
        </w:rPr>
        <w:t>, 2007г.</w:t>
      </w:r>
    </w:p>
    <w:p w:rsidR="009939D3" w:rsidRDefault="009939D3" w:rsidP="009939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 xml:space="preserve"> 2. Давыдова Г.И. Нетрадиционные техники рисования в детском саду, Изд-во «Скрипторий», М., 2008г. </w:t>
      </w:r>
    </w:p>
    <w:p w:rsidR="009939D3" w:rsidRDefault="009939D3" w:rsidP="009939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>3. Комарова Т.С. Изобразительная деятельность в детском саду. Изд-во «Мозаика-Синтез», М., 2015г.</w:t>
      </w:r>
    </w:p>
    <w:p w:rsidR="009939D3" w:rsidRDefault="009939D3" w:rsidP="009939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 xml:space="preserve"> 4.Стародуб К.И., Ткаченко Т.Б. Лепим из пластилина. Ростов на Дону, 2003г.</w:t>
      </w:r>
    </w:p>
    <w:p w:rsidR="009939D3" w:rsidRDefault="009939D3" w:rsidP="009939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 xml:space="preserve"> 5.Ткаченко Т.А. Развиваем мелкую моторику</w:t>
      </w:r>
      <w:proofErr w:type="gramStart"/>
      <w:r w:rsidRPr="009939D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939D3">
        <w:rPr>
          <w:rFonts w:ascii="Times New Roman" w:hAnsi="Times New Roman" w:cs="Times New Roman"/>
          <w:sz w:val="24"/>
          <w:szCs w:val="24"/>
        </w:rPr>
        <w:t xml:space="preserve">Изд-во ЭКСМО, М., 2007г. </w:t>
      </w:r>
    </w:p>
    <w:p w:rsidR="009939D3" w:rsidRDefault="009939D3" w:rsidP="009939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 xml:space="preserve">6.Фатеева А.А. Рисуем без кисточки, Изд-во «Академия развития – Академия холдинг», Ярославль, 2015г. </w:t>
      </w:r>
    </w:p>
    <w:p w:rsidR="009939D3" w:rsidRPr="009939D3" w:rsidRDefault="009939D3" w:rsidP="009939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39D3">
        <w:rPr>
          <w:rFonts w:ascii="Times New Roman" w:hAnsi="Times New Roman" w:cs="Times New Roman"/>
          <w:sz w:val="24"/>
          <w:szCs w:val="24"/>
        </w:rPr>
        <w:t>7.Шкицкая И.О. Аппликация из пластилина. Ростов на Дону, 2008г.</w:t>
      </w:r>
    </w:p>
    <w:p w:rsidR="00F01259" w:rsidRPr="009939D3" w:rsidRDefault="00F01259" w:rsidP="009939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1259" w:rsidRPr="009939D3" w:rsidSect="00993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1259"/>
    <w:rsid w:val="004655EA"/>
    <w:rsid w:val="005647C2"/>
    <w:rsid w:val="00657EF1"/>
    <w:rsid w:val="006A2536"/>
    <w:rsid w:val="009939D3"/>
    <w:rsid w:val="00B148EF"/>
    <w:rsid w:val="00F01259"/>
    <w:rsid w:val="00FD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2020-02-05T15:27:00Z</dcterms:created>
  <dcterms:modified xsi:type="dcterms:W3CDTF">2020-02-05T16:53:00Z</dcterms:modified>
</cp:coreProperties>
</file>