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03" w:rsidRPr="00012CE0" w:rsidRDefault="007B2003" w:rsidP="00012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CE0">
        <w:rPr>
          <w:rFonts w:ascii="Times New Roman" w:hAnsi="Times New Roman" w:cs="Times New Roman"/>
          <w:sz w:val="24"/>
          <w:szCs w:val="24"/>
        </w:rPr>
        <w:t>Циклограмма образовательной деятельности с детьми подготовительной к школе группы.</w:t>
      </w:r>
    </w:p>
    <w:p w:rsidR="007B2003" w:rsidRPr="00012CE0" w:rsidRDefault="007B2003" w:rsidP="00012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CE0">
        <w:rPr>
          <w:rFonts w:ascii="Times New Roman" w:hAnsi="Times New Roman" w:cs="Times New Roman"/>
          <w:sz w:val="24"/>
          <w:szCs w:val="24"/>
        </w:rPr>
        <w:t>Тема недели: "Семья и семейные традиции"</w:t>
      </w:r>
    </w:p>
    <w:p w:rsidR="007B2003" w:rsidRPr="00012CE0" w:rsidRDefault="007B2003" w:rsidP="00012CE0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CE0">
        <w:rPr>
          <w:rFonts w:ascii="Times New Roman" w:hAnsi="Times New Roman" w:cs="Times New Roman"/>
          <w:sz w:val="24"/>
          <w:szCs w:val="24"/>
        </w:rPr>
        <w:t>Месяц: Октябрь.</w:t>
      </w:r>
    </w:p>
    <w:p w:rsidR="00012CE0" w:rsidRPr="007B2003" w:rsidRDefault="00012CE0" w:rsidP="007B200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104" w:type="pct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0" w:type="dxa"/>
        </w:tblCellMar>
        <w:tblLook w:val="04A0"/>
      </w:tblPr>
      <w:tblGrid>
        <w:gridCol w:w="1819"/>
        <w:gridCol w:w="2583"/>
        <w:gridCol w:w="2686"/>
        <w:gridCol w:w="2470"/>
        <w:gridCol w:w="2578"/>
        <w:gridCol w:w="2747"/>
      </w:tblGrid>
      <w:tr w:rsidR="00335458" w:rsidRPr="00FB167B" w:rsidTr="007B2003">
        <w:trPr>
          <w:trHeight w:val="20"/>
          <w:tblHeader/>
        </w:trPr>
        <w:tc>
          <w:tcPr>
            <w:tcW w:w="1819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35458" w:rsidRPr="00856A97" w:rsidRDefault="00335458" w:rsidP="00C962DC">
            <w:pPr>
              <w:pStyle w:val="a5"/>
            </w:pPr>
            <w:r w:rsidRPr="00856A97">
              <w:t xml:space="preserve">Режимные </w:t>
            </w:r>
            <w:r>
              <w:br/>
            </w:r>
            <w:r w:rsidRPr="00856A97">
              <w:t>моменты</w:t>
            </w:r>
          </w:p>
        </w:tc>
        <w:tc>
          <w:tcPr>
            <w:tcW w:w="2583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35458" w:rsidRPr="00856A97" w:rsidRDefault="00335458" w:rsidP="00C962DC">
            <w:pPr>
              <w:pStyle w:val="a5"/>
            </w:pPr>
            <w:r w:rsidRPr="00856A97">
              <w:t>Понедельник</w:t>
            </w:r>
          </w:p>
        </w:tc>
        <w:tc>
          <w:tcPr>
            <w:tcW w:w="2686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35458" w:rsidRPr="00856A97" w:rsidRDefault="00335458" w:rsidP="00C962DC">
            <w:pPr>
              <w:pStyle w:val="a5"/>
            </w:pPr>
            <w:r w:rsidRPr="00856A97">
              <w:t>Вторник</w:t>
            </w:r>
          </w:p>
        </w:tc>
        <w:tc>
          <w:tcPr>
            <w:tcW w:w="2470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35458" w:rsidRPr="00856A97" w:rsidRDefault="00335458" w:rsidP="00C962DC">
            <w:pPr>
              <w:pStyle w:val="a5"/>
            </w:pPr>
            <w:r w:rsidRPr="00856A97">
              <w:t>Среда</w:t>
            </w:r>
          </w:p>
        </w:tc>
        <w:tc>
          <w:tcPr>
            <w:tcW w:w="2578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35458" w:rsidRPr="00856A97" w:rsidRDefault="00335458" w:rsidP="00C962DC">
            <w:pPr>
              <w:pStyle w:val="a5"/>
            </w:pPr>
            <w:r w:rsidRPr="00856A97">
              <w:t>Четверг</w:t>
            </w:r>
          </w:p>
        </w:tc>
        <w:tc>
          <w:tcPr>
            <w:tcW w:w="2747" w:type="dxa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335458" w:rsidRPr="00856A97" w:rsidRDefault="00335458" w:rsidP="00C962DC">
            <w:pPr>
              <w:pStyle w:val="a5"/>
            </w:pPr>
            <w:r w:rsidRPr="00856A97">
              <w:t>Пятница</w:t>
            </w:r>
          </w:p>
        </w:tc>
      </w:tr>
      <w:tr w:rsidR="00335458" w:rsidRPr="00FB167B" w:rsidTr="007B2003">
        <w:trPr>
          <w:trHeight w:val="20"/>
        </w:trPr>
        <w:tc>
          <w:tcPr>
            <w:tcW w:w="1819" w:type="dxa"/>
            <w:tcMar>
              <w:top w:w="28" w:type="dxa"/>
              <w:left w:w="57" w:type="dxa"/>
              <w:bottom w:w="28" w:type="dxa"/>
            </w:tcMar>
            <w:hideMark/>
          </w:tcPr>
          <w:p w:rsidR="00335458" w:rsidRPr="00FB167B" w:rsidRDefault="00335458" w:rsidP="00C962DC">
            <w:pPr>
              <w:pStyle w:val="a4"/>
              <w:rPr>
                <w:lang w:eastAsia="en-US"/>
              </w:rPr>
            </w:pPr>
            <w:r w:rsidRPr="00FB167B">
              <w:t>Утренний прием детей</w:t>
            </w:r>
          </w:p>
        </w:tc>
        <w:tc>
          <w:tcPr>
            <w:tcW w:w="2583" w:type="dxa"/>
            <w:tcMar>
              <w:top w:w="28" w:type="dxa"/>
              <w:left w:w="85" w:type="dxa"/>
              <w:bottom w:w="28" w:type="dxa"/>
              <w:right w:w="28" w:type="dxa"/>
            </w:tcMar>
            <w:hideMark/>
          </w:tcPr>
          <w:p w:rsidR="007B2003" w:rsidRDefault="007B2003" w:rsidP="007B2003">
            <w:pPr>
              <w:pStyle w:val="a8"/>
              <w:rPr>
                <w:color w:val="111111"/>
                <w:bdr w:val="none" w:sz="0" w:space="0" w:color="auto" w:frame="1"/>
                <w:shd w:val="clear" w:color="auto" w:fill="FFFFFF"/>
              </w:rPr>
            </w:pPr>
            <w:r>
              <w:t>- Беседа на тему "Мой дом, моя семья</w:t>
            </w:r>
            <w:r w:rsidRPr="005C2C2B">
              <w:t>"</w:t>
            </w:r>
            <w:r>
              <w:rPr>
                <w:color w:val="111111"/>
                <w:bdr w:val="none" w:sz="0" w:space="0" w:color="auto" w:frame="1"/>
                <w:shd w:val="clear" w:color="auto" w:fill="FFFFFF"/>
              </w:rPr>
              <w:t>.</w:t>
            </w:r>
          </w:p>
          <w:p w:rsidR="007B2003" w:rsidRDefault="007B2003" w:rsidP="007B2003">
            <w:pPr>
              <w:pStyle w:val="a8"/>
            </w:pPr>
            <w:r>
              <w:rPr>
                <w:color w:val="111111"/>
                <w:bdr w:val="none" w:sz="0" w:space="0" w:color="auto" w:frame="1"/>
                <w:shd w:val="clear" w:color="auto" w:fill="FFFFFF"/>
              </w:rPr>
              <w:t xml:space="preserve">- </w:t>
            </w:r>
            <w:r>
              <w:t xml:space="preserve">Обыгрывание игровой ситуации - «Что делает мама? » </w:t>
            </w:r>
          </w:p>
          <w:p w:rsidR="007B2003" w:rsidRDefault="007B2003" w:rsidP="007B2003">
            <w:pPr>
              <w:pStyle w:val="a8"/>
            </w:pPr>
            <w:r>
              <w:t xml:space="preserve">- </w:t>
            </w:r>
            <w:r w:rsidRPr="00991E10">
              <w:t>Дидактические игры</w:t>
            </w:r>
            <w:r>
              <w:t xml:space="preserve"> на развитие познавательных психических процессов «</w:t>
            </w:r>
            <w:r w:rsidRPr="00991E10">
              <w:t>Геометрическая моза</w:t>
            </w:r>
            <w:r>
              <w:t xml:space="preserve">ика», «Найди цифру», «Чей домик?» </w:t>
            </w:r>
          </w:p>
          <w:p w:rsidR="007B2003" w:rsidRDefault="007B2003" w:rsidP="007B2003">
            <w:pPr>
              <w:pStyle w:val="a8"/>
            </w:pPr>
            <w:r>
              <w:t xml:space="preserve">Русская народная игра забава - «Ладушки-ладошки» </w:t>
            </w:r>
          </w:p>
          <w:p w:rsidR="00335458" w:rsidRPr="00FB167B" w:rsidRDefault="007B2003" w:rsidP="007B2003">
            <w:pPr>
              <w:pStyle w:val="a4"/>
              <w:rPr>
                <w:lang w:eastAsia="en-US"/>
              </w:rPr>
            </w:pPr>
            <w:r>
              <w:t xml:space="preserve">- Индивидуальная работа по </w:t>
            </w:r>
            <w:proofErr w:type="gramStart"/>
            <w:r>
              <w:t>ИЗО</w:t>
            </w:r>
            <w:proofErr w:type="gramEnd"/>
            <w:r>
              <w:t xml:space="preserve"> (рисование) волшебных картин путѐм дорисовки - «Расколдуй картину».</w:t>
            </w:r>
          </w:p>
        </w:tc>
        <w:tc>
          <w:tcPr>
            <w:tcW w:w="2686" w:type="dxa"/>
            <w:tcMar>
              <w:top w:w="28" w:type="dxa"/>
              <w:left w:w="57" w:type="dxa"/>
              <w:bottom w:w="28" w:type="dxa"/>
            </w:tcMar>
            <w:hideMark/>
          </w:tcPr>
          <w:p w:rsidR="007B2003" w:rsidRPr="009718B2" w:rsidRDefault="007B2003" w:rsidP="007B2003">
            <w:pPr>
              <w:pStyle w:val="a8"/>
            </w:pPr>
            <w:r>
              <w:t xml:space="preserve">- Обсуждение пословиц разных народов о доме, близких людях. </w:t>
            </w:r>
          </w:p>
          <w:p w:rsidR="007B2003" w:rsidRDefault="007B2003" w:rsidP="007B20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18B2">
              <w:rPr>
                <w:rFonts w:ascii="Times New Roman" w:hAnsi="Times New Roman"/>
                <w:sz w:val="24"/>
                <w:szCs w:val="24"/>
              </w:rPr>
              <w:t>Разучивание физкультминутки «</w:t>
            </w:r>
            <w:r>
              <w:rPr>
                <w:rFonts w:ascii="Times New Roman" w:hAnsi="Times New Roman"/>
                <w:sz w:val="24"/>
                <w:szCs w:val="24"/>
              </w:rPr>
              <w:t>Семья</w:t>
            </w:r>
            <w:r w:rsidRPr="009718B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B2003" w:rsidRPr="000916ED" w:rsidRDefault="007B2003" w:rsidP="007B20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- Индивидуальная работа: </w:t>
            </w:r>
            <w:r w:rsidRPr="000916ED">
              <w:rPr>
                <w:rFonts w:ascii="Times New Roman" w:hAnsi="Times New Roman"/>
                <w:sz w:val="24"/>
                <w:szCs w:val="24"/>
              </w:rPr>
              <w:t>Закреплять 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6ED">
              <w:rPr>
                <w:rFonts w:ascii="Times New Roman" w:hAnsi="Times New Roman"/>
                <w:sz w:val="24"/>
                <w:szCs w:val="24"/>
              </w:rPr>
              <w:t>своего отчества; имен и отчес</w:t>
            </w:r>
            <w:r>
              <w:rPr>
                <w:rFonts w:ascii="Times New Roman" w:hAnsi="Times New Roman"/>
                <w:sz w:val="24"/>
                <w:szCs w:val="24"/>
              </w:rPr>
              <w:t>тв родителей, дедушек и бабушек.</w:t>
            </w:r>
          </w:p>
          <w:p w:rsidR="007B2003" w:rsidRPr="00934140" w:rsidRDefault="007B2003" w:rsidP="007B20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4140">
              <w:rPr>
                <w:rFonts w:ascii="Times New Roman" w:hAnsi="Times New Roman"/>
                <w:sz w:val="24"/>
                <w:szCs w:val="24"/>
              </w:rPr>
              <w:t>Д/игра «Угадай на ощупь»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003" w:rsidRDefault="007B2003" w:rsidP="007B2003">
            <w:pPr>
              <w:pStyle w:val="a8"/>
            </w:pPr>
            <w:r>
              <w:t xml:space="preserve">- </w:t>
            </w:r>
            <w:r w:rsidRPr="00E25282">
              <w:t>Предложить крупный строитель и образцы-схемы построек</w:t>
            </w:r>
            <w:r>
              <w:t>.</w:t>
            </w:r>
          </w:p>
          <w:p w:rsidR="00335458" w:rsidRPr="00FB167B" w:rsidRDefault="00335458" w:rsidP="00C962DC">
            <w:pPr>
              <w:pStyle w:val="a4"/>
              <w:rPr>
                <w:lang w:eastAsia="en-US"/>
              </w:rPr>
            </w:pPr>
          </w:p>
        </w:tc>
        <w:tc>
          <w:tcPr>
            <w:tcW w:w="2470" w:type="dxa"/>
            <w:tcMar>
              <w:top w:w="28" w:type="dxa"/>
              <w:left w:w="57" w:type="dxa"/>
              <w:bottom w:w="28" w:type="dxa"/>
            </w:tcMar>
            <w:hideMark/>
          </w:tcPr>
          <w:p w:rsidR="00684EB3" w:rsidRPr="00934140" w:rsidRDefault="00684EB3" w:rsidP="00684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16ED">
              <w:rPr>
                <w:rFonts w:ascii="Times New Roman" w:hAnsi="Times New Roman"/>
                <w:sz w:val="24"/>
                <w:szCs w:val="24"/>
              </w:rPr>
              <w:t>Составление рассказов из личного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"Семейные праздники"</w:t>
            </w:r>
          </w:p>
          <w:p w:rsidR="00684EB3" w:rsidRDefault="00684EB3" w:rsidP="00684EB3">
            <w:pPr>
              <w:pStyle w:val="a8"/>
              <w:snapToGrid w:val="0"/>
            </w:pPr>
            <w:r>
              <w:t>- Придумывание и рисование символов, гербов своей  семьи.</w:t>
            </w:r>
          </w:p>
          <w:p w:rsidR="00684EB3" w:rsidRPr="007572D9" w:rsidRDefault="00684EB3" w:rsidP="00684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572D9">
              <w:rPr>
                <w:rFonts w:ascii="Times New Roman" w:hAnsi="Times New Roman"/>
                <w:sz w:val="24"/>
                <w:szCs w:val="24"/>
              </w:rPr>
              <w:t>Настольно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2D9">
              <w:rPr>
                <w:rFonts w:ascii="Times New Roman" w:hAnsi="Times New Roman"/>
                <w:sz w:val="24"/>
                <w:szCs w:val="24"/>
              </w:rPr>
              <w:t>- печатные игры; «</w:t>
            </w:r>
            <w:proofErr w:type="spellStart"/>
            <w:r w:rsidRPr="007572D9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7572D9">
              <w:rPr>
                <w:rFonts w:ascii="Times New Roman" w:hAnsi="Times New Roman"/>
                <w:sz w:val="24"/>
                <w:szCs w:val="24"/>
              </w:rPr>
              <w:t xml:space="preserve">»; кубики; </w:t>
            </w:r>
            <w:proofErr w:type="spellStart"/>
            <w:r w:rsidRPr="007572D9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7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458" w:rsidRDefault="00D070E0" w:rsidP="00684EB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- Пальчиковая гимнастика "Гости"</w:t>
            </w:r>
          </w:p>
          <w:p w:rsidR="00D070E0" w:rsidRPr="00FB167B" w:rsidRDefault="00D070E0" w:rsidP="00684EB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- музыкально-дидактическая игра: "Что звучит?"</w:t>
            </w:r>
          </w:p>
        </w:tc>
        <w:tc>
          <w:tcPr>
            <w:tcW w:w="2578" w:type="dxa"/>
            <w:tcMar>
              <w:top w:w="28" w:type="dxa"/>
              <w:left w:w="57" w:type="dxa"/>
              <w:bottom w:w="28" w:type="dxa"/>
            </w:tcMar>
            <w:hideMark/>
          </w:tcPr>
          <w:p w:rsidR="00684EB3" w:rsidRDefault="00684EB3" w:rsidP="00684E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34140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  <w:r w:rsidRPr="0093414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34140">
              <w:rPr>
                <w:rFonts w:ascii="Times New Roman" w:hAnsi="Times New Roman"/>
                <w:sz w:val="24"/>
                <w:szCs w:val="24"/>
              </w:rPr>
              <w:t xml:space="preserve"> Беседа с детьми на тему: «Наш детский сад осенью»; фотообзор  «Природа родного края осенью»  (фотографии осенней природы); рассматривание</w:t>
            </w:r>
            <w:r w:rsidRPr="00934140">
              <w:t xml:space="preserve"> </w:t>
            </w:r>
            <w:r w:rsidRPr="00934140">
              <w:rPr>
                <w:rFonts w:ascii="Times New Roman" w:hAnsi="Times New Roman"/>
                <w:sz w:val="24"/>
                <w:szCs w:val="24"/>
              </w:rPr>
              <w:t>иллюстраций.</w:t>
            </w:r>
          </w:p>
          <w:p w:rsidR="00684EB3" w:rsidRDefault="00684EB3" w:rsidP="00684EB3">
            <w:pPr>
              <w:pStyle w:val="a8"/>
            </w:pPr>
            <w:r>
              <w:t xml:space="preserve">- Труд в природе: уход за комнатными растениями. </w:t>
            </w:r>
          </w:p>
          <w:p w:rsidR="00684EB3" w:rsidRPr="002D4710" w:rsidRDefault="00684EB3" w:rsidP="00684E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D4710">
              <w:rPr>
                <w:rFonts w:ascii="Times New Roman" w:hAnsi="Times New Roman"/>
                <w:sz w:val="24"/>
                <w:szCs w:val="24"/>
              </w:rPr>
              <w:t>Д.и. «Дорожные знаки»</w:t>
            </w:r>
            <w:r w:rsidRPr="002D471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t>.</w:t>
            </w:r>
          </w:p>
          <w:p w:rsidR="00335458" w:rsidRPr="00D070E0" w:rsidRDefault="00D070E0" w:rsidP="00D070E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70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Игры по интересам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7" w:type="dxa"/>
            <w:tcMar>
              <w:top w:w="28" w:type="dxa"/>
              <w:left w:w="57" w:type="dxa"/>
              <w:bottom w:w="28" w:type="dxa"/>
            </w:tcMar>
            <w:hideMark/>
          </w:tcPr>
          <w:p w:rsidR="00684EB3" w:rsidRDefault="00684EB3" w:rsidP="00684EB3">
            <w:pPr>
              <w:pStyle w:val="a8"/>
            </w:pPr>
            <w:r>
              <w:t>- Поговорить с детьми</w:t>
            </w:r>
            <w:r w:rsidRPr="00574F32">
              <w:t xml:space="preserve"> о том какие планы у них с родителями на выходные дни</w:t>
            </w:r>
            <w:proofErr w:type="gramStart"/>
            <w:r w:rsidRPr="00574F32">
              <w:t>.</w:t>
            </w:r>
            <w:proofErr w:type="gramEnd"/>
            <w:r w:rsidRPr="00574F32"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оциализация).</w:t>
            </w:r>
          </w:p>
          <w:p w:rsidR="00684EB3" w:rsidRDefault="00684EB3" w:rsidP="00684EB3">
            <w:pPr>
              <w:pStyle w:val="a8"/>
            </w:pPr>
            <w:r>
              <w:t>- Ситуация общения  на тему: "Опасности вокруг нас" научить в случае необходимости самостоятельно набирать телефонный номер 101, 102, 103.</w:t>
            </w:r>
          </w:p>
          <w:p w:rsidR="00335458" w:rsidRPr="00FB167B" w:rsidRDefault="00684EB3" w:rsidP="00684EB3">
            <w:pPr>
              <w:pStyle w:val="a4"/>
              <w:rPr>
                <w:lang w:eastAsia="en-US"/>
              </w:rPr>
            </w:pPr>
            <w:r>
              <w:t xml:space="preserve">- Индивидуальная </w:t>
            </w:r>
            <w:r w:rsidRPr="000D2FA5">
              <w:t>раб</w:t>
            </w:r>
            <w:r>
              <w:t>ота:</w:t>
            </w:r>
            <w:r w:rsidRPr="000D2FA5">
              <w:t xml:space="preserve"> Углубление представлений о безопасном поведении, ситуациях предупреждения травматизма, принятия мер предосторожности</w:t>
            </w:r>
            <w:r>
              <w:t>.</w:t>
            </w:r>
          </w:p>
        </w:tc>
      </w:tr>
      <w:tr w:rsidR="00335458" w:rsidRPr="00FB167B" w:rsidTr="007B2003">
        <w:trPr>
          <w:trHeight w:val="20"/>
        </w:trPr>
        <w:tc>
          <w:tcPr>
            <w:tcW w:w="14883" w:type="dxa"/>
            <w:gridSpan w:val="6"/>
            <w:tcMar>
              <w:top w:w="28" w:type="dxa"/>
              <w:left w:w="57" w:type="dxa"/>
              <w:bottom w:w="28" w:type="dxa"/>
            </w:tcMar>
            <w:hideMark/>
          </w:tcPr>
          <w:p w:rsidR="00012CE0" w:rsidRDefault="00012CE0" w:rsidP="00684EB3">
            <w:pPr>
              <w:pStyle w:val="a8"/>
            </w:pPr>
          </w:p>
          <w:p w:rsidR="00684EB3" w:rsidRDefault="00D070E0" w:rsidP="00684EB3">
            <w:pPr>
              <w:pStyle w:val="a8"/>
            </w:pPr>
            <w:r>
              <w:t xml:space="preserve">Утренняя гимнастика "Путешествие". </w:t>
            </w:r>
            <w:r w:rsidR="00684EB3">
              <w:t>Подвижная игра: «</w:t>
            </w:r>
            <w:r w:rsidR="00012CE0">
              <w:t>Ну,</w:t>
            </w:r>
            <w:r>
              <w:t xml:space="preserve"> погоди</w:t>
            </w:r>
            <w:r w:rsidR="00012CE0">
              <w:t>!</w:t>
            </w:r>
            <w:r w:rsidR="00684EB3" w:rsidRPr="00574F32">
              <w:t>»</w:t>
            </w:r>
            <w:r>
              <w:t>, Русская народная игра "Большой мяч", упражнения на равновесие "</w:t>
            </w:r>
            <w:r w:rsidR="00012CE0">
              <w:t>перейди ручей</w:t>
            </w:r>
            <w:r>
              <w:t>".</w:t>
            </w:r>
          </w:p>
          <w:p w:rsidR="00012CE0" w:rsidRDefault="00012CE0" w:rsidP="00684EB3">
            <w:pPr>
              <w:pStyle w:val="a8"/>
            </w:pPr>
          </w:p>
          <w:p w:rsidR="00012CE0" w:rsidRDefault="00012CE0" w:rsidP="00684EB3">
            <w:pPr>
              <w:pStyle w:val="a8"/>
            </w:pPr>
          </w:p>
          <w:p w:rsidR="00335458" w:rsidRPr="00FB167B" w:rsidRDefault="00335458" w:rsidP="00C962DC">
            <w:pPr>
              <w:pStyle w:val="a4"/>
              <w:rPr>
                <w:lang w:eastAsia="en-US"/>
              </w:rPr>
            </w:pPr>
          </w:p>
        </w:tc>
      </w:tr>
      <w:tr w:rsidR="00335458" w:rsidRPr="00FB167B" w:rsidTr="00BE44D2">
        <w:trPr>
          <w:trHeight w:val="20"/>
        </w:trPr>
        <w:tc>
          <w:tcPr>
            <w:tcW w:w="1819" w:type="dxa"/>
            <w:tcMar>
              <w:top w:w="28" w:type="dxa"/>
              <w:left w:w="57" w:type="dxa"/>
              <w:bottom w:w="28" w:type="dxa"/>
            </w:tcMar>
            <w:hideMark/>
          </w:tcPr>
          <w:p w:rsidR="00335458" w:rsidRPr="00FB167B" w:rsidRDefault="00335458" w:rsidP="00C962DC">
            <w:pPr>
              <w:pStyle w:val="a4"/>
              <w:rPr>
                <w:lang w:eastAsia="en-US"/>
              </w:rPr>
            </w:pPr>
            <w:r w:rsidRPr="00FB167B">
              <w:rPr>
                <w:lang w:eastAsia="en-US"/>
              </w:rPr>
              <w:lastRenderedPageBreak/>
              <w:t>Умывание. Гигиенические процедуры</w:t>
            </w:r>
          </w:p>
        </w:tc>
        <w:tc>
          <w:tcPr>
            <w:tcW w:w="2583" w:type="dxa"/>
            <w:tcMar>
              <w:top w:w="28" w:type="dxa"/>
              <w:left w:w="57" w:type="dxa"/>
              <w:bottom w:w="28" w:type="dxa"/>
            </w:tcMar>
            <w:hideMark/>
          </w:tcPr>
          <w:p w:rsidR="00012CE0" w:rsidRDefault="00012CE0" w:rsidP="00012CE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B167B">
              <w:rPr>
                <w:lang w:eastAsia="en-US"/>
              </w:rPr>
              <w:t>Ситуативные беседы о правилах мытья рук, полоскании рта после приема пищи</w:t>
            </w:r>
          </w:p>
          <w:p w:rsidR="00335458" w:rsidRPr="00FB167B" w:rsidRDefault="00012CE0" w:rsidP="00012CE0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- Вспомнить правила поведения и общения за столом.</w:t>
            </w:r>
          </w:p>
        </w:tc>
        <w:tc>
          <w:tcPr>
            <w:tcW w:w="2686" w:type="dxa"/>
            <w:tcMar>
              <w:top w:w="28" w:type="dxa"/>
              <w:left w:w="57" w:type="dxa"/>
              <w:bottom w:w="28" w:type="dxa"/>
            </w:tcMar>
            <w:hideMark/>
          </w:tcPr>
          <w:p w:rsidR="00BE44D2" w:rsidRDefault="00BE44D2" w:rsidP="00BE44D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B167B">
              <w:rPr>
                <w:lang w:eastAsia="en-US"/>
              </w:rPr>
              <w:t xml:space="preserve">Ситуативные беседы о </w:t>
            </w:r>
            <w:r>
              <w:rPr>
                <w:lang w:eastAsia="en-US"/>
              </w:rPr>
              <w:t>правилах пользования туалетной комнатой</w:t>
            </w:r>
          </w:p>
          <w:p w:rsidR="00335458" w:rsidRPr="00FB167B" w:rsidRDefault="00BE44D2" w:rsidP="00BE44D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- Обратить внимание детей на то, как правильно пользоваться столовыми приборами.</w:t>
            </w:r>
          </w:p>
        </w:tc>
        <w:tc>
          <w:tcPr>
            <w:tcW w:w="2470" w:type="dxa"/>
            <w:tcMar>
              <w:top w:w="28" w:type="dxa"/>
              <w:left w:w="57" w:type="dxa"/>
              <w:bottom w:w="28" w:type="dxa"/>
            </w:tcMar>
            <w:hideMark/>
          </w:tcPr>
          <w:p w:rsidR="00BE44D2" w:rsidRDefault="00BE44D2" w:rsidP="00BE44D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B167B">
              <w:rPr>
                <w:lang w:eastAsia="en-US"/>
              </w:rPr>
              <w:t>Гигиенические практикумы на основе текстов детских художественных произведений</w:t>
            </w:r>
            <w:r>
              <w:rPr>
                <w:lang w:eastAsia="en-US"/>
              </w:rPr>
              <w:t>.</w:t>
            </w:r>
          </w:p>
          <w:p w:rsidR="00335458" w:rsidRPr="00FB167B" w:rsidRDefault="00BE44D2" w:rsidP="00BE44D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- Беседа о пользе молочных продуктов.</w:t>
            </w:r>
          </w:p>
        </w:tc>
        <w:tc>
          <w:tcPr>
            <w:tcW w:w="2578" w:type="dxa"/>
            <w:tcMar>
              <w:top w:w="28" w:type="dxa"/>
              <w:left w:w="57" w:type="dxa"/>
              <w:bottom w:w="28" w:type="dxa"/>
            </w:tcMar>
            <w:hideMark/>
          </w:tcPr>
          <w:p w:rsidR="00BE44D2" w:rsidRDefault="00BE44D2" w:rsidP="00BE44D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FB167B">
              <w:rPr>
                <w:lang w:eastAsia="en-US"/>
              </w:rPr>
              <w:t xml:space="preserve">Ситуативные беседы о прическах для мальчиков и девочек. </w:t>
            </w:r>
            <w:r>
              <w:rPr>
                <w:lang w:eastAsia="en-US"/>
              </w:rPr>
              <w:t xml:space="preserve">- </w:t>
            </w:r>
            <w:r w:rsidRPr="00FB167B">
              <w:rPr>
                <w:lang w:eastAsia="en-US"/>
              </w:rPr>
              <w:t>Закрепление правил правильного хранения расчесок</w:t>
            </w:r>
            <w:r>
              <w:rPr>
                <w:lang w:eastAsia="en-US"/>
              </w:rPr>
              <w:t>.</w:t>
            </w:r>
          </w:p>
          <w:p w:rsidR="00335458" w:rsidRPr="00FB167B" w:rsidRDefault="00BE44D2" w:rsidP="00BE44D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- Игровой практикум: сервировка стола.</w:t>
            </w:r>
          </w:p>
        </w:tc>
        <w:tc>
          <w:tcPr>
            <w:tcW w:w="2747" w:type="dxa"/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BE44D2" w:rsidRDefault="00BE44D2" w:rsidP="00BE44D2">
            <w:pPr>
              <w:pStyle w:val="a4"/>
            </w:pPr>
            <w:r>
              <w:rPr>
                <w:lang w:eastAsia="en-US"/>
              </w:rPr>
              <w:t xml:space="preserve">- </w:t>
            </w:r>
            <w:r w:rsidRPr="00FB167B">
              <w:rPr>
                <w:lang w:eastAsia="en-US"/>
              </w:rPr>
              <w:t>Игровые гигиенические практикум по закреплению основ</w:t>
            </w:r>
            <w:r>
              <w:rPr>
                <w:lang w:eastAsia="en-US"/>
              </w:rPr>
              <w:t>ных правил здоровья.</w:t>
            </w:r>
            <w:r w:rsidRPr="003929D9">
              <w:t xml:space="preserve"> </w:t>
            </w:r>
          </w:p>
          <w:p w:rsidR="00BE44D2" w:rsidRDefault="00BE44D2" w:rsidP="00BE44D2">
            <w:pPr>
              <w:pStyle w:val="a4"/>
              <w:rPr>
                <w:lang w:eastAsia="en-US"/>
              </w:rPr>
            </w:pPr>
            <w:r>
              <w:t>- У</w:t>
            </w:r>
            <w:r w:rsidRPr="003929D9">
              <w:t>чить следить за своими вещами</w:t>
            </w:r>
          </w:p>
          <w:p w:rsidR="00335458" w:rsidRPr="00FB167B" w:rsidRDefault="00BE44D2" w:rsidP="00BE44D2">
            <w:pPr>
              <w:pStyle w:val="a4"/>
              <w:rPr>
                <w:lang w:eastAsia="en-US"/>
              </w:rPr>
            </w:pPr>
            <w:r>
              <w:t>- З</w:t>
            </w:r>
            <w:r w:rsidRPr="003929D9">
              <w:t>акреплять навыки аккуратного поведения за столом</w:t>
            </w:r>
            <w:r>
              <w:t>.</w:t>
            </w:r>
          </w:p>
        </w:tc>
      </w:tr>
      <w:tr w:rsidR="00335458" w:rsidRPr="00FB167B" w:rsidTr="007B2003">
        <w:trPr>
          <w:trHeight w:val="20"/>
        </w:trPr>
        <w:tc>
          <w:tcPr>
            <w:tcW w:w="14883" w:type="dxa"/>
            <w:gridSpan w:val="6"/>
            <w:tcMar>
              <w:top w:w="28" w:type="dxa"/>
              <w:left w:w="57" w:type="dxa"/>
              <w:bottom w:w="28" w:type="dxa"/>
            </w:tcMar>
            <w:hideMark/>
          </w:tcPr>
          <w:p w:rsidR="00335458" w:rsidRPr="00FB167B" w:rsidRDefault="00335458" w:rsidP="00C962DC">
            <w:pPr>
              <w:pStyle w:val="a4"/>
              <w:rPr>
                <w:lang w:eastAsia="en-US"/>
              </w:rPr>
            </w:pPr>
            <w:r w:rsidRPr="00FB167B">
              <w:rPr>
                <w:lang w:eastAsia="en-US"/>
              </w:rPr>
              <w:t>Прогулка в первую половину дня</w:t>
            </w:r>
          </w:p>
        </w:tc>
      </w:tr>
      <w:tr w:rsidR="00335458" w:rsidRPr="00FB167B" w:rsidTr="007B2003">
        <w:trPr>
          <w:trHeight w:val="20"/>
        </w:trPr>
        <w:tc>
          <w:tcPr>
            <w:tcW w:w="14883" w:type="dxa"/>
            <w:gridSpan w:val="6"/>
            <w:tcMar>
              <w:top w:w="28" w:type="dxa"/>
              <w:left w:w="57" w:type="dxa"/>
              <w:bottom w:w="28" w:type="dxa"/>
            </w:tcMar>
            <w:hideMark/>
          </w:tcPr>
          <w:p w:rsidR="00FE43EF" w:rsidRDefault="00FE43EF" w:rsidP="00FE4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="00BE44D2" w:rsidRPr="00BE44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Наблюдение за деревьями;</w:t>
            </w:r>
            <w:r w:rsidR="00BE44D2" w:rsidRPr="00BE44D2">
              <w:rPr>
                <w:rFonts w:ascii="Times New Roman" w:hAnsi="Times New Roman" w:cs="Times New Roman"/>
                <w:sz w:val="24"/>
                <w:szCs w:val="24"/>
              </w:rPr>
              <w:t xml:space="preserve"> за ветром; за изменением температуры воздуха; за живой и неживой природой. Художественное слово: чтение стихотворения "Листопад", загадывание загадок </w:t>
            </w:r>
            <w:proofErr w:type="gramStart"/>
            <w:r w:rsidR="00BE44D2" w:rsidRPr="00BE44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BE44D2" w:rsidRPr="00BE44D2">
              <w:rPr>
                <w:rFonts w:ascii="Times New Roman" w:hAnsi="Times New Roman" w:cs="Times New Roman"/>
                <w:sz w:val="24"/>
                <w:szCs w:val="24"/>
              </w:rPr>
              <w:t xml:space="preserve"> осени, знакомство с приметами.</w:t>
            </w:r>
          </w:p>
          <w:p w:rsidR="00FE43EF" w:rsidRDefault="00FE43EF" w:rsidP="00FE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E44D2" w:rsidRPr="00BE4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4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Д/игра "</w:t>
            </w:r>
            <w:r w:rsidR="00BE44D2" w:rsidRPr="00BE44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Назови растение с нужным звуком</w:t>
            </w:r>
            <w:r w:rsidR="00BE44D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", "</w:t>
            </w:r>
            <w:r w:rsidR="00BE44D2" w:rsidRPr="007572D9">
              <w:rPr>
                <w:rFonts w:ascii="Times New Roman" w:hAnsi="Times New Roman"/>
                <w:sz w:val="24"/>
                <w:szCs w:val="24"/>
              </w:rPr>
              <w:t>Расскажи без слов</w:t>
            </w:r>
            <w:r w:rsidR="00BE44D2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 "</w:t>
            </w:r>
            <w:r w:rsidRPr="006D619B">
              <w:rPr>
                <w:rFonts w:ascii="Times New Roman" w:hAnsi="Times New Roman"/>
                <w:sz w:val="24"/>
                <w:szCs w:val="24"/>
              </w:rPr>
              <w:t xml:space="preserve"> Отгадайте, что за растение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  <w:r w:rsidR="00BE4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3EF" w:rsidRDefault="00FE43EF" w:rsidP="00FE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44D2" w:rsidRPr="007572D9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E44D2" w:rsidRPr="007572D9">
              <w:rPr>
                <w:rFonts w:ascii="Times New Roman" w:hAnsi="Times New Roman"/>
                <w:sz w:val="24"/>
                <w:szCs w:val="24"/>
              </w:rPr>
              <w:t xml:space="preserve"> с ветром (вертушка)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3516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"</w:t>
            </w:r>
            <w:r w:rsidRPr="0013516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Уличные тени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"</w:t>
            </w:r>
            <w:r w:rsidR="00BE44D2">
              <w:rPr>
                <w:rFonts w:ascii="Times New Roman" w:hAnsi="Times New Roman"/>
                <w:sz w:val="24"/>
                <w:szCs w:val="24"/>
              </w:rPr>
              <w:t>.</w:t>
            </w:r>
            <w:r w:rsidR="00BE44D2" w:rsidRPr="007572D9">
              <w:rPr>
                <w:rFonts w:ascii="Times New Roman" w:hAnsi="Times New Roman"/>
                <w:sz w:val="24"/>
                <w:szCs w:val="24"/>
              </w:rPr>
              <w:t xml:space="preserve"> Опытно-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экспериментальная деятельность "Летающие семена". </w:t>
            </w:r>
            <w:r w:rsidR="00BE44D2" w:rsidRPr="00757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43EF" w:rsidRDefault="00FE43EF" w:rsidP="00FE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1351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5166">
              <w:rPr>
                <w:rFonts w:ascii="Times New Roman" w:hAnsi="Times New Roman"/>
                <w:sz w:val="24"/>
                <w:szCs w:val="24"/>
              </w:rPr>
              <w:t>/игра «Самолеты»,</w:t>
            </w:r>
            <w:r w:rsidRPr="0013516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«Перехватчики»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6D619B">
              <w:rPr>
                <w:rFonts w:ascii="Times New Roman" w:hAnsi="Times New Roman"/>
                <w:sz w:val="24"/>
                <w:szCs w:val="24"/>
              </w:rPr>
              <w:t>усская народная игра</w:t>
            </w:r>
            <w:r w:rsidRPr="007572D9">
              <w:rPr>
                <w:rFonts w:ascii="Times New Roman" w:hAnsi="Times New Roman"/>
                <w:sz w:val="24"/>
                <w:szCs w:val="24"/>
              </w:rPr>
              <w:t xml:space="preserve"> «Волк».</w:t>
            </w:r>
          </w:p>
          <w:p w:rsidR="00FE43EF" w:rsidRDefault="00FE43EF" w:rsidP="00FE43EF">
            <w:pPr>
              <w:pStyle w:val="a6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7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19B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развитию движений</w:t>
            </w:r>
            <w:r w:rsidRPr="006D619B">
              <w:rPr>
                <w:rFonts w:ascii="Times New Roman" w:hAnsi="Times New Roman"/>
                <w:sz w:val="24"/>
                <w:szCs w:val="24"/>
              </w:rPr>
              <w:t>:</w:t>
            </w:r>
            <w:r w:rsidRPr="007572D9">
              <w:rPr>
                <w:rFonts w:ascii="Times New Roman" w:hAnsi="Times New Roman"/>
                <w:sz w:val="24"/>
                <w:szCs w:val="24"/>
              </w:rPr>
              <w:t xml:space="preserve"> упражнять </w:t>
            </w:r>
            <w:r>
              <w:rPr>
                <w:rFonts w:ascii="Times New Roman" w:hAnsi="Times New Roman"/>
                <w:sz w:val="24"/>
                <w:szCs w:val="24"/>
              </w:rPr>
              <w:t>в метании в горизонтальную цель;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43EF">
              <w:rPr>
                <w:rFonts w:ascii="Times New Roman" w:hAnsi="Times New Roman" w:cs="Times New Roman"/>
                <w:sz w:val="24"/>
                <w:szCs w:val="24"/>
              </w:rPr>
              <w:t>росание и ловля мяча (ловкость, меткость)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D619B">
              <w:rPr>
                <w:rFonts w:ascii="Times New Roman" w:hAnsi="Times New Roman"/>
                <w:sz w:val="24"/>
                <w:szCs w:val="24"/>
              </w:rPr>
              <w:t>с мячом (передача мяча из рук в руки, ловля мяча двумя руками).</w:t>
            </w:r>
          </w:p>
          <w:p w:rsidR="00FE43EF" w:rsidRDefault="00FE43EF" w:rsidP="00FE43E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135166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Труд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овая деятельность: подмести дорожки;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D619B">
              <w:rPr>
                <w:rFonts w:ascii="Times New Roman" w:hAnsi="Times New Roman"/>
                <w:sz w:val="24"/>
                <w:szCs w:val="24"/>
              </w:rPr>
              <w:t xml:space="preserve">аготовка и засушивание листьев и растений (для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D619B">
              <w:rPr>
                <w:rFonts w:ascii="Times New Roman" w:hAnsi="Times New Roman"/>
                <w:sz w:val="24"/>
                <w:szCs w:val="24"/>
              </w:rPr>
              <w:t>ербариев и аппликаций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E43EF" w:rsidRDefault="00FE43EF" w:rsidP="00FE43EF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FE43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по интересам; игры с выносным оборудованием.</w:t>
            </w:r>
          </w:p>
          <w:p w:rsidR="00FE43EF" w:rsidRPr="00FE43EF" w:rsidRDefault="00FE43EF" w:rsidP="00FE43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Экскурсия к пешеходному переходу.</w:t>
            </w:r>
          </w:p>
          <w:p w:rsidR="00335458" w:rsidRPr="00FB167B" w:rsidRDefault="00335458" w:rsidP="00C962DC">
            <w:pPr>
              <w:pStyle w:val="a4"/>
              <w:rPr>
                <w:lang w:eastAsia="en-US"/>
              </w:rPr>
            </w:pPr>
          </w:p>
        </w:tc>
      </w:tr>
      <w:tr w:rsidR="00335458" w:rsidRPr="00FB167B" w:rsidTr="007B2003">
        <w:trPr>
          <w:trHeight w:val="20"/>
        </w:trPr>
        <w:tc>
          <w:tcPr>
            <w:tcW w:w="1819" w:type="dxa"/>
            <w:tcMar>
              <w:top w:w="28" w:type="dxa"/>
              <w:left w:w="57" w:type="dxa"/>
              <w:bottom w:w="28" w:type="dxa"/>
            </w:tcMar>
            <w:hideMark/>
          </w:tcPr>
          <w:p w:rsidR="00335458" w:rsidRPr="00FB167B" w:rsidRDefault="00335458" w:rsidP="00C962DC">
            <w:pPr>
              <w:pStyle w:val="a4"/>
              <w:rPr>
                <w:lang w:eastAsia="en-US"/>
              </w:rPr>
            </w:pPr>
            <w:r w:rsidRPr="00FB167B">
              <w:rPr>
                <w:lang w:eastAsia="en-US"/>
              </w:rPr>
              <w:t>Подготовка ко сну</w:t>
            </w:r>
          </w:p>
        </w:tc>
        <w:tc>
          <w:tcPr>
            <w:tcW w:w="13064" w:type="dxa"/>
            <w:gridSpan w:val="5"/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335458" w:rsidRPr="00FB167B" w:rsidRDefault="00052A82" w:rsidP="00052A82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- Чтение: </w:t>
            </w:r>
            <w:r w:rsidRPr="00052A82">
              <w:t>С. Черный. «Перед сном»,</w:t>
            </w:r>
            <w:r>
              <w:t xml:space="preserve"> А Раскин</w:t>
            </w:r>
            <w:r w:rsidRPr="00052A82">
              <w:t xml:space="preserve"> «Как папа укрощал собачку»</w:t>
            </w:r>
            <w:r>
              <w:t xml:space="preserve">, </w:t>
            </w:r>
            <w:r w:rsidRPr="00052A82">
              <w:t xml:space="preserve">К. </w:t>
            </w:r>
            <w:proofErr w:type="gramStart"/>
            <w:r w:rsidRPr="00052A82">
              <w:t>Драгунская</w:t>
            </w:r>
            <w:proofErr w:type="gramEnd"/>
            <w:r w:rsidRPr="00052A82">
              <w:t>. «Лекарство от послушности»;</w:t>
            </w:r>
            <w:r>
              <w:rPr>
                <w:rFonts w:ascii="Arial" w:hAnsi="Arial" w:cs="Arial"/>
                <w:color w:val="484C51"/>
                <w:sz w:val="19"/>
                <w:szCs w:val="19"/>
              </w:rPr>
              <w:br/>
            </w:r>
            <w:r>
              <w:t xml:space="preserve">- </w:t>
            </w:r>
            <w:r w:rsidRPr="00722DBC">
              <w:rPr>
                <w:szCs w:val="24"/>
                <w:lang w:eastAsia="en-US"/>
              </w:rPr>
              <w:t>Слушание спокойн</w:t>
            </w:r>
            <w:r>
              <w:rPr>
                <w:szCs w:val="24"/>
                <w:lang w:eastAsia="en-US"/>
              </w:rPr>
              <w:t xml:space="preserve">ой музыки для сна, </w:t>
            </w:r>
            <w:r w:rsidRPr="00722DBC">
              <w:rPr>
                <w:szCs w:val="24"/>
                <w:lang w:eastAsia="en-US"/>
              </w:rPr>
              <w:t xml:space="preserve">колыбельных песенок </w:t>
            </w:r>
            <w:r>
              <w:rPr>
                <w:szCs w:val="24"/>
                <w:lang w:eastAsia="en-US"/>
              </w:rPr>
              <w:t xml:space="preserve">в аудиозаписи, </w:t>
            </w:r>
            <w:r>
              <w:rPr>
                <w:rFonts w:ascii="Arial" w:hAnsi="Arial" w:cs="Arial"/>
                <w:color w:val="484C51"/>
                <w:sz w:val="19"/>
                <w:szCs w:val="19"/>
              </w:rPr>
              <w:br/>
            </w:r>
          </w:p>
        </w:tc>
      </w:tr>
      <w:tr w:rsidR="00253EA2" w:rsidRPr="00FB167B" w:rsidTr="007B2003">
        <w:trPr>
          <w:trHeight w:val="20"/>
        </w:trPr>
        <w:tc>
          <w:tcPr>
            <w:tcW w:w="1819" w:type="dxa"/>
            <w:tcMar>
              <w:top w:w="28" w:type="dxa"/>
              <w:left w:w="57" w:type="dxa"/>
              <w:bottom w:w="28" w:type="dxa"/>
            </w:tcMar>
            <w:hideMark/>
          </w:tcPr>
          <w:p w:rsidR="00013853" w:rsidRPr="00FB167B" w:rsidRDefault="00013853" w:rsidP="0001385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Подъём.</w:t>
            </w:r>
          </w:p>
          <w:p w:rsidR="00253EA2" w:rsidRPr="00FB167B" w:rsidRDefault="00253EA2" w:rsidP="00C962DC">
            <w:pPr>
              <w:pStyle w:val="a4"/>
              <w:rPr>
                <w:lang w:eastAsia="en-US"/>
              </w:rPr>
            </w:pPr>
          </w:p>
        </w:tc>
        <w:tc>
          <w:tcPr>
            <w:tcW w:w="13064" w:type="dxa"/>
            <w:gridSpan w:val="5"/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13853" w:rsidRPr="00EC00BE" w:rsidRDefault="00013853" w:rsidP="000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C00BE">
              <w:rPr>
                <w:rFonts w:ascii="Times New Roman" w:hAnsi="Times New Roman"/>
                <w:color w:val="000000"/>
                <w:sz w:val="24"/>
                <w:szCs w:val="24"/>
              </w:rPr>
              <w:t>Оздоровительная гимнастика после сна комплекс  «Весёлые ребята»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0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C00BE">
              <w:rPr>
                <w:rFonts w:ascii="Times New Roman" w:hAnsi="Times New Roman"/>
                <w:sz w:val="24"/>
                <w:szCs w:val="24"/>
              </w:rPr>
              <w:t xml:space="preserve">подготовить организм ребенка к двигательной активности после сна, осуществляя плавный, естественный переход от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покоя к бодрствованию</w:t>
            </w:r>
            <w:r w:rsidRPr="00EC00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853" w:rsidRPr="00EC00BE" w:rsidRDefault="00013853" w:rsidP="00013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C00BE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EC00BE">
              <w:rPr>
                <w:rFonts w:ascii="Times New Roman" w:hAnsi="Times New Roman"/>
                <w:sz w:val="24"/>
                <w:szCs w:val="24"/>
              </w:rPr>
              <w:t xml:space="preserve">акаливающие мероприятия, </w:t>
            </w:r>
            <w:r w:rsidRPr="00EC00BE">
              <w:rPr>
                <w:rFonts w:ascii="Times New Roman" w:hAnsi="Times New Roman"/>
                <w:color w:val="000000"/>
                <w:sz w:val="24"/>
                <w:szCs w:val="24"/>
              </w:rPr>
              <w:t>ходьба по массажным дорожкам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00BE">
              <w:rPr>
                <w:rFonts w:ascii="Times New Roman" w:hAnsi="Times New Roman"/>
                <w:sz w:val="24"/>
                <w:szCs w:val="24"/>
              </w:rPr>
              <w:t>подготовить организм ребенка к двигательной активности после сна, осуществляя плавный, естественный переход от состояния покоя к бодрствованию.</w:t>
            </w:r>
          </w:p>
          <w:p w:rsidR="00253EA2" w:rsidRDefault="00253EA2" w:rsidP="00052A82">
            <w:pPr>
              <w:pStyle w:val="a4"/>
              <w:rPr>
                <w:lang w:eastAsia="en-US"/>
              </w:rPr>
            </w:pPr>
          </w:p>
        </w:tc>
      </w:tr>
      <w:tr w:rsidR="00013853" w:rsidRPr="00FB167B" w:rsidTr="007B2003">
        <w:trPr>
          <w:trHeight w:val="20"/>
        </w:trPr>
        <w:tc>
          <w:tcPr>
            <w:tcW w:w="1819" w:type="dxa"/>
            <w:tcMar>
              <w:top w:w="28" w:type="dxa"/>
              <w:left w:w="57" w:type="dxa"/>
              <w:bottom w:w="28" w:type="dxa"/>
            </w:tcMar>
            <w:hideMark/>
          </w:tcPr>
          <w:p w:rsidR="00013853" w:rsidRPr="00FB167B" w:rsidRDefault="00013853" w:rsidP="00013853">
            <w:pPr>
              <w:pStyle w:val="a4"/>
              <w:rPr>
                <w:lang w:eastAsia="en-US"/>
              </w:rPr>
            </w:pPr>
            <w:r w:rsidRPr="00FB167B">
              <w:rPr>
                <w:lang w:eastAsia="en-US"/>
              </w:rPr>
              <w:t>Деятельность во вторую половину дня</w:t>
            </w:r>
          </w:p>
          <w:p w:rsidR="00013853" w:rsidRDefault="00013853" w:rsidP="00C962DC">
            <w:pPr>
              <w:pStyle w:val="a4"/>
              <w:rPr>
                <w:lang w:eastAsia="en-US"/>
              </w:rPr>
            </w:pPr>
          </w:p>
          <w:p w:rsidR="00013853" w:rsidRDefault="00013853" w:rsidP="00C962DC">
            <w:pPr>
              <w:pStyle w:val="a4"/>
              <w:rPr>
                <w:lang w:eastAsia="en-US"/>
              </w:rPr>
            </w:pPr>
          </w:p>
          <w:p w:rsidR="00013853" w:rsidRDefault="00013853" w:rsidP="0001385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Прогулка во вторую половину дня</w:t>
            </w:r>
          </w:p>
          <w:p w:rsidR="00013853" w:rsidRPr="00FB167B" w:rsidRDefault="00013853" w:rsidP="00C962DC">
            <w:pPr>
              <w:pStyle w:val="a4"/>
              <w:rPr>
                <w:lang w:eastAsia="en-US"/>
              </w:rPr>
            </w:pPr>
          </w:p>
        </w:tc>
        <w:tc>
          <w:tcPr>
            <w:tcW w:w="13064" w:type="dxa"/>
            <w:gridSpan w:val="5"/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013853" w:rsidRPr="00D7029F" w:rsidRDefault="00013853" w:rsidP="00013853">
            <w:pPr>
              <w:pStyle w:val="a8"/>
            </w:pPr>
            <w:r>
              <w:lastRenderedPageBreak/>
              <w:t>Чтение детям: «</w:t>
            </w:r>
            <w:r w:rsidRPr="002C2641">
              <w:t>Улица полна неожиданностей» с рассма</w:t>
            </w:r>
            <w:r>
              <w:t>триванием ситуаций.</w:t>
            </w:r>
            <w:r w:rsidRPr="002C2641">
              <w:t xml:space="preserve"> Игровой тренинг: «Как правильно перейти дорогу».</w:t>
            </w:r>
            <w:r>
              <w:t xml:space="preserve"> </w:t>
            </w:r>
            <w:r w:rsidRPr="004F0EE9">
              <w:rPr>
                <w:rFonts w:eastAsia="Times New Roman"/>
              </w:rPr>
              <w:t>Прослуши</w:t>
            </w:r>
            <w:r>
              <w:rPr>
                <w:rFonts w:eastAsia="Times New Roman"/>
              </w:rPr>
              <w:t xml:space="preserve">вание «Гимн Семье» в исп. </w:t>
            </w:r>
            <w:proofErr w:type="spellStart"/>
            <w:r>
              <w:rPr>
                <w:rFonts w:eastAsia="Times New Roman"/>
              </w:rPr>
              <w:t>Алсу</w:t>
            </w:r>
            <w:proofErr w:type="spellEnd"/>
            <w:r>
              <w:rPr>
                <w:rFonts w:eastAsia="Times New Roman"/>
              </w:rPr>
              <w:t>.</w:t>
            </w:r>
            <w:r>
              <w:t xml:space="preserve"> </w:t>
            </w:r>
            <w:r w:rsidRPr="002C2641">
              <w:t>Кру</w:t>
            </w:r>
            <w:r>
              <w:t xml:space="preserve">жок "Весёлый язычок"; "Театр здоровья". Музыкально-дидактическая игра "Концерт". </w:t>
            </w:r>
            <w:r w:rsidRPr="00D7029F">
              <w:t>Этическая беседа:</w:t>
            </w:r>
            <w:r>
              <w:t xml:space="preserve"> "</w:t>
            </w:r>
            <w:r w:rsidRPr="00D7029F">
              <w:t>Почему мама рассердилась</w:t>
            </w:r>
            <w:r>
              <w:t xml:space="preserve">". </w:t>
            </w:r>
            <w:r w:rsidRPr="00D7029F">
              <w:t>Рассматривание энциклопедии</w:t>
            </w:r>
          </w:p>
          <w:p w:rsidR="00013853" w:rsidRDefault="00013853" w:rsidP="00013853">
            <w:pPr>
              <w:pStyle w:val="a8"/>
            </w:pPr>
            <w:r w:rsidRPr="00D7029F">
              <w:t>« Электричество».</w:t>
            </w:r>
            <w:r w:rsidRPr="00574F32">
              <w:t xml:space="preserve"> </w:t>
            </w:r>
            <w:r>
              <w:t>Организовать с детьми проект: "</w:t>
            </w:r>
            <w:r w:rsidRPr="00574F32">
              <w:t>Поддержи больного друга"</w:t>
            </w:r>
            <w:r>
              <w:t>.</w:t>
            </w:r>
          </w:p>
          <w:p w:rsidR="004227FE" w:rsidRDefault="004227FE" w:rsidP="004227FE">
            <w:pPr>
              <w:pStyle w:val="a8"/>
              <w:snapToGrid w:val="0"/>
            </w:pPr>
          </w:p>
          <w:p w:rsidR="004227FE" w:rsidRDefault="004227FE" w:rsidP="004227FE">
            <w:pPr>
              <w:pStyle w:val="a8"/>
              <w:snapToGrid w:val="0"/>
            </w:pPr>
            <w:r>
              <w:t>Продолжать учить детей самостоятельно одеваться и  раздеваться. Помогать друг другу, завязывать и застегивать вещи.</w:t>
            </w:r>
          </w:p>
          <w:p w:rsidR="004227FE" w:rsidRDefault="004227FE" w:rsidP="004227FE">
            <w:pPr>
              <w:pStyle w:val="a8"/>
              <w:snapToGrid w:val="0"/>
            </w:pPr>
            <w:r w:rsidRPr="004227FE">
              <w:t>Ситуативный разговор «Не бросай песок в друзей»</w:t>
            </w:r>
            <w:r>
              <w:t>,</w:t>
            </w:r>
            <w:r w:rsidRPr="000B34EE">
              <w:t xml:space="preserve"> «О пользе воздуха, деревья  для человека»</w:t>
            </w:r>
            <w:r>
              <w:t>.</w:t>
            </w:r>
            <w:r w:rsidRPr="00722DBC">
              <w:t xml:space="preserve"> </w:t>
            </w:r>
          </w:p>
          <w:p w:rsidR="004227FE" w:rsidRPr="004227FE" w:rsidRDefault="004227FE" w:rsidP="004227FE">
            <w:pPr>
              <w:pStyle w:val="a8"/>
              <w:snapToGrid w:val="0"/>
            </w:pPr>
            <w:r w:rsidRPr="00013853">
              <w:t>Д.и. «Деревья на нашей улице»</w:t>
            </w:r>
            <w:r>
              <w:t xml:space="preserve">. </w:t>
            </w:r>
            <w:r w:rsidRPr="00722DBC">
              <w:t>Для игры в песочнице предложить наборы для песка</w:t>
            </w:r>
            <w:r w:rsidRPr="00722DBC">
              <w:br/>
            </w:r>
            <w:r w:rsidRPr="00722DBC">
              <w:rPr>
                <w:lang w:eastAsia="en-US"/>
              </w:rPr>
              <w:t>Самостоятельная деятельность детей на участке.</w:t>
            </w:r>
          </w:p>
          <w:p w:rsidR="00013853" w:rsidRDefault="00013853" w:rsidP="00013853">
            <w:pPr>
              <w:pStyle w:val="a8"/>
              <w:snapToGrid w:val="0"/>
              <w:jc w:val="both"/>
            </w:pPr>
            <w:r w:rsidRPr="00FD1408">
              <w:t>Труд в природе:</w:t>
            </w:r>
            <w:r>
              <w:t xml:space="preserve"> уборка на клумбах сухих растений, выкопка луковиц</w:t>
            </w:r>
            <w:r w:rsidR="004227FE">
              <w:t>.</w:t>
            </w:r>
          </w:p>
          <w:p w:rsidR="00013853" w:rsidRDefault="00013853" w:rsidP="004227FE">
            <w:pPr>
              <w:pStyle w:val="a8"/>
              <w:snapToGrid w:val="0"/>
            </w:pPr>
            <w:r w:rsidRPr="008F68BF">
              <w:t>Индивидуальная работа</w:t>
            </w:r>
            <w:r>
              <w:t xml:space="preserve"> по развитию движений</w:t>
            </w:r>
            <w:r w:rsidRPr="008F68BF">
              <w:t>:</w:t>
            </w:r>
            <w:r>
              <w:t xml:space="preserve"> « Классики»; </w:t>
            </w:r>
            <w:r w:rsidR="004227FE" w:rsidRPr="0028024C">
              <w:t>с мячом (передача мяча из рук в руки, ловля мяча двумя руками</w:t>
            </w:r>
            <w:r w:rsidR="004227FE">
              <w:t>).</w:t>
            </w:r>
          </w:p>
          <w:p w:rsidR="004227FE" w:rsidRPr="008F68BF" w:rsidRDefault="00013853" w:rsidP="004227FE">
            <w:pPr>
              <w:pStyle w:val="a8"/>
              <w:snapToGrid w:val="0"/>
              <w:jc w:val="both"/>
            </w:pPr>
            <w:r>
              <w:t xml:space="preserve"> </w:t>
            </w:r>
            <w:r w:rsidR="004227FE" w:rsidRPr="004227FE">
              <w:t>Подвижные игры по желанию детей</w:t>
            </w:r>
            <w:r w:rsidR="004227FE">
              <w:t>. Русская народная игра "Большой мяч" - ловкость, быстрота. П.игра</w:t>
            </w:r>
            <w:proofErr w:type="gramStart"/>
            <w:r w:rsidR="004227FE" w:rsidRPr="008F68BF">
              <w:t>«М</w:t>
            </w:r>
            <w:proofErr w:type="gramEnd"/>
            <w:r w:rsidR="004227FE" w:rsidRPr="008F68BF">
              <w:t xml:space="preserve">яч по </w:t>
            </w:r>
            <w:r w:rsidR="004227FE">
              <w:t>кругу», "Лягушки".</w:t>
            </w:r>
          </w:p>
          <w:p w:rsidR="00013853" w:rsidRDefault="00013853" w:rsidP="00052A82">
            <w:pPr>
              <w:pStyle w:val="a4"/>
              <w:rPr>
                <w:lang w:eastAsia="en-US"/>
              </w:rPr>
            </w:pPr>
          </w:p>
        </w:tc>
      </w:tr>
      <w:tr w:rsidR="00013853" w:rsidRPr="00FB167B" w:rsidTr="007B2003">
        <w:trPr>
          <w:trHeight w:val="20"/>
        </w:trPr>
        <w:tc>
          <w:tcPr>
            <w:tcW w:w="1819" w:type="dxa"/>
            <w:tcMar>
              <w:top w:w="28" w:type="dxa"/>
              <w:left w:w="57" w:type="dxa"/>
              <w:bottom w:w="28" w:type="dxa"/>
            </w:tcMar>
            <w:hideMark/>
          </w:tcPr>
          <w:p w:rsidR="00013853" w:rsidRPr="00FB167B" w:rsidRDefault="00013853" w:rsidP="00C962D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 w:rsidR="004227FE" w:rsidRPr="00FB167B">
              <w:rPr>
                <w:lang w:eastAsia="en-US"/>
              </w:rPr>
              <w:t>Вечерний отрезок времени</w:t>
            </w:r>
          </w:p>
        </w:tc>
        <w:tc>
          <w:tcPr>
            <w:tcW w:w="13064" w:type="dxa"/>
            <w:gridSpan w:val="5"/>
            <w:tcMar>
              <w:top w:w="28" w:type="dxa"/>
              <w:left w:w="57" w:type="dxa"/>
              <w:bottom w:w="28" w:type="dxa"/>
              <w:right w:w="0" w:type="dxa"/>
            </w:tcMar>
            <w:hideMark/>
          </w:tcPr>
          <w:p w:rsidR="005E4105" w:rsidRDefault="005E4105" w:rsidP="005E410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25E9" w:rsidRPr="005E4105">
              <w:rPr>
                <w:rFonts w:ascii="Times New Roman" w:hAnsi="Times New Roman" w:cs="Times New Roman"/>
                <w:sz w:val="24"/>
                <w:szCs w:val="24"/>
              </w:rPr>
              <w:t>Рассматривание с детьми карты Алтайского края, Показать на карте города Барнау</w:t>
            </w:r>
            <w:proofErr w:type="gramStart"/>
            <w:r w:rsidR="006C25E9" w:rsidRPr="005E4105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="006C25E9" w:rsidRPr="005E4105">
              <w:rPr>
                <w:rFonts w:ascii="Times New Roman" w:hAnsi="Times New Roman" w:cs="Times New Roman"/>
                <w:sz w:val="24"/>
                <w:szCs w:val="24"/>
              </w:rPr>
              <w:t xml:space="preserve"> столица Алтайского края, Рубцовск, Бийск, Камень - на- Оби... Пояснить, что лес самое большое богатство Алтая. Его надо беречь! Как это сделать? (Беседа-рассуждение.)</w:t>
            </w:r>
            <w:r w:rsidRPr="005E4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E4105" w:rsidRPr="005E4105" w:rsidRDefault="005E4105" w:rsidP="005E4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E4105">
              <w:rPr>
                <w:rFonts w:ascii="Times New Roman" w:hAnsi="Times New Roman" w:cs="Times New Roman"/>
                <w:sz w:val="24"/>
                <w:szCs w:val="24"/>
              </w:rPr>
              <w:t>Проблемная беседа на тему "Для чего нужны опавшие листья"</w:t>
            </w:r>
            <w:r w:rsidR="004B1F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E4105">
              <w:rPr>
                <w:rFonts w:ascii="Times New Roman" w:hAnsi="Times New Roman" w:cs="Times New Roman"/>
                <w:sz w:val="24"/>
                <w:szCs w:val="24"/>
              </w:rPr>
              <w:t>"Конфли</w:t>
            </w:r>
            <w:proofErr w:type="gramStart"/>
            <w:r w:rsidRPr="005E4105">
              <w:rPr>
                <w:rFonts w:ascii="Times New Roman" w:hAnsi="Times New Roman" w:cs="Times New Roman"/>
                <w:sz w:val="24"/>
                <w:szCs w:val="24"/>
              </w:rPr>
              <w:t>кт с др</w:t>
            </w:r>
            <w:proofErr w:type="gramEnd"/>
            <w:r w:rsidRPr="005E4105">
              <w:rPr>
                <w:rFonts w:ascii="Times New Roman" w:hAnsi="Times New Roman" w:cs="Times New Roman"/>
                <w:sz w:val="24"/>
                <w:szCs w:val="24"/>
              </w:rPr>
              <w:t>узьями"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5E4105" w:rsidRPr="005E4105" w:rsidRDefault="005E4105" w:rsidP="005E410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игры: "Найди предмет",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"Фигуры и счёт", "</w:t>
            </w:r>
            <w:r w:rsidRPr="005E4105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5E4105" w:rsidRPr="005E4105" w:rsidRDefault="005E4105" w:rsidP="005E41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5E41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в уголке экспериментирования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C25E9" w:rsidRDefault="005E4105" w:rsidP="005E4105">
            <w:pPr>
              <w:pStyle w:val="a8"/>
            </w:pPr>
            <w:r>
              <w:t xml:space="preserve">- </w:t>
            </w:r>
            <w:r w:rsidRPr="000F3CD3">
              <w:t>Работа в книжном уголке</w:t>
            </w:r>
            <w:r w:rsidRPr="007A6B01">
              <w:t xml:space="preserve"> (ремонт книг)</w:t>
            </w:r>
          </w:p>
          <w:p w:rsidR="005E4105" w:rsidRDefault="006C25E9" w:rsidP="006C25E9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F0EE9">
              <w:rPr>
                <w:szCs w:val="24"/>
              </w:rPr>
              <w:t>С</w:t>
            </w:r>
            <w:r>
              <w:rPr>
                <w:szCs w:val="24"/>
              </w:rPr>
              <w:t>южетно ролевая игра "</w:t>
            </w:r>
            <w:r w:rsidRPr="004F0EE9">
              <w:rPr>
                <w:szCs w:val="24"/>
              </w:rPr>
              <w:t>Дом, семья»</w:t>
            </w:r>
            <w:r>
              <w:rPr>
                <w:szCs w:val="24"/>
              </w:rPr>
              <w:t>"</w:t>
            </w:r>
            <w:r w:rsidRPr="0021521B">
              <w:rPr>
                <w:szCs w:val="24"/>
              </w:rPr>
              <w:t xml:space="preserve"> "Магазин".</w:t>
            </w:r>
            <w:r>
              <w:rPr>
                <w:szCs w:val="24"/>
              </w:rPr>
              <w:t xml:space="preserve"> </w:t>
            </w:r>
            <w:r w:rsidR="005E4105">
              <w:rPr>
                <w:szCs w:val="24"/>
              </w:rPr>
              <w:t xml:space="preserve"> </w:t>
            </w:r>
            <w:r w:rsidR="005E4105" w:rsidRPr="00DB5462">
              <w:t>Самостоятельная деятельность в центрах занятости</w:t>
            </w:r>
          </w:p>
          <w:p w:rsidR="00013853" w:rsidRDefault="005E4105" w:rsidP="006C25E9">
            <w:pPr>
              <w:pStyle w:val="a4"/>
            </w:pPr>
            <w:r>
              <w:t>- Оформление совместно с детьми</w:t>
            </w:r>
            <w:r w:rsidR="006C25E9">
              <w:t xml:space="preserve"> стенгазету "Картина здоровья".</w:t>
            </w:r>
          </w:p>
          <w:p w:rsidR="004B1F3E" w:rsidRPr="004B1F3E" w:rsidRDefault="004B1F3E" w:rsidP="004B1F3E">
            <w:pPr>
              <w:pStyle w:val="a4"/>
              <w:rPr>
                <w:szCs w:val="24"/>
              </w:rPr>
            </w:pPr>
            <w:r>
              <w:t xml:space="preserve">- Индивидуальная работа: по развитию речи - закреплять правильное произношение звуков; </w:t>
            </w:r>
            <w:r w:rsidRPr="004B1F3E">
              <w:rPr>
                <w:rStyle w:val="21"/>
                <w:rFonts w:eastAsia="Lucida Sans Unicode"/>
                <w:sz w:val="24"/>
                <w:szCs w:val="24"/>
              </w:rPr>
              <w:t>разучивание</w:t>
            </w:r>
            <w:r w:rsidRPr="001C5E17">
              <w:rPr>
                <w:rStyle w:val="21"/>
                <w:rFonts w:eastAsia="Lucida Sans Unicode"/>
                <w:szCs w:val="24"/>
              </w:rPr>
              <w:br/>
            </w:r>
            <w:r w:rsidRPr="004B1F3E">
              <w:rPr>
                <w:rStyle w:val="21"/>
                <w:rFonts w:eastAsia="Lucida Sans Unicode"/>
                <w:sz w:val="24"/>
                <w:szCs w:val="24"/>
              </w:rPr>
              <w:t>скороговорки; учить составлять описательный рассказ, давать полный ответ, использовать в речи прилагательные</w:t>
            </w:r>
            <w:r w:rsidRPr="004B1F3E">
              <w:rPr>
                <w:rStyle w:val="21"/>
                <w:rFonts w:eastAsia="Lucida Sans Unicode"/>
                <w:sz w:val="24"/>
                <w:szCs w:val="24"/>
              </w:rPr>
              <w:br/>
              <w:t>«Какая? Какой? Какие?»</w:t>
            </w:r>
          </w:p>
          <w:p w:rsidR="005E4105" w:rsidRDefault="005E4105" w:rsidP="005E4105">
            <w:pPr>
              <w:pStyle w:val="a8"/>
              <w:snapToGrid w:val="0"/>
            </w:pPr>
            <w:r>
              <w:t>- Консультация для родителей: "</w:t>
            </w:r>
            <w:r w:rsidRPr="0068450F">
              <w:t>Как учить де</w:t>
            </w:r>
            <w:r>
              <w:t xml:space="preserve">тей правилам дорожного движения"; Привлечение родителей к участию в выставке народно-прикладного искусства "Золотые руки бабушки"; </w:t>
            </w:r>
          </w:p>
          <w:p w:rsidR="005E4105" w:rsidRDefault="005E4105" w:rsidP="006C25E9">
            <w:pPr>
              <w:pStyle w:val="a4"/>
              <w:rPr>
                <w:lang w:eastAsia="en-US"/>
              </w:rPr>
            </w:pPr>
          </w:p>
        </w:tc>
      </w:tr>
    </w:tbl>
    <w:p w:rsidR="00C102FB" w:rsidRDefault="00C102FB"/>
    <w:sectPr w:rsidR="00C102FB" w:rsidSect="00012C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458"/>
    <w:rsid w:val="00012CE0"/>
    <w:rsid w:val="00013853"/>
    <w:rsid w:val="00052A82"/>
    <w:rsid w:val="001723FB"/>
    <w:rsid w:val="0021521B"/>
    <w:rsid w:val="00253EA2"/>
    <w:rsid w:val="00326B7D"/>
    <w:rsid w:val="00335458"/>
    <w:rsid w:val="00375AE7"/>
    <w:rsid w:val="004227FE"/>
    <w:rsid w:val="004B1F3E"/>
    <w:rsid w:val="005E4105"/>
    <w:rsid w:val="00684EB3"/>
    <w:rsid w:val="006C25E9"/>
    <w:rsid w:val="007B2003"/>
    <w:rsid w:val="007D2A00"/>
    <w:rsid w:val="00AC7B5F"/>
    <w:rsid w:val="00BE44D2"/>
    <w:rsid w:val="00C102FB"/>
    <w:rsid w:val="00CE50EF"/>
    <w:rsid w:val="00D070E0"/>
    <w:rsid w:val="00E92CC9"/>
    <w:rsid w:val="00FE4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5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nhideWhenUsed/>
    <w:qFormat/>
    <w:rsid w:val="00335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35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354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3354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текст"/>
    <w:basedOn w:val="a"/>
    <w:uiPriority w:val="99"/>
    <w:qFormat/>
    <w:rsid w:val="00335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Таблшапка"/>
    <w:basedOn w:val="a"/>
    <w:uiPriority w:val="99"/>
    <w:qFormat/>
    <w:rsid w:val="00335458"/>
    <w:pPr>
      <w:tabs>
        <w:tab w:val="left" w:pos="85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rFonts w:ascii="Times New Roman" w:eastAsia="MS Mincho" w:hAnsi="Times New Roman" w:cs="Times New Roman"/>
      <w:b/>
      <w:i/>
      <w:szCs w:val="24"/>
      <w:lang w:eastAsia="ja-JP"/>
    </w:rPr>
  </w:style>
  <w:style w:type="paragraph" w:styleId="a6">
    <w:name w:val="No Spacing"/>
    <w:link w:val="a7"/>
    <w:uiPriority w:val="99"/>
    <w:qFormat/>
    <w:rsid w:val="007B2003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7B20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52A82"/>
    <w:rPr>
      <w:color w:val="0000FF"/>
      <w:u w:val="single"/>
    </w:rPr>
  </w:style>
  <w:style w:type="character" w:styleId="aa">
    <w:name w:val="Strong"/>
    <w:basedOn w:val="a0"/>
    <w:uiPriority w:val="22"/>
    <w:qFormat/>
    <w:rsid w:val="0021521B"/>
    <w:rPr>
      <w:b/>
      <w:bCs/>
    </w:rPr>
  </w:style>
  <w:style w:type="character" w:customStyle="1" w:styleId="a7">
    <w:name w:val="Без интервала Знак"/>
    <w:basedOn w:val="a0"/>
    <w:link w:val="a6"/>
    <w:uiPriority w:val="99"/>
    <w:locked/>
    <w:rsid w:val="00013853"/>
    <w:rPr>
      <w:rFonts w:eastAsiaTheme="minorEastAsia"/>
      <w:lang w:eastAsia="ru-RU"/>
    </w:rPr>
  </w:style>
  <w:style w:type="character" w:customStyle="1" w:styleId="WW-Absatz-Standardschriftart1111">
    <w:name w:val="WW-Absatz-Standardschriftart1111"/>
    <w:rsid w:val="005E4105"/>
  </w:style>
  <w:style w:type="character" w:customStyle="1" w:styleId="21">
    <w:name w:val="Основной текст (2)"/>
    <w:basedOn w:val="a0"/>
    <w:rsid w:val="004B1F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акипкро</dc:creator>
  <cp:lastModifiedBy>Захар</cp:lastModifiedBy>
  <cp:revision>4</cp:revision>
  <dcterms:created xsi:type="dcterms:W3CDTF">2017-10-05T05:53:00Z</dcterms:created>
  <dcterms:modified xsi:type="dcterms:W3CDTF">2018-09-27T14:23:00Z</dcterms:modified>
</cp:coreProperties>
</file>