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85" w:rsidRDefault="00CE4B28" w:rsidP="00CE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И.С.</w:t>
      </w:r>
    </w:p>
    <w:p w:rsidR="00CE4B28" w:rsidRDefault="00CE4B28" w:rsidP="00CE4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 Детский сад №21»</w:t>
      </w:r>
    </w:p>
    <w:p w:rsidR="00F7330F" w:rsidRPr="00994685" w:rsidRDefault="00F7330F" w:rsidP="00CE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85">
        <w:rPr>
          <w:rFonts w:ascii="Times New Roman" w:hAnsi="Times New Roman" w:cs="Times New Roman"/>
          <w:b/>
          <w:sz w:val="28"/>
          <w:szCs w:val="28"/>
        </w:rPr>
        <w:t>Современный дошкольник.</w:t>
      </w:r>
    </w:p>
    <w:p w:rsidR="001A115D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="001A115D" w:rsidRPr="00994685">
        <w:rPr>
          <w:rFonts w:ascii="Times New Roman" w:hAnsi="Times New Roman" w:cs="Times New Roman"/>
          <w:sz w:val="28"/>
          <w:szCs w:val="28"/>
        </w:rPr>
        <w:t>«Детство - принципиально новый феномен — психологический, педагогический, культурный, который не может быть понят и осознан с помощью прежних</w:t>
      </w:r>
      <w:r w:rsidRPr="00994685">
        <w:rPr>
          <w:rFonts w:ascii="Times New Roman" w:hAnsi="Times New Roman" w:cs="Times New Roman"/>
          <w:sz w:val="28"/>
          <w:szCs w:val="28"/>
        </w:rPr>
        <w:t xml:space="preserve"> классических научных концепций</w:t>
      </w:r>
      <w:r w:rsidR="001A115D" w:rsidRPr="00994685">
        <w:rPr>
          <w:rFonts w:ascii="Times New Roman" w:hAnsi="Times New Roman" w:cs="Times New Roman"/>
          <w:sz w:val="28"/>
          <w:szCs w:val="28"/>
        </w:rPr>
        <w:t>»</w:t>
      </w:r>
      <w:r w:rsidRPr="00994685">
        <w:rPr>
          <w:rFonts w:ascii="Times New Roman" w:hAnsi="Times New Roman" w:cs="Times New Roman"/>
          <w:sz w:val="28"/>
          <w:szCs w:val="28"/>
        </w:rPr>
        <w:t>.</w:t>
      </w:r>
    </w:p>
    <w:p w:rsidR="00F7330F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Жизнь диктует свои условия, её ритм заметно ускоряется, она перенасыщена информацией.</w:t>
      </w:r>
    </w:p>
    <w:p w:rsidR="00F7330F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Мир вышел на другой уровень, создается много нового, а все старое теряется в годах. Изменились условия жизни.</w:t>
      </w:r>
    </w:p>
    <w:p w:rsidR="00F7330F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….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 Перед нами сейчас ребенок, … который при сохранении сущностных  оснований и действенных механизмов  сознания, мышления разительно отличается  не только от того «Дитя», которого  описывали Коменский и Песталоцци,  Ушинский  и Пирогов,  </w:t>
      </w:r>
      <w:proofErr w:type="spellStart"/>
      <w:r w:rsidR="001A115D" w:rsidRPr="00994685">
        <w:rPr>
          <w:rFonts w:ascii="Times New Roman" w:hAnsi="Times New Roman" w:cs="Times New Roman"/>
          <w:sz w:val="28"/>
          <w:szCs w:val="28"/>
        </w:rPr>
        <w:t>Заззо</w:t>
      </w:r>
      <w:proofErr w:type="spellEnd"/>
      <w:r w:rsidR="001A115D" w:rsidRPr="00994685">
        <w:rPr>
          <w:rFonts w:ascii="Times New Roman" w:hAnsi="Times New Roman" w:cs="Times New Roman"/>
          <w:sz w:val="28"/>
          <w:szCs w:val="28"/>
        </w:rPr>
        <w:t xml:space="preserve"> и Пиаже, Корчак и другие  </w:t>
      </w:r>
      <w:r w:rsidRPr="009946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115D" w:rsidRPr="00994685">
        <w:rPr>
          <w:rFonts w:ascii="Times New Roman" w:hAnsi="Times New Roman" w:cs="Times New Roman"/>
          <w:sz w:val="28"/>
          <w:szCs w:val="28"/>
        </w:rPr>
        <w:t>детоводители</w:t>
      </w:r>
      <w:proofErr w:type="spellEnd"/>
      <w:r w:rsidRPr="00994685">
        <w:rPr>
          <w:rFonts w:ascii="Times New Roman" w:hAnsi="Times New Roman" w:cs="Times New Roman"/>
          <w:sz w:val="28"/>
          <w:szCs w:val="28"/>
        </w:rPr>
        <w:t>»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 прошлого, но даже  качественно отличается от ребенка  90-х годов 20 века.  При этом ребенок стал не хуже  и не лучше, он просто стал другим!».  Д.И. </w:t>
      </w:r>
      <w:proofErr w:type="spellStart"/>
      <w:r w:rsidR="001A115D" w:rsidRPr="00994685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</w:p>
    <w:p w:rsidR="001A115D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Современный ребенок достаточно информирован, он рассуждает на взрослые темы, делает неожиданные выводы. Современный ребенок активен, общителен, но вместе с тем 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Pr="00994685">
        <w:rPr>
          <w:rFonts w:ascii="Times New Roman" w:hAnsi="Times New Roman" w:cs="Times New Roman"/>
          <w:sz w:val="28"/>
          <w:szCs w:val="28"/>
        </w:rPr>
        <w:t>происходят психологические и физиологические изменения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Pr="00994685">
        <w:rPr>
          <w:rFonts w:ascii="Times New Roman" w:hAnsi="Times New Roman" w:cs="Times New Roman"/>
          <w:sz w:val="28"/>
          <w:szCs w:val="28"/>
        </w:rPr>
        <w:t>в нем.</w:t>
      </w:r>
    </w:p>
    <w:p w:rsidR="001A115D" w:rsidRPr="00994685" w:rsidRDefault="00F7330F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Ярко выражены п</w:t>
      </w:r>
      <w:r w:rsidR="001A115D" w:rsidRPr="00994685">
        <w:rPr>
          <w:rFonts w:ascii="Times New Roman" w:hAnsi="Times New Roman" w:cs="Times New Roman"/>
          <w:sz w:val="28"/>
          <w:szCs w:val="28"/>
        </w:rPr>
        <w:t>ризнаки акселерации: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увеличение ве</w:t>
      </w:r>
      <w:r w:rsidR="008B04C4" w:rsidRPr="00994685">
        <w:rPr>
          <w:rFonts w:ascii="Times New Roman" w:hAnsi="Times New Roman" w:cs="Times New Roman"/>
          <w:sz w:val="28"/>
          <w:szCs w:val="28"/>
        </w:rPr>
        <w:t>са и роста ребенка при рождении,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раннее прорезывание зубов</w:t>
      </w:r>
      <w:r w:rsidR="008B04C4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ускоренное формиро</w:t>
      </w:r>
      <w:r w:rsidR="008B04C4" w:rsidRPr="00994685">
        <w:rPr>
          <w:rFonts w:ascii="Times New Roman" w:hAnsi="Times New Roman" w:cs="Times New Roman"/>
          <w:sz w:val="28"/>
          <w:szCs w:val="28"/>
        </w:rPr>
        <w:t>вание силы мышц отдельных групп,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более высокие темпы минерализации скелета</w:t>
      </w:r>
      <w:r w:rsidR="008B04C4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ранние, более высокие темпы полового созревания</w:t>
      </w:r>
      <w:r w:rsidR="008B04C4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омолаживание заболеваний </w:t>
      </w:r>
      <w:proofErr w:type="spellStart"/>
      <w:r w:rsidRPr="00994685">
        <w:rPr>
          <w:rFonts w:ascii="Times New Roman" w:hAnsi="Times New Roman" w:cs="Times New Roman"/>
          <w:sz w:val="28"/>
          <w:szCs w:val="28"/>
        </w:rPr>
        <w:t>опорнодвигательной</w:t>
      </w:r>
      <w:proofErr w:type="spellEnd"/>
      <w:r w:rsidRPr="00994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9468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9468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B04C4" w:rsidRPr="00994685">
        <w:rPr>
          <w:rFonts w:ascii="Times New Roman" w:hAnsi="Times New Roman" w:cs="Times New Roman"/>
          <w:sz w:val="28"/>
          <w:szCs w:val="28"/>
        </w:rPr>
        <w:t>.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Признаки ретардации</w:t>
      </w:r>
      <w:r w:rsidR="008B04C4" w:rsidRPr="00994685">
        <w:rPr>
          <w:rFonts w:ascii="Times New Roman" w:hAnsi="Times New Roman" w:cs="Times New Roman"/>
          <w:sz w:val="28"/>
          <w:szCs w:val="28"/>
        </w:rPr>
        <w:t xml:space="preserve"> (замедленное развитие)</w:t>
      </w:r>
      <w:r w:rsidRPr="00994685">
        <w:rPr>
          <w:rFonts w:ascii="Times New Roman" w:hAnsi="Times New Roman" w:cs="Times New Roman"/>
          <w:sz w:val="28"/>
          <w:szCs w:val="28"/>
        </w:rPr>
        <w:t>:</w:t>
      </w:r>
    </w:p>
    <w:p w:rsidR="001A115D" w:rsidRPr="00994685" w:rsidRDefault="001A115D" w:rsidP="00994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социальный и личностный инфантилизм</w:t>
      </w:r>
      <w:r w:rsidR="008B04C4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«детские» формы поведения</w:t>
      </w:r>
      <w:r w:rsidR="008B04C4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тенденция к </w:t>
      </w:r>
      <w:proofErr w:type="spellStart"/>
      <w:r w:rsidRPr="00994685"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 w:rsidRPr="009946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04C4" w:rsidRPr="009946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4C4" w:rsidRPr="00994685">
        <w:rPr>
          <w:rFonts w:ascii="Times New Roman" w:hAnsi="Times New Roman" w:cs="Times New Roman"/>
          <w:sz w:val="28"/>
          <w:szCs w:val="28"/>
        </w:rPr>
        <w:t>повышенная утомляемость, истощаемость нервной системы),</w:t>
      </w:r>
    </w:p>
    <w:p w:rsidR="001A115D" w:rsidRPr="00994685" w:rsidRDefault="001A115D" w:rsidP="00994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более поздние сроки созревания  коры больших полушарий головного мозга и подкорковых структур</w:t>
      </w:r>
      <w:r w:rsidR="008B04C4" w:rsidRPr="00994685">
        <w:rPr>
          <w:rFonts w:ascii="Times New Roman" w:hAnsi="Times New Roman" w:cs="Times New Roman"/>
          <w:sz w:val="28"/>
          <w:szCs w:val="28"/>
        </w:rPr>
        <w:t>.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Происходит раннее приобщение детей к телеэкрану, в результате возникает особая потребность в экранной стимуляции, которая дает сбои в восприятии, блокируя собственную деятельность ребенка.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Дети теряют способность и желание чем-то занять себя, предпочитая нажать кнопку и ждать новых готовых развлечений.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Увеличивается число детей с эмоциональными проблемами (аффективная напряженность, чувство незащищенности, беспомощность).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="008B04C4" w:rsidRPr="00994685">
        <w:rPr>
          <w:rFonts w:ascii="Times New Roman" w:hAnsi="Times New Roman" w:cs="Times New Roman"/>
          <w:sz w:val="28"/>
          <w:szCs w:val="28"/>
        </w:rPr>
        <w:tab/>
      </w:r>
      <w:r w:rsidRPr="00994685">
        <w:rPr>
          <w:rFonts w:ascii="Times New Roman" w:hAnsi="Times New Roman" w:cs="Times New Roman"/>
          <w:sz w:val="28"/>
          <w:szCs w:val="28"/>
        </w:rPr>
        <w:t xml:space="preserve">«Необходимо сформировать культуру отношения к телевидению и Интернету, а иначе это новое культурное пространство невозможно проконтролировать…»  Д.И. </w:t>
      </w:r>
      <w:proofErr w:type="spellStart"/>
      <w:r w:rsidRPr="00994685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</w:p>
    <w:p w:rsidR="001A115D" w:rsidRPr="00994685" w:rsidRDefault="008B04C4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У современных детей можно наблюдать повышенный уровень таких показателей, как</w:t>
      </w:r>
      <w:r w:rsidR="001A115D" w:rsidRPr="00994685">
        <w:rPr>
          <w:rFonts w:ascii="Times New Roman" w:hAnsi="Times New Roman" w:cs="Times New Roman"/>
          <w:sz w:val="28"/>
          <w:szCs w:val="28"/>
        </w:rPr>
        <w:t>: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рост эмоционального дискомфорта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снижение желания активно действовать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lastRenderedPageBreak/>
        <w:t>сужение уровня развития сюжетно-ролевой игры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неразвитость внутреннего плана действия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сниженный уровень детской любознательности и воображения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неразвитость тонкой моторики руки старших дошкольников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отсутствие графических навыков</w:t>
      </w:r>
      <w:r w:rsidR="00BC4399" w:rsidRPr="00994685">
        <w:rPr>
          <w:rFonts w:ascii="Times New Roman" w:hAnsi="Times New Roman" w:cs="Times New Roman"/>
          <w:sz w:val="28"/>
          <w:szCs w:val="28"/>
        </w:rPr>
        <w:t>.</w:t>
      </w:r>
    </w:p>
    <w:p w:rsidR="001A115D" w:rsidRPr="00994685" w:rsidRDefault="008B04C4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Имеются п</w:t>
      </w:r>
      <w:r w:rsidR="001A115D" w:rsidRPr="00994685">
        <w:rPr>
          <w:rFonts w:ascii="Times New Roman" w:hAnsi="Times New Roman" w:cs="Times New Roman"/>
          <w:sz w:val="28"/>
          <w:szCs w:val="28"/>
        </w:rPr>
        <w:t>роявления на</w:t>
      </w:r>
      <w:r w:rsidR="00BC4399" w:rsidRPr="00994685">
        <w:rPr>
          <w:rFonts w:ascii="Times New Roman" w:hAnsi="Times New Roman" w:cs="Times New Roman"/>
          <w:sz w:val="28"/>
          <w:szCs w:val="28"/>
        </w:rPr>
        <w:t xml:space="preserve"> всех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 этапах развития:</w:t>
      </w:r>
    </w:p>
    <w:p w:rsidR="001A115D" w:rsidRPr="00994685" w:rsidRDefault="00BC4399" w:rsidP="009946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ранимость,</w:t>
      </w:r>
    </w:p>
    <w:p w:rsidR="001A115D" w:rsidRPr="00994685" w:rsidRDefault="001A115D" w:rsidP="009946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4685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85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994685">
        <w:rPr>
          <w:rFonts w:ascii="Times New Roman" w:hAnsi="Times New Roman" w:cs="Times New Roman"/>
          <w:sz w:val="28"/>
          <w:szCs w:val="28"/>
        </w:rPr>
        <w:t xml:space="preserve"> к предполагаемой обиде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A115D" w:rsidRPr="00994685" w:rsidRDefault="001A115D" w:rsidP="009946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обостренная реакция на отношение окружающих, </w:t>
      </w:r>
    </w:p>
    <w:p w:rsidR="001A115D" w:rsidRPr="00994685" w:rsidRDefault="001A115D" w:rsidP="009946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запоминание преимущественно негативных событий</w:t>
      </w:r>
      <w:r w:rsidR="00BC4399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15D" w:rsidRPr="00994685" w:rsidRDefault="001A115D" w:rsidP="009946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накопление отрицательного эмоционального опыта («</w:t>
      </w:r>
      <w:r w:rsidR="00BC4399" w:rsidRPr="00994685">
        <w:rPr>
          <w:rFonts w:ascii="Times New Roman" w:hAnsi="Times New Roman" w:cs="Times New Roman"/>
          <w:sz w:val="28"/>
          <w:szCs w:val="28"/>
        </w:rPr>
        <w:t>замкнутый психологический круг»).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Неблагоприятной тенденцией выступает обеднение и ограничение общения детей со сверстниками.</w:t>
      </w:r>
    </w:p>
    <w:p w:rsidR="001A115D" w:rsidRPr="00994685" w:rsidRDefault="00BC4399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Несмотря на все эти изменения, современные дошкольники продолжают оставаться детьми. Таким образом, есть и благоприятные тенденции. Например, р</w:t>
      </w:r>
      <w:r w:rsidR="008B04C4" w:rsidRPr="00994685">
        <w:rPr>
          <w:rFonts w:ascii="Times New Roman" w:hAnsi="Times New Roman" w:cs="Times New Roman"/>
          <w:sz w:val="28"/>
          <w:szCs w:val="28"/>
        </w:rPr>
        <w:t>асширяе</w:t>
      </w:r>
      <w:r w:rsidR="001A115D" w:rsidRPr="00994685">
        <w:rPr>
          <w:rFonts w:ascii="Times New Roman" w:hAnsi="Times New Roman" w:cs="Times New Roman"/>
          <w:sz w:val="28"/>
          <w:szCs w:val="28"/>
        </w:rPr>
        <w:t xml:space="preserve">тся категория одаренных детей: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4685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«золотые руки»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художники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музыканты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мыслители </w:t>
      </w:r>
    </w:p>
    <w:p w:rsidR="001A115D" w:rsidRPr="00994685" w:rsidRDefault="001A115D" w:rsidP="009946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исследователи </w:t>
      </w:r>
    </w:p>
    <w:p w:rsidR="001A115D" w:rsidRPr="00994685" w:rsidRDefault="001A115D" w:rsidP="00994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27" w:rsidRPr="00994685" w:rsidRDefault="001D0F2F" w:rsidP="009946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685">
        <w:rPr>
          <w:rFonts w:ascii="Times New Roman" w:hAnsi="Times New Roman" w:cs="Times New Roman"/>
          <w:color w:val="000000" w:themeColor="text1"/>
          <w:sz w:val="28"/>
          <w:szCs w:val="28"/>
        </w:rPr>
        <w:t>Изменились дети, изменился и подход к требованиям дошкольного образования современных детей.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Одним из условий, необходимых для создания социальной ситуации развития детей, ФГОС выделяет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94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4685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</w:t>
      </w:r>
      <w:r w:rsidR="001D0F2F" w:rsidRPr="00994685">
        <w:rPr>
          <w:rFonts w:ascii="Times New Roman" w:hAnsi="Times New Roman" w:cs="Times New Roman"/>
          <w:sz w:val="28"/>
          <w:szCs w:val="28"/>
        </w:rPr>
        <w:t>.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2F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Р</w:t>
      </w:r>
      <w:r w:rsidR="001D0F2F" w:rsidRPr="00994685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 (РППС)</w:t>
      </w:r>
      <w:r w:rsidRPr="00994685">
        <w:rPr>
          <w:rFonts w:ascii="Times New Roman" w:hAnsi="Times New Roman" w:cs="Times New Roman"/>
          <w:sz w:val="28"/>
          <w:szCs w:val="28"/>
        </w:rPr>
        <w:t xml:space="preserve">  - это  часть развивающей образовательной среды, которая представляет собой систему условий социализации и индивидуализации детей.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РППС должна быть: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1) содержательно-насыщенной, 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2) трансформируемой,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3) полифункциональной,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 4) вариативной, 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5) доступной, </w:t>
      </w:r>
    </w:p>
    <w:p w:rsidR="001B5227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 xml:space="preserve">6) безопасной. </w:t>
      </w:r>
    </w:p>
    <w:p w:rsidR="001B5227" w:rsidRPr="00994685" w:rsidRDefault="00994685" w:rsidP="009946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Кроме того, развитие любого ребенка немыслимо без игрушек.</w:t>
      </w:r>
      <w:r w:rsidR="001B5227" w:rsidRPr="00994685">
        <w:rPr>
          <w:rFonts w:ascii="Times New Roman" w:hAnsi="Times New Roman" w:cs="Times New Roman"/>
          <w:sz w:val="28"/>
          <w:szCs w:val="28"/>
        </w:rPr>
        <w:t xml:space="preserve"> </w:t>
      </w:r>
      <w:r w:rsidRPr="00994685">
        <w:rPr>
          <w:rFonts w:ascii="Times New Roman" w:hAnsi="Times New Roman" w:cs="Times New Roman"/>
          <w:sz w:val="28"/>
          <w:szCs w:val="28"/>
        </w:rPr>
        <w:t>Именно они позволяют ему выразить свои чувства, исследовать окружающий мир, учат общаться и познавать себя. Поэтому, нужно быть внимательными к выбору игрушек.</w:t>
      </w:r>
    </w:p>
    <w:p w:rsidR="001A115D" w:rsidRPr="00994685" w:rsidRDefault="001B5227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Критерии выбора игрушек: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прочность и безопасность</w:t>
      </w:r>
      <w:r w:rsidR="00994685" w:rsidRPr="00994685">
        <w:rPr>
          <w:rFonts w:ascii="Times New Roman" w:hAnsi="Times New Roman" w:cs="Times New Roman"/>
          <w:sz w:val="28"/>
          <w:szCs w:val="28"/>
        </w:rPr>
        <w:t>,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простота и доступность</w:t>
      </w:r>
      <w:r w:rsidR="00994685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lastRenderedPageBreak/>
        <w:t>стиму</w:t>
      </w:r>
      <w:r w:rsidR="00994685" w:rsidRPr="00994685">
        <w:rPr>
          <w:rFonts w:ascii="Times New Roman" w:hAnsi="Times New Roman" w:cs="Times New Roman"/>
          <w:sz w:val="28"/>
          <w:szCs w:val="28"/>
        </w:rPr>
        <w:t>ляция активных действий ребенка,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соответствие возрасту</w:t>
      </w:r>
      <w:r w:rsidR="00994685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поощрение самостоятельности</w:t>
      </w:r>
      <w:r w:rsidR="00994685" w:rsidRPr="00994685">
        <w:rPr>
          <w:rFonts w:ascii="Times New Roman" w:hAnsi="Times New Roman" w:cs="Times New Roman"/>
          <w:sz w:val="28"/>
          <w:szCs w:val="28"/>
        </w:rPr>
        <w:t>,</w:t>
      </w:r>
      <w:r w:rsidRPr="0099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27" w:rsidRPr="00994685" w:rsidRDefault="001B5227" w:rsidP="009946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этико-эстетическая и культурная ценность</w:t>
      </w:r>
      <w:r w:rsidR="00994685" w:rsidRPr="00994685">
        <w:rPr>
          <w:rFonts w:ascii="Times New Roman" w:hAnsi="Times New Roman" w:cs="Times New Roman"/>
          <w:sz w:val="28"/>
          <w:szCs w:val="28"/>
        </w:rPr>
        <w:t>.</w:t>
      </w:r>
    </w:p>
    <w:p w:rsidR="00994685" w:rsidRPr="00994685" w:rsidRDefault="00994685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85">
        <w:rPr>
          <w:rFonts w:ascii="Times New Roman" w:hAnsi="Times New Roman" w:cs="Times New Roman"/>
          <w:sz w:val="28"/>
          <w:szCs w:val="28"/>
        </w:rPr>
        <w:t>Играйте со своими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685">
        <w:rPr>
          <w:rFonts w:ascii="Times New Roman" w:hAnsi="Times New Roman" w:cs="Times New Roman"/>
          <w:sz w:val="28"/>
          <w:szCs w:val="28"/>
        </w:rPr>
        <w:t xml:space="preserve"> и общение в игре не станет бесплодно для ребенка!</w:t>
      </w: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5D" w:rsidRPr="00994685" w:rsidRDefault="001A115D" w:rsidP="0099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15D" w:rsidRPr="00994685" w:rsidSect="001B5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280"/>
    <w:multiLevelType w:val="hybridMultilevel"/>
    <w:tmpl w:val="904AE7BA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E80"/>
    <w:multiLevelType w:val="hybridMultilevel"/>
    <w:tmpl w:val="85907CFC"/>
    <w:lvl w:ilvl="0" w:tplc="0568D7D0">
      <w:start w:val="1"/>
      <w:numFmt w:val="bullet"/>
      <w:lvlText w:val="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A90530F"/>
    <w:multiLevelType w:val="hybridMultilevel"/>
    <w:tmpl w:val="40EE73DE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0079"/>
    <w:multiLevelType w:val="hybridMultilevel"/>
    <w:tmpl w:val="B0B0001E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6D25"/>
    <w:multiLevelType w:val="hybridMultilevel"/>
    <w:tmpl w:val="DEBEA204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6054"/>
    <w:multiLevelType w:val="hybridMultilevel"/>
    <w:tmpl w:val="8806BFB6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02B"/>
    <w:multiLevelType w:val="hybridMultilevel"/>
    <w:tmpl w:val="20945998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3A9D"/>
    <w:multiLevelType w:val="hybridMultilevel"/>
    <w:tmpl w:val="BC9AEB2A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5D62"/>
    <w:multiLevelType w:val="hybridMultilevel"/>
    <w:tmpl w:val="A836A804"/>
    <w:lvl w:ilvl="0" w:tplc="0568D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15D"/>
    <w:rsid w:val="001A115D"/>
    <w:rsid w:val="001B5227"/>
    <w:rsid w:val="001D0F2F"/>
    <w:rsid w:val="0045426C"/>
    <w:rsid w:val="004A4078"/>
    <w:rsid w:val="008073E7"/>
    <w:rsid w:val="008B04C4"/>
    <w:rsid w:val="00994685"/>
    <w:rsid w:val="00BC4399"/>
    <w:rsid w:val="00CE4B28"/>
    <w:rsid w:val="00F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Домовой</cp:lastModifiedBy>
  <cp:revision>12</cp:revision>
  <cp:lastPrinted>2019-02-02T12:43:00Z</cp:lastPrinted>
  <dcterms:created xsi:type="dcterms:W3CDTF">2019-02-02T12:28:00Z</dcterms:created>
  <dcterms:modified xsi:type="dcterms:W3CDTF">2019-02-03T11:53:00Z</dcterms:modified>
</cp:coreProperties>
</file>