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FC" w:rsidRPr="0026023E" w:rsidRDefault="00E103F0" w:rsidP="0026023E">
      <w:pPr>
        <w:pStyle w:val="1"/>
        <w:spacing w:before="748" w:beforeAutospacing="0" w:after="187" w:afterAutospacing="0"/>
        <w:jc w:val="center"/>
        <w:rPr>
          <w:rFonts w:ascii="Arial" w:hAnsi="Arial" w:cs="Arial"/>
          <w:bCs w:val="0"/>
          <w:caps/>
          <w:spacing w:val="-19"/>
          <w:sz w:val="24"/>
          <w:szCs w:val="24"/>
        </w:rPr>
      </w:pPr>
      <w:r>
        <w:rPr>
          <w:bCs w:val="0"/>
          <w:caps/>
          <w:spacing w:val="-19"/>
          <w:sz w:val="24"/>
          <w:szCs w:val="24"/>
        </w:rPr>
        <w:t xml:space="preserve">1 слайд </w:t>
      </w:r>
      <w:r w:rsidR="00671CFC" w:rsidRPr="0026023E">
        <w:rPr>
          <w:bCs w:val="0"/>
          <w:caps/>
          <w:spacing w:val="-19"/>
          <w:sz w:val="24"/>
          <w:szCs w:val="24"/>
        </w:rPr>
        <w:t>КОНСУЛЬТАЦИЯ ДЛЯ ВОСПИТАТЕЛЕЙ ДОО ПО ТЕМЕ</w:t>
      </w:r>
      <w:r w:rsidR="00671CFC" w:rsidRPr="0026023E">
        <w:rPr>
          <w:bCs w:val="0"/>
          <w:caps/>
          <w:spacing w:val="-19"/>
          <w:sz w:val="24"/>
          <w:szCs w:val="24"/>
        </w:rPr>
        <w:br/>
        <w:t>«ОРГАНИЗАЦИЯ МИНИ-МУЗЕЯ В ГРУППЕ ДЕТСКОГО САДА»</w:t>
      </w:r>
    </w:p>
    <w:p w:rsidR="00671CFC" w:rsidRPr="00B547EA" w:rsidRDefault="00E103F0" w:rsidP="00B54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</w:t>
      </w:r>
      <w:r w:rsidR="00B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7EA" w:rsidRPr="00B547EA">
        <w:rPr>
          <w:rFonts w:ascii="Times New Roman" w:hAnsi="Times New Roman" w:cs="Times New Roman"/>
          <w:bCs/>
          <w:sz w:val="24"/>
          <w:szCs w:val="24"/>
        </w:rPr>
        <w:t>Музе</w:t>
      </w:r>
      <w:proofErr w:type="gramStart"/>
      <w:r w:rsidR="00B547EA" w:rsidRPr="00B547EA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B547EA" w:rsidRPr="00B547EA">
        <w:rPr>
          <w:rFonts w:ascii="Times New Roman" w:hAnsi="Times New Roman" w:cs="Times New Roman"/>
          <w:bCs/>
          <w:sz w:val="24"/>
          <w:szCs w:val="24"/>
        </w:rPr>
        <w:t xml:space="preserve"> от греч. «</w:t>
      </w:r>
      <w:proofErr w:type="spellStart"/>
      <w:r w:rsidR="00B547EA" w:rsidRPr="00B547EA">
        <w:rPr>
          <w:rFonts w:ascii="Times New Roman" w:hAnsi="Times New Roman" w:cs="Times New Roman"/>
          <w:bCs/>
          <w:sz w:val="24"/>
          <w:szCs w:val="24"/>
        </w:rPr>
        <w:t>museion</w:t>
      </w:r>
      <w:proofErr w:type="spellEnd"/>
      <w:r w:rsidR="00B547EA" w:rsidRPr="00B547EA">
        <w:rPr>
          <w:rFonts w:ascii="Times New Roman" w:hAnsi="Times New Roman" w:cs="Times New Roman"/>
          <w:bCs/>
          <w:sz w:val="24"/>
          <w:szCs w:val="24"/>
        </w:rPr>
        <w:t xml:space="preserve">» - храм муз; научно-исследовательское учреждение, </w:t>
      </w:r>
      <w:r w:rsidR="00B547EA" w:rsidRPr="00B54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осуществляющее хранение, изучение и популяризацию памятников истории, материальной и духовной культуры.</w:t>
      </w:r>
      <w:r w:rsidR="00B547EA" w:rsidRPr="00B5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– помещение, где хранят, комплектуют и выставляют для обозрения посетителей произведения искусства, предметы истории, науки, быта. </w:t>
      </w:r>
    </w:p>
    <w:p w:rsidR="00671CFC" w:rsidRPr="0026023E" w:rsidRDefault="00B547EA" w:rsidP="0026023E">
      <w:pPr>
        <w:spacing w:after="18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слайд.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педагогика – область деятельности, осуществляющая передачу культурного опыта в условиях музейной среды на основе междисциплинарного и </w:t>
      </w:r>
      <w:proofErr w:type="spellStart"/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полихудожественного</w:t>
      </w:r>
      <w:proofErr w:type="spellEnd"/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через педагогический процесс.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педагогика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обеспечивает наглядность образовательного процесса, способствует взаимодействию ДОУ с семьей и социумом.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решает задачи музейной педагогики и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– нравственного и общекультурного воспитания детей дошкольного возраста, формирования духовно развитой личности, возрождения, изучения и развития культуры путем погружения ребенка в традиционную культуру, сравнения с искусством и культурой других народов.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музей – </w:t>
      </w:r>
      <w:proofErr w:type="spellStart"/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образовательная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в которой музейная педагогика облегчает ребенку вхождение в сложный мир искусства, погружает его в мир традиционной культуры,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художественного наследия.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мини – музея – </w:t>
      </w:r>
      <w:proofErr w:type="spellStart"/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просветительская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в нем могут быть собраны любые предметы, а не только подлинники, как это принято в традиционных музеях. Также специфической чертой мини – музея является его игровое или интерактивное образовательное пространство, в котором ребенок может делать что – то самостоятельно, по своему выбору с учетом собственных интересов и возможностей, т.е. ребенок имеет возможность проявлять активное поведение по отношению к экспонатам. Главное – не ценность самих экспонатов, а наличие условий для творчества и самостоятельной деятельности ребенка.</w:t>
      </w:r>
    </w:p>
    <w:p w:rsidR="0026023E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– это возможность расширения представлений детей об окружающем мире, это «ключ» к пониманию многих сказок. «Стала девочка кудель прясть» - звучит красиво, но загадочно. Что такое кудель и что значит прясть? </w:t>
      </w:r>
    </w:p>
    <w:p w:rsidR="00671CFC" w:rsidRPr="0026023E" w:rsidRDefault="00B547E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слайд.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мини – музея: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направления «Музейная педагогика».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предметно – развивающей среды ДОУ.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proofErr w:type="spellStart"/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новыми формами.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представления о музее.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дошкольников.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и познавательной деятельности.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проектно – исследовательских умений.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анализировать и систематизировать полученные знания.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и логического мышления, воображения.</w:t>
      </w:r>
    </w:p>
    <w:p w:rsidR="00671CFC" w:rsidRPr="0026023E" w:rsidRDefault="00671CFC" w:rsidP="0026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позиции.</w:t>
      </w:r>
    </w:p>
    <w:p w:rsidR="00E103F0" w:rsidRPr="00E103F0" w:rsidRDefault="00B547EA" w:rsidP="00E103F0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5 </w:t>
      </w:r>
      <w:r w:rsidR="00E103F0" w:rsidRPr="00E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создании мини – музеев, подготовка и поиск экспонатов способствует развитию у них познавательного интереса, связной речи, усвоению социального опыта, формированию умения эмоционально оценивать свою деятельность и деятельность окружающих, воспитывает гуманное отношение к окружающему миру.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обычно лежит 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коллекция. Ребенок – дошкольник по своей природе тоже коллекционер. Он с удовольствием собирает ракушки, камни, фигурки динозавров, машинки, фигурки 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сюрпризов». Но назначение таких коллекций в отличие 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имеет для дошкольников сугубо практическое значение. Трудно представить ребенка, который собирает машинки только для того, чтобы выставить их на полке за стеклом и показывать друзьям. Все детские коллекции становятся частью его развивающей среды. Если предмет находится в постоянном поле зрения, но делать с ним практически ничего нельзя, то интерес дошкольника к данному предмету ослабевает: предмет становится частью окружающего фона. Неправильно организованная работа в мини – музее приводит к тому, что музей становится элементом дизайна, не решая поставленных перед ним задач.</w:t>
      </w:r>
    </w:p>
    <w:p w:rsidR="00671CFC" w:rsidRPr="0026023E" w:rsidRDefault="00671CFC" w:rsidP="0026023E">
      <w:pPr>
        <w:spacing w:after="1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признак любого музея – наличие фонда подлинных материалов, которые составляют его основу. Для создания музейной экспозиции привлекаются также разнообразные воспроизведения подлинников, вспомогательные материалы: фото, ксерокопии, макеты, схемы.</w:t>
      </w:r>
    </w:p>
    <w:p w:rsidR="00671CFC" w:rsidRPr="0026023E" w:rsidRDefault="00671CFC" w:rsidP="0026023E">
      <w:pPr>
        <w:spacing w:after="187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экспонаты составляется картотека. Все экспонаты должны иметь этикетки, на которых указано название и описание экспоната.</w:t>
      </w:r>
    </w:p>
    <w:p w:rsidR="00671CFC" w:rsidRPr="0026023E" w:rsidRDefault="00595CBF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7.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мини – музея.</w:t>
      </w:r>
    </w:p>
    <w:p w:rsidR="00671CFC" w:rsidRPr="0026023E" w:rsidRDefault="00671CFC" w:rsidP="002602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музей создается с учетом содержания образовательной программы ДОУ и помогает реализовать ее общие задачи и задачи отдельных разделов. Музей – это своеобразный способ познания окружающего мира, поэтому он отражает самые разные стороны нашей действительности. Содержание мини – музея позволяет педагогу познакомить детей с разными областями человеческой деятельности: историей и фольклором, природой и культурой и т.п. Мини – музей способствует реализации интегрированного подхода в образовательной деятельности.</w:t>
      </w:r>
    </w:p>
    <w:p w:rsidR="00671CFC" w:rsidRPr="0026023E" w:rsidRDefault="00671CFC" w:rsidP="002602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 и интерактивности.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экспонатов необходимо помнить о том, что мини – музей должен предоставлять возможность реализовать разные виды детской деятельности, поддерживать детскую инициативу. Дети могут играть с экспонатами, дополнять музей собственными работами, создавать экспонаты непосредственно в мини – музее.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выделить уголок для самостоятельной деятельности ребенка: в мини – музее народных промыслов ребенок должен иметь возможность по собственному желанию сделать «старинную» игрушку, посуду, расписать народной росписью картинку или предмет утвари; в мини – музее воздуха – провести элементарные опыты, поиграть со свистульками и вертушками; в мини – музее хлеба – слепить изделие; в музее природы – изготовить поделку из природного материала;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 – музее народной куклы – сделать куклу </w:t>
      </w: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предложенного материла и т.д.</w:t>
      </w:r>
    </w:p>
    <w:p w:rsidR="00671CFC" w:rsidRPr="0026023E" w:rsidRDefault="00671CFC" w:rsidP="002602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 мини – музея должны достоверно отражать заявленную тему, объяснять различные процессы и явления на доступном и в то же время научном уровне.</w:t>
      </w:r>
    </w:p>
    <w:p w:rsidR="00671CFC" w:rsidRPr="0026023E" w:rsidRDefault="00671CFC" w:rsidP="0026023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мини – музеев необходимо учитывать психофизиологические особенности детей разного возраста, создавать условия для раскрытия их личностного потенциала.</w:t>
      </w:r>
    </w:p>
    <w:p w:rsidR="00671CFC" w:rsidRPr="0026023E" w:rsidRDefault="00671CFC" w:rsidP="002602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музей приобщает детей к мировой культуре, общечеловеческим ценностям.</w:t>
      </w:r>
    </w:p>
    <w:p w:rsidR="00671CFC" w:rsidRPr="0026023E" w:rsidRDefault="00671CFC" w:rsidP="0026023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музей ориентирован на создание условий для всестороннего развития ребенка, поддержки его инициативы, творческой деятельности, на индивидуально – ориентированный подход в образовании.</w:t>
      </w:r>
    </w:p>
    <w:p w:rsidR="00671CFC" w:rsidRPr="0026023E" w:rsidRDefault="00671CFC" w:rsidP="0026023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динамичности и вариативности.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тесно связаны с принципами интерактивности и деятельности. Мини – музей периодически меняется – по тематике, экспонатам, содержанию уголков для самостоятельной и игровой деятельности.</w:t>
      </w:r>
    </w:p>
    <w:p w:rsidR="00671CFC" w:rsidRPr="0026023E" w:rsidRDefault="00671CFC" w:rsidP="002602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темы мини – музея его экспонаты должны быть разнообразными по форме, содержанию, размерам. Экспонаты мини – музея отображают историческое, географическое, природное, культурное разнообразие окружающего мира.</w:t>
      </w:r>
    </w:p>
    <w:p w:rsidR="00671CFC" w:rsidRPr="0026023E" w:rsidRDefault="00671CFC" w:rsidP="002602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экспозиции мини – музея должны преобладать экологически безопасные для здоровья ребенка материалы. Весь материал должен быть чистым (даже если он бросовый).</w:t>
      </w:r>
    </w:p>
    <w:p w:rsidR="00671CFC" w:rsidRPr="0026023E" w:rsidRDefault="00671CFC" w:rsidP="0026023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безопасности.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 – музея не должно создавать угрозу здоровью и безопасности дошкольника. Он должен свободно доставать до любого уголка мини - музея. Если экспонаты все же стоят на верхних полках, то дети должны знать, что заниматься самостоятельно в мини – музее они могут только с доступными для них предметами. Экспонаты не должны быть острыми, режущими, легко бьющимися и т.д.</w:t>
      </w:r>
    </w:p>
    <w:p w:rsidR="00671CFC" w:rsidRPr="0026023E" w:rsidRDefault="00671CFC" w:rsidP="002602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глобализма и регионализма.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 экспозиции позволяют знакомить дошкольников как с глобальными проблемами природы и культуры, так и с региональной тематикой.</w:t>
      </w:r>
    </w:p>
    <w:p w:rsidR="00671CFC" w:rsidRPr="0026023E" w:rsidRDefault="00671CFC" w:rsidP="002602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проявляется в содержании, в оформлении мини – музея, в поддержке творчества детей и взрослых.</w:t>
      </w:r>
    </w:p>
    <w:p w:rsidR="00671CFC" w:rsidRPr="0026023E" w:rsidRDefault="00671CFC" w:rsidP="0026023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 - 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нем отражает тематику занятий, экскурсий, прогулок, праздников.</w:t>
      </w:r>
    </w:p>
    <w:p w:rsidR="00671CFC" w:rsidRPr="0026023E" w:rsidRDefault="00671CFC" w:rsidP="0026023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партнерства.</w:t>
      </w:r>
    </w:p>
    <w:p w:rsidR="00730D9A" w:rsidRPr="0026023E" w:rsidRDefault="004B515C" w:rsidP="004A4975">
      <w:pPr>
        <w:tabs>
          <w:tab w:val="left" w:pos="3583"/>
        </w:tabs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слайд. </w:t>
      </w:r>
      <w:r w:rsidR="00730D9A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мини – музеев в ДОУ.</w:t>
      </w:r>
      <w:r w:rsidR="004A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0D9A" w:rsidRPr="0026023E" w:rsidRDefault="00730D9A" w:rsidP="002602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музеи природы.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экологические мини – музеи (мини – музей моря, подводного мира, леса);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палеонтологические мини – музеи (мини – музей истории планеты и природы);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музеи астрономии (мини – музей космоса);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музеи отдельных компонентов природы (мини - музей солнца, мини – музей «Волшебница – вода» и др.);</w:t>
      </w:r>
      <w:proofErr w:type="gramEnd"/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 – музеи живой природы (мини – музей насекомых, домашних животных, диких животных, мини – музей «Буренушка», мини – музей «Курочка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Рябушка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мини – музей овечки).</w:t>
      </w:r>
      <w:proofErr w:type="gramEnd"/>
    </w:p>
    <w:p w:rsidR="00730D9A" w:rsidRPr="0026023E" w:rsidRDefault="00730D9A" w:rsidP="002602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музеи народной культуры.</w:t>
      </w:r>
    </w:p>
    <w:p w:rsidR="00730D9A" w:rsidRPr="0026023E" w:rsidRDefault="00730D9A" w:rsidP="002602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мини – музеи.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музей, посвященный истории страны;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музей, посвященный определенному историческому событию;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музей, посвященный истории родного края;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музей, посвященный истории детского сада;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музей, посвященный истории одного предмета (мини – музей часов, мини – музей новогодних игрушек, мини – музей игрушечных солдатиков, мини – музей кукол, мини – музей хлеба, мини – музей «Куклы наших бабушек»)</w:t>
      </w:r>
      <w:proofErr w:type="gramEnd"/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государственной символики.</w:t>
      </w:r>
    </w:p>
    <w:p w:rsidR="00730D9A" w:rsidRPr="0026023E" w:rsidRDefault="00730D9A" w:rsidP="002602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мини – музеи.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сказки;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любимой сказки;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писателя (поэта);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книги;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сказочных персонажей;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научной книги;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букваря (азбуки);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букв и цифр.</w:t>
      </w:r>
    </w:p>
    <w:p w:rsidR="00730D9A" w:rsidRPr="0026023E" w:rsidRDefault="00730D9A" w:rsidP="002602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музеи искусства.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мини – музеи художественного творчества;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декоративно – прикладного искусства;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мини – музей (музыкальных инструментов, колокольчиков, музыкальных игрушек, народных музыкальных инструментов);</w:t>
      </w:r>
    </w:p>
    <w:p w:rsidR="00730D9A" w:rsidRPr="0026023E" w:rsidRDefault="00730D9A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 – музей театрального искусства (мини – музей театра; театрального костюма; театральных кукол).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музей – это результат сотрудничества взрослых и детей.</w:t>
      </w:r>
    </w:p>
    <w:p w:rsidR="00671CFC" w:rsidRPr="0026023E" w:rsidRDefault="00C55349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95B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095B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мини – музей можно через проектную деятельность.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создания </w:t>
      </w:r>
      <w:r w:rsidR="008B095B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музея.</w:t>
      </w:r>
    </w:p>
    <w:p w:rsidR="00671CFC" w:rsidRPr="0026023E" w:rsidRDefault="00671CFC" w:rsidP="002602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</w:t>
      </w:r>
    </w:p>
    <w:p w:rsidR="00671CFC" w:rsidRPr="003E330C" w:rsidRDefault="004B515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работы  (дети, воспитатели) вместе с родителями определяли тему и название мини-музея, разрабатывали его модель, выбирали место для размещения</w:t>
      </w:r>
      <w:r w:rsidR="00671CF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CFC" w:rsidRPr="0026023E" w:rsidRDefault="00671CFC" w:rsidP="002602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этап.</w:t>
      </w:r>
    </w:p>
    <w:p w:rsidR="004B515C" w:rsidRPr="003E330C" w:rsidRDefault="00671CFC" w:rsidP="004B515C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второго этапа – совместная (педагоги, дети, родители) реализация идей первого этапа, т.е. создание мини – музея (оформление, изготовление оборудования, сбор экспонатов, их группировка, оформление коллекций, уголка самостоятельной деятельности, изготовление игр и макетов, отдельных экспонатов и др.) и работа с детьми и родителями.</w:t>
      </w:r>
      <w:proofErr w:type="gramEnd"/>
      <w:r w:rsidR="00C5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15C" w:rsidRPr="003E3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мини-музей – результат общения, совместной работы воспитателя, детей и их семей. В ходе работы весь материал систематизируется и дополняется. В итоге главная цель достигнута: отношения родителей и педагогов изменились, больше сплотились, произошло сближения. Наладились партнерские отношения между дошкольными учреждениями и родителями. </w:t>
      </w:r>
    </w:p>
    <w:p w:rsidR="00671CFC" w:rsidRPr="0026023E" w:rsidRDefault="00671CFC" w:rsidP="0026023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(обобщающий) этап.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после завершения создания мини – музея. На этом этапе проводится торжественное «официальное» открытие мини – музея. На этом этапе сами дошкольники могут проводить для ребят из других групп ознакомительные экскурсии.</w:t>
      </w:r>
    </w:p>
    <w:p w:rsidR="00671CFC" w:rsidRPr="0026023E" w:rsidRDefault="00C55349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расположить мини – музей.</w:t>
      </w:r>
    </w:p>
    <w:p w:rsidR="00C55349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 самых стесненных условиях при желании можно найти уголок для небольшой экспозиции. Даже картонная ширма – раскладушка, расположенная в приемной, поможет выделить место для маленького передвижного музея. 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помещение.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вариант предоставляет возможность выстраивать материал музея постепенно, по мере получения новой информации. Воспитатель может в любое время обратиться к материалам музея, а дети по желанию рассматривать экспонаты, обсуждать их особенности, задавать вопросы педагогу,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площадь, то вариант размещения мини – музея в раздевалке имеет такие же преимущества, что и музей в групповой комнате. Кроме того, у детей появляется возможность общения с родителями по теме музея.</w:t>
      </w:r>
    </w:p>
    <w:p w:rsidR="00671CFC" w:rsidRPr="0026023E" w:rsidRDefault="003E330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10.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оформить мини – музей.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дошкольного возраста еще недостаточно сформировано. Оно отличается кратковременностью, неустойчивостью. Поэтому эффективность всей работы в мини – музее будет в немалой степени зависеть и от того, насколько удачно расположены экспонаты, от степени их привлекательности для ребенка.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оптимальным является вариант размещения экспонатов на разных уровнях: вертикальном и горизонтальном. Решить эту задачу помогут стеллажи и настенные полочки, ширмы, стенды, столики разной величины и высоты, тумбы.</w:t>
      </w:r>
    </w:p>
    <w:p w:rsidR="00671CFC" w:rsidRPr="0026023E" w:rsidRDefault="003E330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11 </w:t>
      </w:r>
      <w:r w:rsidR="00671CFC"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– музей в группе – это не просто выставка предметов по определенной теме, это одна из форм образовательной работы с детьми, поэтому в нем организуются: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педагога;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«беседы – пятиминутки» (короткие беседы, когда вся информация разделена на несколько </w:t>
      </w:r>
      <w:proofErr w:type="spellStart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</w:t>
      </w:r>
      <w:proofErr w:type="spellEnd"/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ручной труд по изготовлению отдельных экспонатов, поделок;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– экспериментирования;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и обсуждение произведений;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деятельность (рисование, конструирование, лепка, аппликация);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по развитию речи, формированию математических представлений, обучению грамоте;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по мини – музею;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экспонатов, иллюстраций, книг;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вечера загадок;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праздники;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слушание, разыгрывание сказок и других фольклорных произведений;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 (игра на детских музыкальных инструментах);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ознакомлению с окружающим; развитию речи; экологии; изобразительной деятельности и др.;</w:t>
      </w:r>
    </w:p>
    <w:p w:rsidR="00671CFC" w:rsidRPr="0026023E" w:rsidRDefault="00671CFC" w:rsidP="0026023E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творческая и игровая деятельность детей.</w:t>
      </w:r>
    </w:p>
    <w:p w:rsidR="00730D9A" w:rsidRPr="0026023E" w:rsidRDefault="00730D9A" w:rsidP="002602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26023E">
        <w:rPr>
          <w:color w:val="000000"/>
        </w:rPr>
        <w:t>И в заключении хотелось бы произнести народную мудрость: «Кто хочет – ищет возможности, кто не хочет – ищет причины</w:t>
      </w:r>
    </w:p>
    <w:p w:rsidR="001B619E" w:rsidRDefault="0000687D"/>
    <w:sectPr w:rsidR="001B619E" w:rsidSect="00260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613"/>
    <w:multiLevelType w:val="multilevel"/>
    <w:tmpl w:val="22CC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12C9"/>
    <w:multiLevelType w:val="multilevel"/>
    <w:tmpl w:val="D8724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681B"/>
    <w:multiLevelType w:val="multilevel"/>
    <w:tmpl w:val="43043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473C0"/>
    <w:multiLevelType w:val="multilevel"/>
    <w:tmpl w:val="DB560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3CA1"/>
    <w:multiLevelType w:val="hybridMultilevel"/>
    <w:tmpl w:val="F51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3ADA"/>
    <w:multiLevelType w:val="multilevel"/>
    <w:tmpl w:val="06DED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43DB2"/>
    <w:multiLevelType w:val="multilevel"/>
    <w:tmpl w:val="1E1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1228C"/>
    <w:multiLevelType w:val="multilevel"/>
    <w:tmpl w:val="222EB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41E28"/>
    <w:multiLevelType w:val="multilevel"/>
    <w:tmpl w:val="26584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16F8"/>
    <w:multiLevelType w:val="multilevel"/>
    <w:tmpl w:val="B8307D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80044"/>
    <w:multiLevelType w:val="multilevel"/>
    <w:tmpl w:val="CE647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16EF"/>
    <w:multiLevelType w:val="multilevel"/>
    <w:tmpl w:val="1F100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A79A7"/>
    <w:multiLevelType w:val="multilevel"/>
    <w:tmpl w:val="859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716C3"/>
    <w:multiLevelType w:val="multilevel"/>
    <w:tmpl w:val="C82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B0BF6"/>
    <w:multiLevelType w:val="multilevel"/>
    <w:tmpl w:val="017AE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64EE5"/>
    <w:multiLevelType w:val="multilevel"/>
    <w:tmpl w:val="D0B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51906"/>
    <w:multiLevelType w:val="multilevel"/>
    <w:tmpl w:val="7AA0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A48C5"/>
    <w:multiLevelType w:val="multilevel"/>
    <w:tmpl w:val="00E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4B2E"/>
    <w:multiLevelType w:val="multilevel"/>
    <w:tmpl w:val="E6DC2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5690A"/>
    <w:multiLevelType w:val="multilevel"/>
    <w:tmpl w:val="060EC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57F72"/>
    <w:multiLevelType w:val="multilevel"/>
    <w:tmpl w:val="F40030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5C47537C"/>
    <w:multiLevelType w:val="multilevel"/>
    <w:tmpl w:val="11F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C60BD"/>
    <w:multiLevelType w:val="multilevel"/>
    <w:tmpl w:val="F910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01AD3"/>
    <w:multiLevelType w:val="multilevel"/>
    <w:tmpl w:val="849A88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52D4B"/>
    <w:multiLevelType w:val="multilevel"/>
    <w:tmpl w:val="B2A4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1318B"/>
    <w:multiLevelType w:val="multilevel"/>
    <w:tmpl w:val="DEC01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12446"/>
    <w:multiLevelType w:val="multilevel"/>
    <w:tmpl w:val="979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426A4"/>
    <w:multiLevelType w:val="multilevel"/>
    <w:tmpl w:val="2A94D1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25298"/>
    <w:multiLevelType w:val="multilevel"/>
    <w:tmpl w:val="938A9D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8178B"/>
    <w:multiLevelType w:val="multilevel"/>
    <w:tmpl w:val="CAB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676D1"/>
    <w:multiLevelType w:val="multilevel"/>
    <w:tmpl w:val="ED9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F207F"/>
    <w:multiLevelType w:val="multilevel"/>
    <w:tmpl w:val="A35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D2EFE"/>
    <w:multiLevelType w:val="multilevel"/>
    <w:tmpl w:val="F1249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F2E64"/>
    <w:multiLevelType w:val="multilevel"/>
    <w:tmpl w:val="CA5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128CF"/>
    <w:multiLevelType w:val="multilevel"/>
    <w:tmpl w:val="AFE0A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26681"/>
    <w:multiLevelType w:val="multilevel"/>
    <w:tmpl w:val="40F0CC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12"/>
  </w:num>
  <w:num w:numId="5">
    <w:abstractNumId w:val="13"/>
  </w:num>
  <w:num w:numId="6">
    <w:abstractNumId w:val="31"/>
  </w:num>
  <w:num w:numId="7">
    <w:abstractNumId w:val="21"/>
  </w:num>
  <w:num w:numId="8">
    <w:abstractNumId w:val="22"/>
  </w:num>
  <w:num w:numId="9">
    <w:abstractNumId w:val="16"/>
  </w:num>
  <w:num w:numId="10">
    <w:abstractNumId w:val="30"/>
  </w:num>
  <w:num w:numId="11">
    <w:abstractNumId w:val="20"/>
  </w:num>
  <w:num w:numId="12">
    <w:abstractNumId w:val="5"/>
  </w:num>
  <w:num w:numId="13">
    <w:abstractNumId w:val="18"/>
  </w:num>
  <w:num w:numId="14">
    <w:abstractNumId w:val="34"/>
  </w:num>
  <w:num w:numId="15">
    <w:abstractNumId w:val="14"/>
  </w:num>
  <w:num w:numId="16">
    <w:abstractNumId w:val="2"/>
  </w:num>
  <w:num w:numId="17">
    <w:abstractNumId w:val="32"/>
  </w:num>
  <w:num w:numId="18">
    <w:abstractNumId w:val="19"/>
  </w:num>
  <w:num w:numId="19">
    <w:abstractNumId w:val="7"/>
  </w:num>
  <w:num w:numId="20">
    <w:abstractNumId w:val="11"/>
  </w:num>
  <w:num w:numId="21">
    <w:abstractNumId w:val="35"/>
  </w:num>
  <w:num w:numId="22">
    <w:abstractNumId w:val="23"/>
  </w:num>
  <w:num w:numId="23">
    <w:abstractNumId w:val="27"/>
  </w:num>
  <w:num w:numId="24">
    <w:abstractNumId w:val="9"/>
  </w:num>
  <w:num w:numId="25">
    <w:abstractNumId w:val="28"/>
  </w:num>
  <w:num w:numId="26">
    <w:abstractNumId w:val="1"/>
  </w:num>
  <w:num w:numId="27">
    <w:abstractNumId w:val="3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8"/>
  </w:num>
  <w:num w:numId="33">
    <w:abstractNumId w:val="10"/>
  </w:num>
  <w:num w:numId="34">
    <w:abstractNumId w:val="25"/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924"/>
    <w:rsid w:val="0000687D"/>
    <w:rsid w:val="00073241"/>
    <w:rsid w:val="0026023E"/>
    <w:rsid w:val="00347661"/>
    <w:rsid w:val="003E330C"/>
    <w:rsid w:val="00452670"/>
    <w:rsid w:val="004A4975"/>
    <w:rsid w:val="004B515C"/>
    <w:rsid w:val="00595CBF"/>
    <w:rsid w:val="005F79CD"/>
    <w:rsid w:val="00671CFC"/>
    <w:rsid w:val="00701B54"/>
    <w:rsid w:val="00730D9A"/>
    <w:rsid w:val="007707EE"/>
    <w:rsid w:val="007B4DBE"/>
    <w:rsid w:val="00864841"/>
    <w:rsid w:val="008B095B"/>
    <w:rsid w:val="008E1F73"/>
    <w:rsid w:val="00912619"/>
    <w:rsid w:val="00965B3A"/>
    <w:rsid w:val="009771AD"/>
    <w:rsid w:val="00B547EA"/>
    <w:rsid w:val="00B56C1B"/>
    <w:rsid w:val="00C55349"/>
    <w:rsid w:val="00CD7FE6"/>
    <w:rsid w:val="00CF72F3"/>
    <w:rsid w:val="00E103F0"/>
    <w:rsid w:val="00E43459"/>
    <w:rsid w:val="00E6404D"/>
    <w:rsid w:val="00F8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41"/>
  </w:style>
  <w:style w:type="paragraph" w:styleId="1">
    <w:name w:val="heading 1"/>
    <w:basedOn w:val="a"/>
    <w:link w:val="10"/>
    <w:uiPriority w:val="9"/>
    <w:qFormat/>
    <w:rsid w:val="0067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671CFC"/>
    <w:rPr>
      <w:i/>
      <w:iCs/>
    </w:rPr>
  </w:style>
  <w:style w:type="character" w:styleId="a7">
    <w:name w:val="Hyperlink"/>
    <w:basedOn w:val="a0"/>
    <w:uiPriority w:val="99"/>
    <w:semiHidden/>
    <w:unhideWhenUsed/>
    <w:rsid w:val="00671C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9</cp:revision>
  <cp:lastPrinted>2017-12-19T17:39:00Z</cp:lastPrinted>
  <dcterms:created xsi:type="dcterms:W3CDTF">2017-12-18T11:38:00Z</dcterms:created>
  <dcterms:modified xsi:type="dcterms:W3CDTF">2017-12-19T17:42:00Z</dcterms:modified>
</cp:coreProperties>
</file>