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8C" w:rsidRPr="007D488C" w:rsidRDefault="007D488C" w:rsidP="007D488C">
      <w:pPr>
        <w:shd w:val="clear" w:color="auto" w:fill="FFFFFF"/>
        <w:spacing w:after="0" w:line="240" w:lineRule="auto"/>
        <w:ind w:left="-284"/>
        <w:jc w:val="center"/>
        <w:rPr>
          <w:rFonts w:ascii="Times New Roman" w:eastAsia="Times New Roman" w:hAnsi="Times New Roman" w:cs="Times New Roman"/>
          <w:b/>
          <w:bCs/>
          <w:color w:val="000000"/>
          <w:sz w:val="32"/>
          <w:szCs w:val="32"/>
          <w:lang w:eastAsia="ru-RU"/>
        </w:rPr>
      </w:pPr>
      <w:r w:rsidRPr="007D488C">
        <w:rPr>
          <w:rFonts w:ascii="Times New Roman" w:eastAsia="Times New Roman" w:hAnsi="Times New Roman" w:cs="Times New Roman"/>
          <w:b/>
          <w:bCs/>
          <w:color w:val="000000"/>
          <w:sz w:val="32"/>
          <w:szCs w:val="32"/>
          <w:lang w:eastAsia="ru-RU"/>
        </w:rPr>
        <w:t>Рекомендации родителям детей с расстройствами аутистического спектра</w:t>
      </w:r>
    </w:p>
    <w:p w:rsidR="007D488C" w:rsidRPr="007D488C" w:rsidRDefault="007D488C" w:rsidP="007D488C">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7D488C" w:rsidRPr="007D488C" w:rsidRDefault="007D488C" w:rsidP="007D488C">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В процессе обучения и общения необходимо обратить внимание на следующие моменты:</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не рекомендуется настаивать на проведении игр, выполнении заданий;</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 xml:space="preserve">перед выполнением задания необходимо первоначально проговорить </w:t>
      </w:r>
      <w:proofErr w:type="gramStart"/>
      <w:r w:rsidRPr="007D488C">
        <w:rPr>
          <w:rFonts w:ascii="Times New Roman" w:eastAsia="Times New Roman" w:hAnsi="Times New Roman" w:cs="Times New Roman"/>
          <w:color w:val="000000"/>
          <w:sz w:val="28"/>
          <w:szCs w:val="28"/>
          <w:lang w:eastAsia="ru-RU"/>
        </w:rPr>
        <w:t>взрослому  действия</w:t>
      </w:r>
      <w:proofErr w:type="gramEnd"/>
      <w:r w:rsidRPr="007D488C">
        <w:rPr>
          <w:rFonts w:ascii="Times New Roman" w:eastAsia="Times New Roman" w:hAnsi="Times New Roman" w:cs="Times New Roman"/>
          <w:color w:val="000000"/>
          <w:sz w:val="28"/>
          <w:szCs w:val="28"/>
          <w:lang w:eastAsia="ru-RU"/>
        </w:rPr>
        <w:t xml:space="preserve"> ребенка, прорисовать их для облегчения выполнения задания;</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поведение ребенка может быть резким, поэтому необходимо преодолеть дискомфорт (поменять место проведения занятия, позу ребенка, заменить игрушку);</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если у ребенка негативная реакция, то следует остановить игру;</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не торопить взаимодействие;</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помогать в выборе правильного решения;</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каждый навык отрабатывать отдельно и многократно;</w:t>
      </w:r>
    </w:p>
    <w:p w:rsidR="007D488C" w:rsidRPr="007D488C" w:rsidRDefault="007D488C" w:rsidP="007D488C">
      <w:pPr>
        <w:numPr>
          <w:ilvl w:val="0"/>
          <w:numId w:val="1"/>
        </w:numPr>
        <w:shd w:val="clear" w:color="auto" w:fill="FFFFFF"/>
        <w:spacing w:after="0" w:line="240" w:lineRule="auto"/>
        <w:ind w:left="436"/>
        <w:jc w:val="both"/>
        <w:rPr>
          <w:rFonts w:ascii="Times New Roman" w:eastAsia="Times New Roman" w:hAnsi="Times New Roman" w:cs="Times New Roman"/>
          <w:color w:val="000000"/>
          <w:sz w:val="28"/>
          <w:szCs w:val="28"/>
          <w:lang w:eastAsia="ru-RU"/>
        </w:rPr>
      </w:pPr>
      <w:r w:rsidRPr="007D488C">
        <w:rPr>
          <w:rFonts w:ascii="Times New Roman" w:eastAsia="Times New Roman" w:hAnsi="Times New Roman" w:cs="Times New Roman"/>
          <w:color w:val="000000"/>
          <w:sz w:val="28"/>
          <w:szCs w:val="28"/>
          <w:lang w:eastAsia="ru-RU"/>
        </w:rPr>
        <w:t>всегда чётко проговаривать задание и инструкции.</w:t>
      </w:r>
    </w:p>
    <w:p w:rsidR="007D488C" w:rsidRPr="007D488C" w:rsidRDefault="007D488C" w:rsidP="007D488C">
      <w:pPr>
        <w:shd w:val="clear" w:color="auto" w:fill="FFFFFF"/>
        <w:spacing w:before="150" w:after="300" w:line="240" w:lineRule="auto"/>
        <w:outlineLvl w:val="2"/>
        <w:rPr>
          <w:rFonts w:ascii="Times New Roman" w:eastAsia="Times New Roman" w:hAnsi="Times New Roman" w:cs="Times New Roman"/>
          <w:color w:val="202020"/>
          <w:sz w:val="28"/>
          <w:szCs w:val="28"/>
          <w:lang w:eastAsia="ru-RU"/>
        </w:rPr>
      </w:pPr>
      <w:r w:rsidRPr="007D488C">
        <w:rPr>
          <w:rFonts w:ascii="Times New Roman" w:eastAsia="Times New Roman" w:hAnsi="Times New Roman" w:cs="Times New Roman"/>
          <w:color w:val="202020"/>
          <w:sz w:val="28"/>
          <w:szCs w:val="28"/>
          <w:lang w:eastAsia="ru-RU"/>
        </w:rPr>
        <w:t>Ролевые игры</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Особенно часто у детей с аутизмом наблюдается задержка в развитии навыков ролевых игр, их полное отсутствие или искажение.</w:t>
      </w:r>
      <w:r w:rsidRPr="007D488C">
        <w:rPr>
          <w:rFonts w:ascii="Times New Roman" w:eastAsia="Times New Roman" w:hAnsi="Times New Roman" w:cs="Times New Roman"/>
          <w:color w:val="333333"/>
          <w:sz w:val="28"/>
          <w:szCs w:val="28"/>
          <w:lang w:eastAsia="ru-RU"/>
        </w:rPr>
        <w:t> Чтобы помочь малышу преодолеть отставание, попробуйте играть с ним в такие игры:</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Играйте в динозавров, ревите друг на друга и ищите спрятанную в траве еду;</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Играйте с куклами и кукольным домиком и представляйте, что куклы встают, умываются, играют и ложатся спать;</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Стройте из деталей для конструктора дома, составляйте из них улицы и водите между ними автомобиль;</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Играйте в железную дорогу, загружайте поезд товарами, садите на него людей и перевозите со станции на станцию;</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Создайте больницу для мягких игрушек и лечите зверей: делайте им уколы, капайте в глаза, носы и уши капли, перевязывайте лапы, поите их лекарством;</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Используйте игрушечную еду, чтобы «приготовить» и «подать на стол» различные блюда;</w:t>
      </w:r>
    </w:p>
    <w:p w:rsidR="007D488C" w:rsidRPr="007D488C" w:rsidRDefault="007D488C" w:rsidP="007D488C">
      <w:pPr>
        <w:numPr>
          <w:ilvl w:val="0"/>
          <w:numId w:val="2"/>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Играйте в школу, кто-то будет учителем, а другие участники игры – учениками.</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Если у вашего ребенка есть какие-то особые интересы, учитывайте их в ролевой игре.</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lastRenderedPageBreak/>
        <w:t xml:space="preserve">Перенесите в игру то, что ребенок любит в реальной жизни, </w:t>
      </w:r>
      <w:proofErr w:type="gramStart"/>
      <w:r w:rsidRPr="007D488C">
        <w:rPr>
          <w:rFonts w:ascii="Times New Roman" w:eastAsia="Times New Roman" w:hAnsi="Times New Roman" w:cs="Times New Roman"/>
          <w:color w:val="333333"/>
          <w:sz w:val="28"/>
          <w:szCs w:val="28"/>
          <w:lang w:eastAsia="ru-RU"/>
        </w:rPr>
        <w:t>например</w:t>
      </w:r>
      <w:proofErr w:type="gramEnd"/>
      <w:r w:rsidRPr="007D488C">
        <w:rPr>
          <w:rFonts w:ascii="Times New Roman" w:eastAsia="Times New Roman" w:hAnsi="Times New Roman" w:cs="Times New Roman"/>
          <w:color w:val="333333"/>
          <w:sz w:val="28"/>
          <w:szCs w:val="28"/>
          <w:lang w:eastAsia="ru-RU"/>
        </w:rPr>
        <w:t>:</w:t>
      </w:r>
    </w:p>
    <w:p w:rsidR="007D488C" w:rsidRPr="007D488C" w:rsidRDefault="007D488C" w:rsidP="007D488C">
      <w:pPr>
        <w:numPr>
          <w:ilvl w:val="0"/>
          <w:numId w:val="3"/>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Прогулки на площадке</w:t>
      </w:r>
    </w:p>
    <w:p w:rsidR="007D488C" w:rsidRPr="007D488C" w:rsidRDefault="007D488C" w:rsidP="007D488C">
      <w:pPr>
        <w:numPr>
          <w:ilvl w:val="0"/>
          <w:numId w:val="3"/>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Детей, катающихся поочередно на горке</w:t>
      </w:r>
    </w:p>
    <w:p w:rsidR="007D488C" w:rsidRPr="007D488C" w:rsidRDefault="007D488C" w:rsidP="007D488C">
      <w:pPr>
        <w:numPr>
          <w:ilvl w:val="0"/>
          <w:numId w:val="3"/>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Качели и карусель</w:t>
      </w:r>
    </w:p>
    <w:p w:rsidR="007D488C" w:rsidRPr="007D488C" w:rsidRDefault="007D488C" w:rsidP="007D488C">
      <w:pPr>
        <w:numPr>
          <w:ilvl w:val="0"/>
          <w:numId w:val="3"/>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Голубей и кошек</w:t>
      </w:r>
    </w:p>
    <w:p w:rsidR="007D488C" w:rsidRPr="007D488C" w:rsidRDefault="007D488C" w:rsidP="007D488C">
      <w:pPr>
        <w:numPr>
          <w:ilvl w:val="0"/>
          <w:numId w:val="3"/>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Сервировку стола</w:t>
      </w:r>
    </w:p>
    <w:p w:rsidR="007D488C" w:rsidRPr="007D488C" w:rsidRDefault="007D488C" w:rsidP="007D488C">
      <w:pPr>
        <w:numPr>
          <w:ilvl w:val="0"/>
          <w:numId w:val="3"/>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Купание в бассейне или ванне</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В помощь вам наборы сюжетных конструкторов (</w:t>
      </w:r>
      <w:proofErr w:type="spellStart"/>
      <w:r w:rsidRPr="007D488C">
        <w:rPr>
          <w:rFonts w:ascii="Times New Roman" w:eastAsia="Times New Roman" w:hAnsi="Times New Roman" w:cs="Times New Roman"/>
          <w:color w:val="333333"/>
          <w:sz w:val="28"/>
          <w:szCs w:val="28"/>
          <w:lang w:eastAsia="ru-RU"/>
        </w:rPr>
        <w:t>Лего</w:t>
      </w:r>
      <w:proofErr w:type="spellEnd"/>
      <w:r w:rsidRPr="007D488C">
        <w:rPr>
          <w:rFonts w:ascii="Times New Roman" w:eastAsia="Times New Roman" w:hAnsi="Times New Roman" w:cs="Times New Roman"/>
          <w:color w:val="333333"/>
          <w:sz w:val="28"/>
          <w:szCs w:val="28"/>
          <w:lang w:eastAsia="ru-RU"/>
        </w:rPr>
        <w:t xml:space="preserve"> и аналоги), самодельные игрушки из картона и пластиковые фигурки людей и животных.</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В ролевых играх по факту хорошо разыгранной роли также можно награждать участников занятий наклейками, леденцами и другими особыми угощениями.</w:t>
      </w:r>
    </w:p>
    <w:p w:rsidR="007D488C" w:rsidRPr="007D488C" w:rsidRDefault="007D488C" w:rsidP="007D488C">
      <w:pPr>
        <w:shd w:val="clear" w:color="auto" w:fill="FFFFFF"/>
        <w:spacing w:before="450" w:after="300" w:line="240" w:lineRule="auto"/>
        <w:outlineLvl w:val="2"/>
        <w:rPr>
          <w:rFonts w:ascii="Times New Roman" w:eastAsia="Times New Roman" w:hAnsi="Times New Roman" w:cs="Times New Roman"/>
          <w:color w:val="202020"/>
          <w:sz w:val="28"/>
          <w:szCs w:val="28"/>
          <w:lang w:eastAsia="ru-RU"/>
        </w:rPr>
      </w:pPr>
      <w:r w:rsidRPr="007D488C">
        <w:rPr>
          <w:rFonts w:ascii="Times New Roman" w:eastAsia="Times New Roman" w:hAnsi="Times New Roman" w:cs="Times New Roman"/>
          <w:color w:val="202020"/>
          <w:sz w:val="28"/>
          <w:szCs w:val="28"/>
          <w:lang w:eastAsia="ru-RU"/>
        </w:rPr>
        <w:t>Сенсорные игры</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У детей с РАС часто нарушена нормальная работа сенсорной сферы. Многие привычные для обычных людей раздражители (прикосновения, освещенность, вкусы, запахи, звуки) они могут воспринимать либо как слишком сильные, либо как очень слабые (тогда они начинают усиленно искать способы догрузить простаивающие каналы восприятия).</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Детям с РАС важно предложить подходящую им сенсорную диету</w:t>
      </w:r>
      <w:r w:rsidRPr="007D488C">
        <w:rPr>
          <w:rFonts w:ascii="Times New Roman" w:eastAsia="Times New Roman" w:hAnsi="Times New Roman" w:cs="Times New Roman"/>
          <w:color w:val="333333"/>
          <w:sz w:val="28"/>
          <w:szCs w:val="28"/>
          <w:lang w:eastAsia="ru-RU"/>
        </w:rPr>
        <w:t> – набор ощущений, который, с одной стороны, восполнял бы нехватку, а с другой –  понемногу и исподволь помогал бы привыкнуть к слишком интенсивным сенсорным переживаниям.</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Проводите такие занятия:</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Ванна с фасолью или рисом.</w:t>
      </w:r>
      <w:r w:rsidRPr="007D488C">
        <w:rPr>
          <w:rFonts w:ascii="Times New Roman" w:eastAsia="Times New Roman" w:hAnsi="Times New Roman" w:cs="Times New Roman"/>
          <w:color w:val="333333"/>
          <w:sz w:val="28"/>
          <w:szCs w:val="28"/>
          <w:lang w:eastAsia="ru-RU"/>
        </w:rPr>
        <w:t> Как уже говорилось ранее, пусть дети погружают в нее руки, закапывают и выкапывают зверей и другие игрушки;</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 xml:space="preserve">Рисование по крему </w:t>
      </w:r>
      <w:proofErr w:type="gramStart"/>
      <w:r w:rsidRPr="007D488C">
        <w:rPr>
          <w:rFonts w:ascii="Times New Roman" w:eastAsia="Times New Roman" w:hAnsi="Times New Roman" w:cs="Times New Roman"/>
          <w:b/>
          <w:bCs/>
          <w:color w:val="333333"/>
          <w:sz w:val="28"/>
          <w:szCs w:val="28"/>
          <w:lang w:eastAsia="ru-RU"/>
        </w:rPr>
        <w:t>для  бритья</w:t>
      </w:r>
      <w:proofErr w:type="gramEnd"/>
      <w:r w:rsidRPr="007D488C">
        <w:rPr>
          <w:rFonts w:ascii="Times New Roman" w:eastAsia="Times New Roman" w:hAnsi="Times New Roman" w:cs="Times New Roman"/>
          <w:b/>
          <w:bCs/>
          <w:color w:val="333333"/>
          <w:sz w:val="28"/>
          <w:szCs w:val="28"/>
          <w:lang w:eastAsia="ru-RU"/>
        </w:rPr>
        <w:t>.</w:t>
      </w:r>
      <w:r w:rsidRPr="007D488C">
        <w:rPr>
          <w:rFonts w:ascii="Times New Roman" w:eastAsia="Times New Roman" w:hAnsi="Times New Roman" w:cs="Times New Roman"/>
          <w:color w:val="333333"/>
          <w:sz w:val="28"/>
          <w:szCs w:val="28"/>
          <w:lang w:eastAsia="ru-RU"/>
        </w:rPr>
        <w:t> Нанесите на столешницу немного крема для бритья и путь дети размажут его по всей крышке стола;</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Создайте «водяную стену»:</w:t>
      </w:r>
      <w:r w:rsidRPr="007D488C">
        <w:rPr>
          <w:rFonts w:ascii="Times New Roman" w:eastAsia="Times New Roman" w:hAnsi="Times New Roman" w:cs="Times New Roman"/>
          <w:color w:val="333333"/>
          <w:sz w:val="28"/>
          <w:szCs w:val="28"/>
          <w:lang w:eastAsia="ru-RU"/>
        </w:rPr>
        <w:t> расположите рядом друг с другом банки и колбы разной формы и пусть ребенок заполняет их водой из графина или пластиковой бутылки;</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Ансамбль барабанов.</w:t>
      </w:r>
      <w:r w:rsidRPr="007D488C">
        <w:rPr>
          <w:rFonts w:ascii="Times New Roman" w:eastAsia="Times New Roman" w:hAnsi="Times New Roman" w:cs="Times New Roman"/>
          <w:color w:val="333333"/>
          <w:sz w:val="28"/>
          <w:szCs w:val="28"/>
          <w:lang w:eastAsia="ru-RU"/>
        </w:rPr>
        <w:t> Расставьте по столу барабаны. Пусть ребенок стучит в них с разным темпом и скоростью;</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lastRenderedPageBreak/>
        <w:t>Предлагайте ребенку различные виды еды</w:t>
      </w:r>
      <w:r w:rsidRPr="007D488C">
        <w:rPr>
          <w:rFonts w:ascii="Times New Roman" w:eastAsia="Times New Roman" w:hAnsi="Times New Roman" w:cs="Times New Roman"/>
          <w:color w:val="333333"/>
          <w:sz w:val="28"/>
          <w:szCs w:val="28"/>
          <w:lang w:eastAsia="ru-RU"/>
        </w:rPr>
        <w:t> (но не забывайте о диете – если вы ей следуете) — с разной текстурой, хрустом, и вкусом;</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Используйте вращающийся стул</w:t>
      </w:r>
      <w:r w:rsidRPr="007D488C">
        <w:rPr>
          <w:rFonts w:ascii="Times New Roman" w:eastAsia="Times New Roman" w:hAnsi="Times New Roman" w:cs="Times New Roman"/>
          <w:color w:val="333333"/>
          <w:sz w:val="28"/>
          <w:szCs w:val="28"/>
          <w:lang w:eastAsia="ru-RU"/>
        </w:rPr>
        <w:t>, чтобы кружить ребенка;</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Купите</w:t>
      </w:r>
      <w:r w:rsidRPr="007D488C">
        <w:rPr>
          <w:rFonts w:ascii="Times New Roman" w:eastAsia="Times New Roman" w:hAnsi="Times New Roman" w:cs="Times New Roman"/>
          <w:b/>
          <w:bCs/>
          <w:color w:val="333333"/>
          <w:sz w:val="28"/>
          <w:szCs w:val="28"/>
          <w:lang w:eastAsia="ru-RU"/>
        </w:rPr>
        <w:t> небольшой трамплин</w:t>
      </w:r>
      <w:r w:rsidRPr="007D488C">
        <w:rPr>
          <w:rFonts w:ascii="Times New Roman" w:eastAsia="Times New Roman" w:hAnsi="Times New Roman" w:cs="Times New Roman"/>
          <w:color w:val="333333"/>
          <w:sz w:val="28"/>
          <w:szCs w:val="28"/>
          <w:lang w:eastAsia="ru-RU"/>
        </w:rPr>
        <w:t>;</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Подвесьте под потолок </w:t>
      </w:r>
      <w:r w:rsidRPr="007D488C">
        <w:rPr>
          <w:rFonts w:ascii="Times New Roman" w:eastAsia="Times New Roman" w:hAnsi="Times New Roman" w:cs="Times New Roman"/>
          <w:b/>
          <w:bCs/>
          <w:color w:val="333333"/>
          <w:sz w:val="28"/>
          <w:szCs w:val="28"/>
          <w:lang w:eastAsia="ru-RU"/>
        </w:rPr>
        <w:t>качели</w:t>
      </w:r>
      <w:r w:rsidRPr="007D488C">
        <w:rPr>
          <w:rFonts w:ascii="Times New Roman" w:eastAsia="Times New Roman" w:hAnsi="Times New Roman" w:cs="Times New Roman"/>
          <w:color w:val="333333"/>
          <w:sz w:val="28"/>
          <w:szCs w:val="28"/>
          <w:lang w:eastAsia="ru-RU"/>
        </w:rPr>
        <w:t>;</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Шведская стенка.</w:t>
      </w:r>
      <w:r w:rsidRPr="007D488C">
        <w:rPr>
          <w:rFonts w:ascii="Times New Roman" w:eastAsia="Times New Roman" w:hAnsi="Times New Roman" w:cs="Times New Roman"/>
          <w:color w:val="333333"/>
          <w:sz w:val="28"/>
          <w:szCs w:val="28"/>
          <w:lang w:eastAsia="ru-RU"/>
        </w:rPr>
        <w:t> Прикрепите к стене шведскую стенку и поощряйте малыша подниматься по ней вверх и вниз, свешиваться на руках и ногах;</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Кольца и перекладина.</w:t>
      </w:r>
      <w:r w:rsidRPr="007D488C">
        <w:rPr>
          <w:rFonts w:ascii="Times New Roman" w:eastAsia="Times New Roman" w:hAnsi="Times New Roman" w:cs="Times New Roman"/>
          <w:color w:val="333333"/>
          <w:sz w:val="28"/>
          <w:szCs w:val="28"/>
          <w:lang w:eastAsia="ru-RU"/>
        </w:rPr>
        <w:t> Подвесьте к потолку пару колец и перекладину. Учите ребенка свисать с них, подтягивать тело вверх, раскачиваться в висе руками, поджав ноги.</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Посещайте игровые площадки</w:t>
      </w:r>
      <w:r w:rsidRPr="007D488C">
        <w:rPr>
          <w:rFonts w:ascii="Times New Roman" w:eastAsia="Times New Roman" w:hAnsi="Times New Roman" w:cs="Times New Roman"/>
          <w:color w:val="333333"/>
          <w:sz w:val="28"/>
          <w:szCs w:val="28"/>
          <w:lang w:eastAsia="ru-RU"/>
        </w:rPr>
        <w:t>: ребенок должен освоить спуск и подъем на горки разной высоты (по лестнице, используя альтернативные маршруты карабканья), уметь преодолевать препятствия, кружиться на карусели, прыгать по пенькам и колесам.</w:t>
      </w:r>
    </w:p>
    <w:p w:rsidR="007D488C" w:rsidRPr="007D488C" w:rsidRDefault="007D488C" w:rsidP="007D488C">
      <w:pPr>
        <w:numPr>
          <w:ilvl w:val="0"/>
          <w:numId w:val="4"/>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b/>
          <w:bCs/>
          <w:color w:val="333333"/>
          <w:sz w:val="28"/>
          <w:szCs w:val="28"/>
          <w:lang w:eastAsia="ru-RU"/>
        </w:rPr>
        <w:t>Детский транспорт</w:t>
      </w:r>
      <w:r w:rsidRPr="007D488C">
        <w:rPr>
          <w:rFonts w:ascii="Times New Roman" w:eastAsia="Times New Roman" w:hAnsi="Times New Roman" w:cs="Times New Roman"/>
          <w:color w:val="333333"/>
          <w:sz w:val="28"/>
          <w:szCs w:val="28"/>
          <w:lang w:eastAsia="ru-RU"/>
        </w:rPr>
        <w:t>. Учите ребенка кататься на специальных тележках в форме машин и мотоциклов, на самокатах и особых велосипедах без педалей (</w:t>
      </w:r>
      <w:proofErr w:type="spellStart"/>
      <w:r w:rsidRPr="007D488C">
        <w:rPr>
          <w:rFonts w:ascii="Times New Roman" w:eastAsia="Times New Roman" w:hAnsi="Times New Roman" w:cs="Times New Roman"/>
          <w:color w:val="333333"/>
          <w:sz w:val="28"/>
          <w:szCs w:val="28"/>
          <w:lang w:eastAsia="ru-RU"/>
        </w:rPr>
        <w:t>велобегах</w:t>
      </w:r>
      <w:proofErr w:type="spellEnd"/>
      <w:r w:rsidRPr="007D488C">
        <w:rPr>
          <w:rFonts w:ascii="Times New Roman" w:eastAsia="Times New Roman" w:hAnsi="Times New Roman" w:cs="Times New Roman"/>
          <w:color w:val="333333"/>
          <w:sz w:val="28"/>
          <w:szCs w:val="28"/>
          <w:lang w:eastAsia="ru-RU"/>
        </w:rPr>
        <w:t>).</w:t>
      </w:r>
    </w:p>
    <w:p w:rsidR="007D488C" w:rsidRPr="007D488C" w:rsidRDefault="007D488C" w:rsidP="007D488C">
      <w:pPr>
        <w:shd w:val="clear" w:color="auto" w:fill="FFFFFF"/>
        <w:spacing w:before="450" w:after="300" w:line="240" w:lineRule="auto"/>
        <w:outlineLvl w:val="2"/>
        <w:rPr>
          <w:rFonts w:ascii="Times New Roman" w:eastAsia="Times New Roman" w:hAnsi="Times New Roman" w:cs="Times New Roman"/>
          <w:color w:val="202020"/>
          <w:sz w:val="28"/>
          <w:szCs w:val="28"/>
          <w:lang w:eastAsia="ru-RU"/>
        </w:rPr>
      </w:pPr>
      <w:r w:rsidRPr="007D488C">
        <w:rPr>
          <w:rFonts w:ascii="Times New Roman" w:eastAsia="Times New Roman" w:hAnsi="Times New Roman" w:cs="Times New Roman"/>
          <w:color w:val="202020"/>
          <w:sz w:val="28"/>
          <w:szCs w:val="28"/>
          <w:lang w:eastAsia="ru-RU"/>
        </w:rPr>
        <w:t>Умение ждать своей очереди</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 xml:space="preserve">Делать ходы и выполнять действия по очереди трудно каждому дошкольнику, но особенно тяжело это умение дается детям с РАС. </w:t>
      </w:r>
      <w:r w:rsidRPr="007D488C">
        <w:rPr>
          <w:rFonts w:ascii="Times New Roman" w:eastAsia="Times New Roman" w:hAnsi="Times New Roman" w:cs="Times New Roman"/>
          <w:color w:val="333333"/>
          <w:sz w:val="28"/>
          <w:szCs w:val="28"/>
          <w:lang w:eastAsia="ru-RU"/>
        </w:rPr>
        <w:t>Рекомендуются следующие игровые действия:</w:t>
      </w:r>
    </w:p>
    <w:p w:rsidR="007D488C" w:rsidRPr="007D488C" w:rsidRDefault="007D488C" w:rsidP="007D488C">
      <w:pPr>
        <w:numPr>
          <w:ilvl w:val="0"/>
          <w:numId w:val="5"/>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Когда ваш ребенок играет с игрушкой, попросите его о своей очереди. Не дожидайтесь ответа, просто возьмите игрушку, немного с ней поиграйте и верните ее ребенку. Когда ребенок хорошо усвоит, что ему отдадут игрушку, он будет охотнее ею делиться;</w:t>
      </w:r>
    </w:p>
    <w:p w:rsidR="007D488C" w:rsidRPr="007D488C" w:rsidRDefault="007D488C" w:rsidP="007D488C">
      <w:pPr>
        <w:numPr>
          <w:ilvl w:val="0"/>
          <w:numId w:val="5"/>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Возьмите игрушку с огоньками и музыкой, и играйте с ней сами. Передайте ее ребенку и скажите: «Твоя очередь». Включите в занятие еще нескольких детей или взрослых – пусть игрушка идет по кругу.</w:t>
      </w:r>
    </w:p>
    <w:p w:rsidR="007D488C" w:rsidRPr="007D488C" w:rsidRDefault="007D488C" w:rsidP="007D488C">
      <w:pPr>
        <w:numPr>
          <w:ilvl w:val="0"/>
          <w:numId w:val="5"/>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Запускайте по очереди юлу, стучите в барабан, гремите кастаньетами, дуйте в дудку, выдувайте мыльные пузыри – используйте простые инструменты, длительность одного сеанса игры с которыми мала и которые можно быстро передать партнеру.</w:t>
      </w:r>
    </w:p>
    <w:p w:rsidR="007D488C" w:rsidRPr="007D488C" w:rsidRDefault="007D488C" w:rsidP="007D488C">
      <w:pPr>
        <w:shd w:val="clear" w:color="auto" w:fill="FFFFFF"/>
        <w:spacing w:before="150" w:after="300" w:line="240" w:lineRule="auto"/>
        <w:outlineLvl w:val="2"/>
        <w:rPr>
          <w:rFonts w:ascii="Times New Roman" w:eastAsia="Times New Roman" w:hAnsi="Times New Roman" w:cs="Times New Roman"/>
          <w:color w:val="202020"/>
          <w:sz w:val="28"/>
          <w:szCs w:val="28"/>
          <w:lang w:eastAsia="ru-RU"/>
        </w:rPr>
      </w:pPr>
      <w:r w:rsidRPr="007D488C">
        <w:rPr>
          <w:rFonts w:ascii="Times New Roman" w:eastAsia="Times New Roman" w:hAnsi="Times New Roman" w:cs="Times New Roman"/>
          <w:color w:val="202020"/>
          <w:sz w:val="28"/>
          <w:szCs w:val="28"/>
          <w:lang w:eastAsia="ru-RU"/>
        </w:rPr>
        <w:t>Совместное внимание</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lastRenderedPageBreak/>
        <w:t>Дети с РАС часто лишены разделенного внимания (общее внимание двух людей к одному и тому же объекту или синхронизация внимания между двумя и более людьми). Однако и этот недостаток можно исправить в игре:</w:t>
      </w:r>
    </w:p>
    <w:p w:rsidR="007D488C" w:rsidRPr="007D488C" w:rsidRDefault="007D488C" w:rsidP="007D488C">
      <w:pPr>
        <w:numPr>
          <w:ilvl w:val="0"/>
          <w:numId w:val="6"/>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Когда ребенок играет с игрушкой, заберите ее и покажите пальцем какие-то ее особенности (уши у плюшевого медведя). Попросите ребенка повторить за вами.</w:t>
      </w:r>
    </w:p>
    <w:p w:rsidR="007D488C" w:rsidRPr="007D488C" w:rsidRDefault="007D488C" w:rsidP="007D488C">
      <w:pPr>
        <w:numPr>
          <w:ilvl w:val="0"/>
          <w:numId w:val="6"/>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Просите ребенка подробно описать объект, на который он смотрит: какой высоты, какого цвета, какой формы, такой ширины.</w:t>
      </w:r>
    </w:p>
    <w:p w:rsidR="007D488C" w:rsidRPr="007D488C" w:rsidRDefault="007D488C" w:rsidP="007D488C">
      <w:pPr>
        <w:numPr>
          <w:ilvl w:val="0"/>
          <w:numId w:val="6"/>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Дуйте в свисток, дудку или губную гармошку и просите ребенка сказать, что только что прозвучало.</w:t>
      </w:r>
    </w:p>
    <w:p w:rsidR="007D488C" w:rsidRPr="007D488C" w:rsidRDefault="007D488C" w:rsidP="007D488C">
      <w:pPr>
        <w:numPr>
          <w:ilvl w:val="0"/>
          <w:numId w:val="6"/>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Исполняйте разные мелодии на музыкальном инструменте.</w:t>
      </w:r>
    </w:p>
    <w:p w:rsidR="007D488C" w:rsidRPr="007D488C" w:rsidRDefault="007D488C" w:rsidP="007D488C">
      <w:pPr>
        <w:numPr>
          <w:ilvl w:val="0"/>
          <w:numId w:val="6"/>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Просите ребенка описывать предметы на улице, называть, что перед ним.</w:t>
      </w:r>
    </w:p>
    <w:p w:rsidR="007D488C" w:rsidRPr="007D488C" w:rsidRDefault="007D488C" w:rsidP="007D488C">
      <w:pPr>
        <w:shd w:val="clear" w:color="auto" w:fill="FFFFFF"/>
        <w:spacing w:before="150" w:after="300" w:line="240" w:lineRule="auto"/>
        <w:outlineLvl w:val="2"/>
        <w:rPr>
          <w:rFonts w:ascii="Times New Roman" w:eastAsia="Times New Roman" w:hAnsi="Times New Roman" w:cs="Times New Roman"/>
          <w:color w:val="202020"/>
          <w:sz w:val="28"/>
          <w:szCs w:val="28"/>
          <w:lang w:eastAsia="ru-RU"/>
        </w:rPr>
      </w:pPr>
      <w:r w:rsidRPr="007D488C">
        <w:rPr>
          <w:rFonts w:ascii="Times New Roman" w:eastAsia="Times New Roman" w:hAnsi="Times New Roman" w:cs="Times New Roman"/>
          <w:color w:val="202020"/>
          <w:sz w:val="28"/>
          <w:szCs w:val="28"/>
          <w:lang w:eastAsia="ru-RU"/>
        </w:rPr>
        <w:t>Поощряем имитацию</w:t>
      </w:r>
    </w:p>
    <w:p w:rsidR="007D488C" w:rsidRPr="007D488C" w:rsidRDefault="007D488C" w:rsidP="007D488C">
      <w:pPr>
        <w:shd w:val="clear" w:color="auto" w:fill="FFFFFF"/>
        <w:spacing w:after="204" w:line="240" w:lineRule="auto"/>
        <w:jc w:val="both"/>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Имитация – это крайне значимый инструмент развития ребенка и основа усвоения им множества навыков. У детей с РАС умение имитировать и повторять за другим человеком часто страдает. Рекомендуются следующие игровые действия:</w:t>
      </w:r>
    </w:p>
    <w:p w:rsidR="007D488C" w:rsidRPr="007D488C" w:rsidRDefault="007D488C" w:rsidP="007D488C">
      <w:pPr>
        <w:numPr>
          <w:ilvl w:val="0"/>
          <w:numId w:val="7"/>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Делайте жесты руками, меняйте положение ног и всего тела, и просите ребенка повторить за вами;</w:t>
      </w:r>
    </w:p>
    <w:p w:rsidR="007D488C" w:rsidRPr="007D488C" w:rsidRDefault="007D488C" w:rsidP="007D488C">
      <w:pPr>
        <w:numPr>
          <w:ilvl w:val="0"/>
          <w:numId w:val="7"/>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Изображайте животное, и пусть ребенок повторяет повадки, которые вы демонстрируете;</w:t>
      </w:r>
    </w:p>
    <w:p w:rsidR="007D488C" w:rsidRPr="007D488C" w:rsidRDefault="007D488C" w:rsidP="007D488C">
      <w:pPr>
        <w:numPr>
          <w:ilvl w:val="0"/>
          <w:numId w:val="7"/>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Копируйте поведение своего ребенка с РАС. Делайте это до тех пор, пока он не заметит вашего обезьянничания;</w:t>
      </w:r>
    </w:p>
    <w:p w:rsidR="007D488C" w:rsidRPr="007D488C" w:rsidRDefault="007D488C" w:rsidP="007D488C">
      <w:pPr>
        <w:numPr>
          <w:ilvl w:val="0"/>
          <w:numId w:val="7"/>
        </w:numPr>
        <w:shd w:val="clear" w:color="auto" w:fill="FFFFFF"/>
        <w:spacing w:before="100" w:beforeAutospacing="1" w:after="225" w:line="240" w:lineRule="auto"/>
        <w:rPr>
          <w:rFonts w:ascii="Times New Roman" w:eastAsia="Times New Roman" w:hAnsi="Times New Roman" w:cs="Times New Roman"/>
          <w:color w:val="333333"/>
          <w:sz w:val="28"/>
          <w:szCs w:val="28"/>
          <w:lang w:eastAsia="ru-RU"/>
        </w:rPr>
      </w:pPr>
      <w:r w:rsidRPr="007D488C">
        <w:rPr>
          <w:rFonts w:ascii="Times New Roman" w:eastAsia="Times New Roman" w:hAnsi="Times New Roman" w:cs="Times New Roman"/>
          <w:color w:val="333333"/>
          <w:sz w:val="28"/>
          <w:szCs w:val="28"/>
          <w:lang w:eastAsia="ru-RU"/>
        </w:rPr>
        <w:t>Если у вас есть, кого поставить в пару, просите одного ребенка быть зеркалом другого – когда первый совершает движение, второй должен за ним безошибочно и вовремя повторять.</w:t>
      </w:r>
    </w:p>
    <w:p w:rsidR="002B2804" w:rsidRPr="007D488C" w:rsidRDefault="002B2804">
      <w:pPr>
        <w:rPr>
          <w:rFonts w:ascii="Times New Roman" w:hAnsi="Times New Roman" w:cs="Times New Roman"/>
        </w:rPr>
      </w:pPr>
    </w:p>
    <w:p w:rsidR="007D488C" w:rsidRPr="007D488C" w:rsidRDefault="007D488C">
      <w:pPr>
        <w:rPr>
          <w:rFonts w:ascii="Times New Roman" w:hAnsi="Times New Roman" w:cs="Times New Roman"/>
        </w:rPr>
      </w:pPr>
    </w:p>
    <w:p w:rsidR="007D488C" w:rsidRPr="007D488C" w:rsidRDefault="007D488C">
      <w:pPr>
        <w:rPr>
          <w:rFonts w:ascii="Times New Roman" w:hAnsi="Times New Roman" w:cs="Times New Roman"/>
        </w:rPr>
      </w:pPr>
    </w:p>
    <w:p w:rsidR="007D488C" w:rsidRPr="007D488C" w:rsidRDefault="00CD668F">
      <w:pPr>
        <w:rPr>
          <w:rFonts w:ascii="Times New Roman" w:hAnsi="Times New Roman" w:cs="Times New Roman"/>
        </w:rPr>
      </w:pPr>
      <w:r>
        <w:rPr>
          <w:rFonts w:ascii="Times New Roman" w:hAnsi="Times New Roman" w:cs="Times New Roman"/>
        </w:rPr>
        <w:t>Материал подготовила учитель-логопед Гришанова Э.А.</w:t>
      </w:r>
      <w:bookmarkStart w:id="0" w:name="_GoBack"/>
      <w:bookmarkEnd w:id="0"/>
    </w:p>
    <w:p w:rsidR="007D488C" w:rsidRPr="007D488C" w:rsidRDefault="007D488C">
      <w:pPr>
        <w:rPr>
          <w:rFonts w:ascii="Times New Roman" w:hAnsi="Times New Roman" w:cs="Times New Roman"/>
        </w:rPr>
      </w:pPr>
    </w:p>
    <w:sectPr w:rsidR="007D488C" w:rsidRPr="007D488C" w:rsidSect="007D488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18D7"/>
    <w:multiLevelType w:val="multilevel"/>
    <w:tmpl w:val="5D5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C0AAD"/>
    <w:multiLevelType w:val="multilevel"/>
    <w:tmpl w:val="9FA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919A6"/>
    <w:multiLevelType w:val="multilevel"/>
    <w:tmpl w:val="740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E51CC"/>
    <w:multiLevelType w:val="multilevel"/>
    <w:tmpl w:val="672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56A44"/>
    <w:multiLevelType w:val="multilevel"/>
    <w:tmpl w:val="E08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401AD"/>
    <w:multiLevelType w:val="multilevel"/>
    <w:tmpl w:val="E6B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A7959"/>
    <w:multiLevelType w:val="multilevel"/>
    <w:tmpl w:val="519C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8C"/>
    <w:rsid w:val="002B2804"/>
    <w:rsid w:val="007D488C"/>
    <w:rsid w:val="00CD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A364"/>
  <w15:chartTrackingRefBased/>
  <w15:docId w15:val="{34232539-50B0-4A5B-AAE6-0EAFD894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4035">
      <w:bodyDiv w:val="1"/>
      <w:marLeft w:val="0"/>
      <w:marRight w:val="0"/>
      <w:marTop w:val="0"/>
      <w:marBottom w:val="0"/>
      <w:divBdr>
        <w:top w:val="none" w:sz="0" w:space="0" w:color="auto"/>
        <w:left w:val="none" w:sz="0" w:space="0" w:color="auto"/>
        <w:bottom w:val="none" w:sz="0" w:space="0" w:color="auto"/>
        <w:right w:val="none" w:sz="0" w:space="0" w:color="auto"/>
      </w:divBdr>
    </w:div>
    <w:div w:id="60711322">
      <w:bodyDiv w:val="1"/>
      <w:marLeft w:val="0"/>
      <w:marRight w:val="0"/>
      <w:marTop w:val="0"/>
      <w:marBottom w:val="0"/>
      <w:divBdr>
        <w:top w:val="none" w:sz="0" w:space="0" w:color="auto"/>
        <w:left w:val="none" w:sz="0" w:space="0" w:color="auto"/>
        <w:bottom w:val="none" w:sz="0" w:space="0" w:color="auto"/>
        <w:right w:val="none" w:sz="0" w:space="0" w:color="auto"/>
      </w:divBdr>
    </w:div>
    <w:div w:id="228811125">
      <w:bodyDiv w:val="1"/>
      <w:marLeft w:val="0"/>
      <w:marRight w:val="0"/>
      <w:marTop w:val="0"/>
      <w:marBottom w:val="0"/>
      <w:divBdr>
        <w:top w:val="none" w:sz="0" w:space="0" w:color="auto"/>
        <w:left w:val="none" w:sz="0" w:space="0" w:color="auto"/>
        <w:bottom w:val="none" w:sz="0" w:space="0" w:color="auto"/>
        <w:right w:val="none" w:sz="0" w:space="0" w:color="auto"/>
      </w:divBdr>
    </w:div>
    <w:div w:id="895625856">
      <w:bodyDiv w:val="1"/>
      <w:marLeft w:val="0"/>
      <w:marRight w:val="0"/>
      <w:marTop w:val="0"/>
      <w:marBottom w:val="0"/>
      <w:divBdr>
        <w:top w:val="none" w:sz="0" w:space="0" w:color="auto"/>
        <w:left w:val="none" w:sz="0" w:space="0" w:color="auto"/>
        <w:bottom w:val="none" w:sz="0" w:space="0" w:color="auto"/>
        <w:right w:val="none" w:sz="0" w:space="0" w:color="auto"/>
      </w:divBdr>
    </w:div>
    <w:div w:id="14650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2017-11-09T22:14:00Z</dcterms:created>
  <dcterms:modified xsi:type="dcterms:W3CDTF">2017-11-09T22:28:00Z</dcterms:modified>
</cp:coreProperties>
</file>