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98" w:rsidRDefault="002236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Сенсорное воспитание детей дошкольного возраста.</w:t>
      </w:r>
    </w:p>
    <w:p w:rsidR="00223697" w:rsidRDefault="004E4EB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3697">
        <w:rPr>
          <w:sz w:val="28"/>
          <w:szCs w:val="28"/>
        </w:rPr>
        <w:t>Сенсорное развитие  ребенка- это развитие его восприятия и формирование представлений о внешних свойствах предметов: их форме, цвете, величине ,положении в пространстве, запахе ,вкусе</w:t>
      </w:r>
      <w:proofErr w:type="gramStart"/>
      <w:r w:rsidR="00223697">
        <w:rPr>
          <w:sz w:val="28"/>
          <w:szCs w:val="28"/>
        </w:rPr>
        <w:t>… К</w:t>
      </w:r>
      <w:proofErr w:type="gramEnd"/>
      <w:r w:rsidR="00223697">
        <w:rPr>
          <w:sz w:val="28"/>
          <w:szCs w:val="28"/>
        </w:rPr>
        <w:t>ак ввести ребенка в наш многообразнейший мир?</w:t>
      </w:r>
    </w:p>
    <w:p w:rsidR="00223697" w:rsidRDefault="004E4EB2">
      <w:pPr>
        <w:rPr>
          <w:sz w:val="28"/>
          <w:szCs w:val="28"/>
        </w:rPr>
      </w:pPr>
      <w:r>
        <w:rPr>
          <w:sz w:val="28"/>
          <w:szCs w:val="28"/>
        </w:rPr>
        <w:t xml:space="preserve">    Постарайтесь подойти к этому вопросу серьезно, ведь именно сенсорное развитие составляет фундамент общего умственного  развития ребенка, оно необходимо для успешного обучения малыша в школе. Так, значительная часть трудностей, возникающая перед детьми в ходе начального обучения, связана с недостаточной точностью и гибкостью воспитания. В результате возникают искажения в написании букв, в построении рисунка, неточности в изготовлении поделок на уроках труда. Только представьте, какие психологические трудности испытывает малыш, отстающий от сверстников!</w:t>
      </w:r>
    </w:p>
    <w:p w:rsidR="004E4EB2" w:rsidRDefault="004E4EB2">
      <w:pPr>
        <w:rPr>
          <w:sz w:val="28"/>
          <w:szCs w:val="28"/>
        </w:rPr>
      </w:pPr>
      <w:r>
        <w:rPr>
          <w:sz w:val="28"/>
          <w:szCs w:val="28"/>
        </w:rPr>
        <w:t xml:space="preserve">   Сенсорное развитие происходит путем узнавания формы, цвета, величины</w:t>
      </w:r>
      <w:proofErr w:type="gramStart"/>
      <w:r>
        <w:rPr>
          <w:sz w:val="28"/>
          <w:szCs w:val="28"/>
        </w:rPr>
        <w:t>.</w:t>
      </w:r>
      <w:proofErr w:type="gramEnd"/>
      <w:r w:rsidR="002D7A73">
        <w:rPr>
          <w:sz w:val="28"/>
          <w:szCs w:val="28"/>
        </w:rPr>
        <w:t xml:space="preserve">  Ведущим видом деятельности  ребенка является игра</w:t>
      </w:r>
      <w:proofErr w:type="gramStart"/>
      <w:r w:rsidR="002D7A73">
        <w:rPr>
          <w:sz w:val="28"/>
          <w:szCs w:val="28"/>
        </w:rPr>
        <w:t>.</w:t>
      </w:r>
      <w:proofErr w:type="gramEnd"/>
      <w:r w:rsidR="002D7A73">
        <w:rPr>
          <w:sz w:val="28"/>
          <w:szCs w:val="28"/>
        </w:rPr>
        <w:t xml:space="preserve"> Играя, ребенок учится осязанию, восприятию, усваивает все сенсорные эталоны</w:t>
      </w:r>
      <w:proofErr w:type="gramStart"/>
      <w:r w:rsidR="002D7A73">
        <w:rPr>
          <w:sz w:val="28"/>
          <w:szCs w:val="28"/>
        </w:rPr>
        <w:t>.</w:t>
      </w:r>
      <w:proofErr w:type="gramEnd"/>
      <w:r w:rsidR="00194F96">
        <w:rPr>
          <w:sz w:val="28"/>
          <w:szCs w:val="28"/>
        </w:rPr>
        <w:t xml:space="preserve"> Чтобы понять, что из себя  представляет предмет, ребенку обязательно надо его потрогать и убедиться, гладкий он или шероховатый.  </w:t>
      </w:r>
      <w:r w:rsidR="006F1986">
        <w:rPr>
          <w:sz w:val="28"/>
          <w:szCs w:val="28"/>
        </w:rPr>
        <w:t xml:space="preserve">Предлагаю несколько игр по сенсорному развитию. </w:t>
      </w:r>
    </w:p>
    <w:p w:rsidR="006F1986" w:rsidRDefault="006F1986" w:rsidP="006F1986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Подбери по цвету</w:t>
      </w:r>
    </w:p>
    <w:p w:rsidR="006F1986" w:rsidRDefault="006F1986" w:rsidP="006F19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Предложить ребенку подобрать одинаковые по цвету пуговицы, мягкие игрушки, лоскутки ткани, крышечки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резинки и т.п.</w:t>
      </w:r>
    </w:p>
    <w:p w:rsidR="006F1986" w:rsidRDefault="006F1986" w:rsidP="006F198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Волшебные прищепки</w:t>
      </w:r>
    </w:p>
    <w:p w:rsidR="006F1986" w:rsidRDefault="006F1986" w:rsidP="006F19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этой игры вам понадобится несколько наборов прищепок разных цветов и изображение дерева (лучше всего выполнить его из ДВП). Перемешайте прищепки и попросите ребенка прицепить </w:t>
      </w:r>
      <w:r w:rsidR="00655AD7">
        <w:rPr>
          <w:sz w:val="28"/>
          <w:szCs w:val="28"/>
        </w:rPr>
        <w:t>на дерево только прищепки соответственного цвета.</w:t>
      </w:r>
    </w:p>
    <w:p w:rsidR="00655AD7" w:rsidRDefault="00655AD7" w:rsidP="006F198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Найди пару</w:t>
      </w:r>
    </w:p>
    <w:p w:rsidR="00655AD7" w:rsidRDefault="00655AD7" w:rsidP="006F1986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Принцип игры мало отличается от предыдущих: предложите ребенку среди разнообразных по цвету, форме, размеру предметов отыскать два одинаковых.</w:t>
      </w:r>
      <w:proofErr w:type="gramEnd"/>
    </w:p>
    <w:p w:rsidR="00655AD7" w:rsidRDefault="00655AD7" w:rsidP="006F198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Большой,  маленький</w:t>
      </w:r>
    </w:p>
    <w:p w:rsidR="00655AD7" w:rsidRDefault="00655AD7" w:rsidP="006F19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Эта игра позволит научить ребенка ориентироваться в размерах предметов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Предложите ребенку набор разнообразных по размеру игрушек и попросите его разложить их на две группы: большие и маленькие.</w:t>
      </w:r>
    </w:p>
    <w:p w:rsidR="00655AD7" w:rsidRDefault="00655AD7" w:rsidP="006F198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Геометрическая мозаика</w:t>
      </w:r>
    </w:p>
    <w:p w:rsidR="00655AD7" w:rsidRDefault="00655AD7" w:rsidP="006F19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этой вы можете использовать как специальные, купленные</w:t>
      </w:r>
      <w:r w:rsidR="002F7998">
        <w:rPr>
          <w:sz w:val="28"/>
          <w:szCs w:val="28"/>
        </w:rPr>
        <w:t xml:space="preserve"> в магазинах, пособия и игры, так и сделанные собственными руками наборы, состоящие из геометрических фигу</w:t>
      </w:r>
      <w:proofErr w:type="gramStart"/>
      <w:r w:rsidR="002F7998">
        <w:rPr>
          <w:sz w:val="28"/>
          <w:szCs w:val="28"/>
        </w:rPr>
        <w:t>р(</w:t>
      </w:r>
      <w:proofErr w:type="gramEnd"/>
      <w:r w:rsidR="002F7998">
        <w:rPr>
          <w:sz w:val="28"/>
          <w:szCs w:val="28"/>
        </w:rPr>
        <w:t xml:space="preserve"> они могут быть выполнены из картона, цветной бумаги, дерева и </w:t>
      </w:r>
      <w:proofErr w:type="spellStart"/>
      <w:r w:rsidR="002F7998">
        <w:rPr>
          <w:sz w:val="28"/>
          <w:szCs w:val="28"/>
        </w:rPr>
        <w:t>т.д</w:t>
      </w:r>
      <w:proofErr w:type="spellEnd"/>
      <w:r w:rsidR="002F7998">
        <w:rPr>
          <w:sz w:val="28"/>
          <w:szCs w:val="28"/>
        </w:rPr>
        <w:t xml:space="preserve"> - все зависит от вашей фантазии и возможностей). Попросите ребенка сложить фигуры так, чтобы из них получился, к примеру, один прямоугольник, квадрат, треугольник и т.д.</w:t>
      </w:r>
    </w:p>
    <w:p w:rsidR="002F7998" w:rsidRDefault="002F7998" w:rsidP="006F198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Волшебные резинки</w:t>
      </w:r>
    </w:p>
    <w:p w:rsidR="002F7998" w:rsidRPr="002F7998" w:rsidRDefault="002F7998" w:rsidP="006F19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этой игры понадобится разного цвета </w:t>
      </w:r>
      <w:proofErr w:type="spellStart"/>
      <w:r>
        <w:rPr>
          <w:sz w:val="28"/>
          <w:szCs w:val="28"/>
        </w:rPr>
        <w:t>резиночки</w:t>
      </w:r>
      <w:proofErr w:type="spellEnd"/>
      <w:r>
        <w:rPr>
          <w:sz w:val="28"/>
          <w:szCs w:val="28"/>
        </w:rPr>
        <w:t xml:space="preserve"> для волос. Попросите ребенка одеть на один палец красного цвета, на другой зеленого и т</w:t>
      </w:r>
      <w:proofErr w:type="gramStart"/>
      <w:r>
        <w:rPr>
          <w:sz w:val="28"/>
          <w:szCs w:val="28"/>
        </w:rPr>
        <w:t>.д</w:t>
      </w:r>
      <w:bookmarkStart w:id="0" w:name="_GoBack"/>
      <w:bookmarkEnd w:id="0"/>
      <w:proofErr w:type="gramEnd"/>
    </w:p>
    <w:p w:rsidR="00655AD7" w:rsidRPr="00655AD7" w:rsidRDefault="00655AD7" w:rsidP="006F1986">
      <w:pPr>
        <w:spacing w:line="240" w:lineRule="auto"/>
        <w:rPr>
          <w:b/>
          <w:sz w:val="28"/>
          <w:szCs w:val="28"/>
        </w:rPr>
      </w:pPr>
    </w:p>
    <w:p w:rsidR="006F1986" w:rsidRPr="006F1986" w:rsidRDefault="006F1986">
      <w:pPr>
        <w:rPr>
          <w:b/>
          <w:sz w:val="28"/>
          <w:szCs w:val="28"/>
        </w:rPr>
      </w:pPr>
    </w:p>
    <w:p w:rsidR="00194F96" w:rsidRDefault="00194F96">
      <w:pPr>
        <w:rPr>
          <w:sz w:val="28"/>
          <w:szCs w:val="28"/>
        </w:rPr>
      </w:pPr>
    </w:p>
    <w:p w:rsidR="00194F96" w:rsidRDefault="00194F96">
      <w:pPr>
        <w:rPr>
          <w:sz w:val="28"/>
          <w:szCs w:val="28"/>
        </w:rPr>
      </w:pPr>
    </w:p>
    <w:p w:rsidR="004E4EB2" w:rsidRPr="00223697" w:rsidRDefault="004E4EB2">
      <w:pPr>
        <w:rPr>
          <w:sz w:val="28"/>
          <w:szCs w:val="28"/>
        </w:rPr>
      </w:pPr>
    </w:p>
    <w:sectPr w:rsidR="004E4EB2" w:rsidRPr="0022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97"/>
    <w:rsid w:val="00194F96"/>
    <w:rsid w:val="00223697"/>
    <w:rsid w:val="002D7A73"/>
    <w:rsid w:val="002F7998"/>
    <w:rsid w:val="004E4EB2"/>
    <w:rsid w:val="00655AD7"/>
    <w:rsid w:val="006F1986"/>
    <w:rsid w:val="008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4F00-8FAC-43BC-8E97-9B37E556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2017-09-11T18:36:00Z</dcterms:created>
  <dcterms:modified xsi:type="dcterms:W3CDTF">2017-09-11T19:49:00Z</dcterms:modified>
</cp:coreProperties>
</file>