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58" w:rsidRPr="005E36E3" w:rsidRDefault="00492158" w:rsidP="005E36E3">
      <w:pPr>
        <w:jc w:val="center"/>
        <w:rPr>
          <w:rFonts w:ascii="Arial" w:eastAsia="Times New Roman" w:hAnsi="Arial" w:cs="Arial"/>
          <w:color w:val="333333"/>
          <w:kern w:val="36"/>
          <w:sz w:val="55"/>
          <w:szCs w:val="55"/>
        </w:rPr>
      </w:pPr>
      <w:r w:rsidRPr="005E36E3">
        <w:rPr>
          <w:rFonts w:ascii="DejaVu Sans Condensed" w:eastAsia="Times New Roman" w:hAnsi="DejaVu Sans Condensed" w:cs="DejaVu Sans Condensed"/>
          <w:b/>
          <w:i/>
          <w:color w:val="333333"/>
          <w:kern w:val="36"/>
          <w:sz w:val="36"/>
          <w:szCs w:val="36"/>
        </w:rPr>
        <w:t>Взаимодействия ДОУ с семьёй в условиях внедрения ФГОС</w:t>
      </w:r>
    </w:p>
    <w:p w:rsidR="005E36E3" w:rsidRPr="005E36E3" w:rsidRDefault="005E36E3" w:rsidP="005E36E3">
      <w:pPr>
        <w:spacing w:after="0"/>
        <w:jc w:val="center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proofErr w:type="spellStart"/>
      <w:r w:rsidRPr="005E36E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Стафиевская</w:t>
      </w:r>
      <w:proofErr w:type="spellEnd"/>
      <w:r w:rsidRPr="005E36E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Н.</w:t>
      </w:r>
      <w:proofErr w:type="gramStart"/>
      <w:r w:rsidRPr="005E36E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В</w:t>
      </w:r>
      <w:proofErr w:type="gramEnd"/>
      <w:r w:rsidRPr="005E36E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,</w:t>
      </w:r>
      <w:r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</w:t>
      </w:r>
      <w:r w:rsidRPr="005E36E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воспитатель  МАДОУ №43</w:t>
      </w:r>
    </w:p>
    <w:p w:rsidR="005E36E3" w:rsidRPr="005E36E3" w:rsidRDefault="005E36E3" w:rsidP="005E36E3">
      <w:pPr>
        <w:spacing w:after="0"/>
        <w:jc w:val="center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5E36E3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“Детский сад комбинированного вида”, город Кемерово.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bookmarkStart w:id="0" w:name="_GoBack"/>
      <w:bookmarkEnd w:id="0"/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Один из важнейших этапов в жизни ребёнка – дошкольный возраст, период становления личности. Формируется ответственность и способность ребёнка к свободному выбору, уважению и пониманию других людей независимо от происхождения.</w:t>
      </w:r>
    </w:p>
    <w:p w:rsidR="005E36E3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Воспитание, как процесс целенаправленного формирования личности, осуществляется под воздействием взрослых, ведущее место среди которых занимает семья. В условиях колоссальных изменений во всех сферах жизни общества семья должна изменить свою традиционную функциональную стратегию, и, прежде всего, в воспитании. В настоящее время разрушение традиционных устоев семьи является одной из причин кризиса семьи. 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b/>
          <w:color w:val="000000" w:themeColor="text1"/>
          <w:sz w:val="28"/>
          <w:szCs w:val="28"/>
        </w:rPr>
        <w:t>Кризисные явления в жизни семьи многообразны: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1. Не имея навыков совместного проживания с ребёнком событий семейной жизни, большая часть родителей стремится «откупиться» от личного общения с ребёнком дорогими подарками, компьютерной и иной техникой, лишая детей живого участия и поддержке;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2. Прервалась преемственность педагогической традиции в семье, родители проявляют поразительную неграмотность в вопросах приоритетов развития и воспитания в разные периоды детства;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3. Представители старшего поколения, вырастившие своих детей в детских садах, не готовы к выполнению ролей бабушек и дедушек, избегают активного участия в воспитании внуков.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Нарушенная система семейных отношений, прежде всего в плане воспитанной недееспособности в реализации новых задач формирования личности, приводит к нарушению прав ребёнка. Качество семейного воспитания, расширение воспитательных возможностей семьи, повышение ответственности родителей за воспитание своих детей – важнейшие проблемы современной педагогической практики. Их решение возможно при условии всесторонней психолого-педагогической подготовки семьи к выполнению своих воспитательных функций. Именно этими обстоятельствами диктуется необходимость постоянного повышения уровня </w:t>
      </w: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педагогической компетентности родителей, необходимость и актуальность организации для них различных форм образования.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На современном этапе в основу совместной деятельности семьи и дошкольном учреждении заложены следующие принципы: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1. Родители и педагоги являются партнёрами в воспитании и обучении детей;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2. Это единое понимание педагогами и родителями целей и задач воспитания и обучения детей;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3. Помощь ребёнку, уважение и доверие ему как со стороны педагогов, так и со стороны родителей.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Признание приоритета семейного воспитания требует новых отношений семьи и детским садом. Новизна этих отношений определяется понятием «сотрудничество» и «взаимодействие». Главный момент в контексте «семья – дошкольная организация» - личное взаимодействие педагога и родителей по поводу трудностей и радости, успехов и неудач, сомнений и размышлений, в процессе воспитания конкретного ребёнка в данной семье. Надо сделать так, чтобы детский сад не подменял родителей, не отторгал их от детей, а соединял их друг с другом, давал возможность для их богатого и тонкого общения и взаимодействия. Неоценима помощь друг другу в понимании ребёнка, в решении его индивидуальных проблем, в оптимизации его развития.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Итак, отношения детского сада с семьёй должны быть основаны на сотрудничестве и взаимодействии. Педагоги должны владеть современным арсеналом педагогических технологий, чтобы уметь объяснить родителям их назначение, особенности и предпочтения.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В настоящее время педагоги ищут новые нетрадиционные формы </w:t>
      </w:r>
      <w:proofErr w:type="gramStart"/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работы</w:t>
      </w:r>
      <w:proofErr w:type="gramEnd"/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с родителями основанные на сотрудничестве и взаимодействии педагогов и родителей: семейный клуб (установление доверительных отношений между детьми, родителями, воспитателями, объединение их в одну команду, воспитание потребности делиться друг с другом своими проблемами и решать их совместно, радоваться удачами и успехами каждого, «телефон доверия», «родительская почта», вечер вопросов и ответов, встречи за круглым столом, интерактивные игры, мастер – классы, тематические акции, выставки, ярмарки.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Ещё одна форма работы с родителями, создание портфолио ребёнка – это своеобразная копилка успехов ребёнка по основным показателям, характеризующим существенные стороны физического, социального, </w:t>
      </w: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>познавательного, речевого, эстетического развития. Работа с портфолио поможет взрослым и детям установить близкие отношения, проводить больше времени вместе, создаст атмосферу общности интересов, совместное участие в конкурсах.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Взаимодействие семьи и детского сада – это длительный процесс, долгий и кропотливый труд, требующий от педагогов и родителей терпения, творчества и взаимопонимания.</w:t>
      </w:r>
    </w:p>
    <w:p w:rsidR="00492158" w:rsidRPr="005E36E3" w:rsidRDefault="00492158" w:rsidP="00492158">
      <w:pPr>
        <w:spacing w:before="296" w:after="296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Таким образом, использование разнообразных форм общения с семьями воспитанников нашего детского сада привело к положительным, результатам: изменился характер взаимодействия педагогов с родителями, некоторые из них стали активными уча</w:t>
      </w:r>
      <w:r w:rsidR="005C23B9"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>стниками всех дел детского сада.</w:t>
      </w:r>
      <w:r w:rsidRPr="005E36E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5C23B9" w:rsidRPr="005E36E3" w:rsidRDefault="005C23B9" w:rsidP="005E36E3">
      <w:pPr>
        <w:spacing w:before="296" w:after="296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</w:pPr>
      <w:r w:rsidRPr="005E36E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Список</w:t>
      </w:r>
      <w:r w:rsidR="005E36E3" w:rsidRPr="005E36E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 xml:space="preserve">  </w:t>
      </w:r>
      <w:r w:rsidRPr="005E36E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литературы</w:t>
      </w:r>
      <w:r w:rsidR="005E36E3" w:rsidRPr="005E36E3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</w:rPr>
        <w:t>:</w:t>
      </w:r>
    </w:p>
    <w:p w:rsidR="00CE3AD4" w:rsidRDefault="00CE3AD4" w:rsidP="00CE3AD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36E3">
        <w:rPr>
          <w:rFonts w:ascii="Arial" w:hAnsi="Arial" w:cs="Arial"/>
          <w:color w:val="000000"/>
          <w:sz w:val="28"/>
          <w:szCs w:val="28"/>
        </w:rPr>
        <w:t>1.Богомолова, З. А. Формирование партнерских отношений педагогов и родителей в условиях сотрудничества в ДОУ // Дошкольная педагогика№ 2.</w:t>
      </w:r>
    </w:p>
    <w:p w:rsidR="005E36E3" w:rsidRPr="005E36E3" w:rsidRDefault="005E36E3" w:rsidP="005E36E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</w:t>
      </w:r>
      <w:r w:rsidRPr="005E36E3">
        <w:rPr>
          <w:rFonts w:ascii="Arial" w:hAnsi="Arial" w:cs="Arial"/>
          <w:color w:val="000000"/>
          <w:sz w:val="28"/>
          <w:szCs w:val="28"/>
        </w:rPr>
        <w:t xml:space="preserve">.Давыдова О. И., </w:t>
      </w:r>
      <w:proofErr w:type="spellStart"/>
      <w:r w:rsidRPr="005E36E3">
        <w:rPr>
          <w:rFonts w:ascii="Arial" w:hAnsi="Arial" w:cs="Arial"/>
          <w:color w:val="000000"/>
          <w:sz w:val="28"/>
          <w:szCs w:val="28"/>
        </w:rPr>
        <w:t>Богословец</w:t>
      </w:r>
      <w:proofErr w:type="spellEnd"/>
      <w:r w:rsidRPr="005E36E3">
        <w:rPr>
          <w:rFonts w:ascii="Arial" w:hAnsi="Arial" w:cs="Arial"/>
          <w:color w:val="000000"/>
          <w:sz w:val="28"/>
          <w:szCs w:val="28"/>
        </w:rPr>
        <w:t xml:space="preserve"> Л. Г., Майер А. А. Работа с родителями в ДОУ. М – 2005г.</w:t>
      </w:r>
    </w:p>
    <w:p w:rsidR="00CE3AD4" w:rsidRPr="005E36E3" w:rsidRDefault="005E36E3" w:rsidP="00CE3AD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</w:t>
      </w:r>
      <w:r w:rsidR="00CE3AD4" w:rsidRPr="005E36E3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spellStart"/>
      <w:r w:rsidR="00CE3AD4" w:rsidRPr="005E36E3">
        <w:rPr>
          <w:rFonts w:ascii="Arial" w:hAnsi="Arial" w:cs="Arial"/>
          <w:color w:val="000000"/>
          <w:sz w:val="28"/>
          <w:szCs w:val="28"/>
        </w:rPr>
        <w:t>Дронь</w:t>
      </w:r>
      <w:proofErr w:type="spellEnd"/>
      <w:r w:rsidR="00CE3AD4" w:rsidRPr="005E36E3">
        <w:rPr>
          <w:rFonts w:ascii="Arial" w:hAnsi="Arial" w:cs="Arial"/>
          <w:color w:val="000000"/>
          <w:sz w:val="28"/>
          <w:szCs w:val="28"/>
        </w:rPr>
        <w:t xml:space="preserve"> А. В., Данилюк О. </w:t>
      </w:r>
      <w:proofErr w:type="spellStart"/>
      <w:r w:rsidR="00CE3AD4" w:rsidRPr="005E36E3">
        <w:rPr>
          <w:rFonts w:ascii="Arial" w:hAnsi="Arial" w:cs="Arial"/>
          <w:color w:val="000000"/>
          <w:sz w:val="28"/>
          <w:szCs w:val="28"/>
        </w:rPr>
        <w:t>Л.Взаимодействие</w:t>
      </w:r>
      <w:proofErr w:type="spellEnd"/>
      <w:r w:rsidR="00CE3AD4" w:rsidRPr="005E36E3">
        <w:rPr>
          <w:rFonts w:ascii="Arial" w:hAnsi="Arial" w:cs="Arial"/>
          <w:color w:val="000000"/>
          <w:sz w:val="28"/>
          <w:szCs w:val="28"/>
        </w:rPr>
        <w:t xml:space="preserve"> ДОУ с родителями дошкольников. Санкт-Петербург. Детство-Пресс, 2012.</w:t>
      </w:r>
    </w:p>
    <w:p w:rsidR="00CE3AD4" w:rsidRPr="005E36E3" w:rsidRDefault="00CE3AD4" w:rsidP="00CE3AD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E36E3">
        <w:rPr>
          <w:rFonts w:ascii="Arial" w:hAnsi="Arial" w:cs="Arial"/>
          <w:color w:val="000000"/>
          <w:sz w:val="28"/>
          <w:szCs w:val="28"/>
        </w:rPr>
        <w:t xml:space="preserve">4.Евдокимова Н. В., </w:t>
      </w:r>
      <w:proofErr w:type="spellStart"/>
      <w:r w:rsidRPr="005E36E3">
        <w:rPr>
          <w:rFonts w:ascii="Arial" w:hAnsi="Arial" w:cs="Arial"/>
          <w:color w:val="000000"/>
          <w:sz w:val="28"/>
          <w:szCs w:val="28"/>
        </w:rPr>
        <w:t>Додокина</w:t>
      </w:r>
      <w:proofErr w:type="spellEnd"/>
      <w:r w:rsidRPr="005E36E3">
        <w:rPr>
          <w:rFonts w:ascii="Arial" w:hAnsi="Arial" w:cs="Arial"/>
          <w:color w:val="000000"/>
          <w:sz w:val="28"/>
          <w:szCs w:val="28"/>
        </w:rPr>
        <w:t xml:space="preserve"> Н. В., Кудрявцева Е. А. Детский сад и семья: методика работы с родителями: Пособие для педагогов и родителей.</w:t>
      </w:r>
    </w:p>
    <w:p w:rsidR="00CE3AD4" w:rsidRDefault="005E36E3" w:rsidP="00CE3AD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</w:t>
      </w:r>
      <w:r w:rsidR="00CE3AD4" w:rsidRPr="005E36E3">
        <w:rPr>
          <w:rFonts w:ascii="Arial" w:hAnsi="Arial" w:cs="Arial"/>
          <w:color w:val="000000"/>
          <w:sz w:val="28"/>
          <w:szCs w:val="28"/>
        </w:rPr>
        <w:t>.Зверева О. Л., Кротова Т. В. Общение педагога с родителями в ДОУ. Методический аспект. – М., 2005г.</w:t>
      </w:r>
    </w:p>
    <w:p w:rsidR="005E36E3" w:rsidRDefault="005E36E3" w:rsidP="005E36E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6</w:t>
      </w:r>
      <w:r w:rsidRPr="005E36E3">
        <w:rPr>
          <w:rFonts w:ascii="Arial" w:hAnsi="Arial" w:cs="Arial"/>
          <w:color w:val="000000"/>
          <w:sz w:val="28"/>
          <w:szCs w:val="28"/>
        </w:rPr>
        <w:t xml:space="preserve">.Хабибуллина Р. Ш. «Система работы с родителями воспитанников. Оценка </w:t>
      </w:r>
      <w:proofErr w:type="spellStart"/>
      <w:r w:rsidRPr="005E36E3">
        <w:rPr>
          <w:rFonts w:ascii="Arial" w:hAnsi="Arial" w:cs="Arial"/>
          <w:color w:val="000000"/>
          <w:sz w:val="28"/>
          <w:szCs w:val="28"/>
        </w:rPr>
        <w:t>деятельностности</w:t>
      </w:r>
      <w:proofErr w:type="spellEnd"/>
      <w:r w:rsidRPr="005E36E3">
        <w:rPr>
          <w:rFonts w:ascii="Arial" w:hAnsi="Arial" w:cs="Arial"/>
          <w:color w:val="000000"/>
          <w:sz w:val="28"/>
          <w:szCs w:val="28"/>
        </w:rPr>
        <w:t xml:space="preserve"> ДОУ родителями» // Дошкольная педагогика.</w:t>
      </w:r>
    </w:p>
    <w:p w:rsidR="005E36E3" w:rsidRPr="005E36E3" w:rsidRDefault="005E36E3" w:rsidP="005E36E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E36E3" w:rsidRPr="005E36E3" w:rsidRDefault="005E36E3" w:rsidP="00CE3AD4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CE3AD4" w:rsidRPr="005E36E3" w:rsidRDefault="00CE3AD4" w:rsidP="00CE3AD4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65EAB" w:rsidRPr="005E36E3" w:rsidRDefault="00E65EAB">
      <w:pPr>
        <w:rPr>
          <w:sz w:val="28"/>
          <w:szCs w:val="28"/>
        </w:rPr>
      </w:pPr>
    </w:p>
    <w:sectPr w:rsidR="00E65EAB" w:rsidRPr="005E36E3" w:rsidSect="005E36E3">
      <w:headerReference w:type="default" r:id="rId7"/>
      <w:pgSz w:w="11906" w:h="16838"/>
      <w:pgMar w:top="624" w:right="567" w:bottom="113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0D" w:rsidRDefault="00FB2B0D" w:rsidP="00492158">
      <w:pPr>
        <w:spacing w:after="0" w:line="240" w:lineRule="auto"/>
      </w:pPr>
      <w:r>
        <w:separator/>
      </w:r>
    </w:p>
  </w:endnote>
  <w:endnote w:type="continuationSeparator" w:id="0">
    <w:p w:rsidR="00FB2B0D" w:rsidRDefault="00FB2B0D" w:rsidP="0049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0D" w:rsidRDefault="00FB2B0D" w:rsidP="00492158">
      <w:pPr>
        <w:spacing w:after="0" w:line="240" w:lineRule="auto"/>
      </w:pPr>
      <w:r>
        <w:separator/>
      </w:r>
    </w:p>
  </w:footnote>
  <w:footnote w:type="continuationSeparator" w:id="0">
    <w:p w:rsidR="00FB2B0D" w:rsidRDefault="00FB2B0D" w:rsidP="0049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58" w:rsidRDefault="00492158">
    <w:pPr>
      <w:pStyle w:val="a4"/>
    </w:pPr>
  </w:p>
  <w:p w:rsidR="00492158" w:rsidRDefault="004921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2158"/>
    <w:rsid w:val="0012256B"/>
    <w:rsid w:val="004116EF"/>
    <w:rsid w:val="00492158"/>
    <w:rsid w:val="005C23B9"/>
    <w:rsid w:val="005E36E3"/>
    <w:rsid w:val="008C3CC0"/>
    <w:rsid w:val="00C818A8"/>
    <w:rsid w:val="00CE3AD4"/>
    <w:rsid w:val="00E65EAB"/>
    <w:rsid w:val="00FB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A8"/>
  </w:style>
  <w:style w:type="paragraph" w:styleId="1">
    <w:name w:val="heading 1"/>
    <w:basedOn w:val="a"/>
    <w:link w:val="10"/>
    <w:uiPriority w:val="9"/>
    <w:qFormat/>
    <w:rsid w:val="0049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92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9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158"/>
  </w:style>
  <w:style w:type="paragraph" w:styleId="a6">
    <w:name w:val="footer"/>
    <w:basedOn w:val="a"/>
    <w:link w:val="a7"/>
    <w:uiPriority w:val="99"/>
    <w:semiHidden/>
    <w:unhideWhenUsed/>
    <w:rsid w:val="00492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158"/>
  </w:style>
  <w:style w:type="character" w:customStyle="1" w:styleId="apple-converted-space">
    <w:name w:val="apple-converted-space"/>
    <w:basedOn w:val="a0"/>
    <w:rsid w:val="00CE3AD4"/>
  </w:style>
  <w:style w:type="character" w:styleId="a8">
    <w:name w:val="Hyperlink"/>
    <w:basedOn w:val="a0"/>
    <w:uiPriority w:val="99"/>
    <w:semiHidden/>
    <w:unhideWhenUsed/>
    <w:rsid w:val="00CE3A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2015-09-20T10:49:00Z</dcterms:created>
  <dcterms:modified xsi:type="dcterms:W3CDTF">2015-09-22T04:39:00Z</dcterms:modified>
</cp:coreProperties>
</file>