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8" w:rsidRPr="00D651D8" w:rsidRDefault="00FE3641" w:rsidP="00D65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  <w:t>Автор стат</w:t>
      </w:r>
      <w:r w:rsidR="00D651D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  <w:t xml:space="preserve">ьи: </w:t>
      </w:r>
      <w:proofErr w:type="spellStart"/>
      <w:r w:rsidR="00D651D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  <w:t>Зыбкина</w:t>
      </w:r>
      <w:proofErr w:type="spellEnd"/>
      <w:r w:rsidR="00D651D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  <w:t xml:space="preserve"> Дарья Александровна</w:t>
      </w:r>
    </w:p>
    <w:p w:rsidR="00D651D8" w:rsidRPr="00D651D8" w:rsidRDefault="00FE3641" w:rsidP="00D65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  <w:t xml:space="preserve"> воспитатель МАДОУ № 103</w:t>
      </w:r>
    </w:p>
    <w:p w:rsidR="00FE3641" w:rsidRDefault="00FE3641" w:rsidP="00D651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  <w:t xml:space="preserve"> г. Кемерово</w:t>
      </w:r>
    </w:p>
    <w:p w:rsidR="00D651D8" w:rsidRDefault="00D651D8" w:rsidP="00D65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D651D8" w:rsidRDefault="00D651D8" w:rsidP="00D65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D651D8" w:rsidRDefault="00D651D8" w:rsidP="00D65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755110" w:rsidRPr="00D651D8" w:rsidRDefault="00755110" w:rsidP="00D65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65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«Воз</w:t>
      </w:r>
      <w:r w:rsidR="00E94322" w:rsidRPr="00D65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можности использования ИКТ</w:t>
      </w:r>
      <w:r w:rsidR="0048531E" w:rsidRPr="00D65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воспитательно - </w:t>
      </w:r>
      <w:r w:rsidRPr="00D65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</w:t>
      </w:r>
      <w:r w:rsidR="003C7D17" w:rsidRPr="00D65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разовательном процессе</w:t>
      </w:r>
      <w:r w:rsidRPr="00D651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651D8" w:rsidRPr="00D651D8" w:rsidRDefault="00D651D8" w:rsidP="004C6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</w:p>
    <w:p w:rsidR="00D651D8" w:rsidRPr="00D651D8" w:rsidRDefault="00D651D8" w:rsidP="004C6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</w:p>
    <w:p w:rsidR="00D651D8" w:rsidRPr="00D651D8" w:rsidRDefault="00D651D8" w:rsidP="004C6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</w:p>
    <w:p w:rsidR="00D651D8" w:rsidRPr="00D651D8" w:rsidRDefault="00D651D8" w:rsidP="004C6F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</w:p>
    <w:p w:rsidR="00637071" w:rsidRDefault="00755110" w:rsidP="004C6F5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8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Развитие современного общества нер</w:t>
      </w:r>
      <w:r w:rsidR="004853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азрывной нитью связано с научно - 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техническим прогрессом. Человечество вступило в новую эпоху нового развития, которая получила название «информаци</w:t>
      </w:r>
      <w:r w:rsidR="00ED4381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онное общество». Внедрение ИКТ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к другому. В системе дошкольного образования также происходят большие перемены. Новые стандарты образов</w:t>
      </w:r>
      <w:r w:rsidR="008D1DB0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ания, внедряют</w:t>
      </w:r>
      <w:r w:rsidR="00ED4381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новые законы «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Об образовании», прин</w:t>
      </w:r>
      <w:r w:rsidR="008D1DB0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ятие на государственном уровне с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тратегии развития информационного об</w:t>
      </w:r>
      <w:r w:rsidR="00ED4381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щества, реализуется программа «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Электронная Россия».</w:t>
      </w:r>
      <w:r w:rsidR="00ED4381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возраста, требованиями современного общества и занимают особое положение в нашем современном мире модернизации. Современные инновации способствуют повысить качество обучения и образования, и позволяют каждому ребенку успешно и быстро адаптироваться в окружающей среде и происходящим социальным изменениям.</w:t>
      </w:r>
    </w:p>
    <w:p w:rsidR="008B2C58" w:rsidRPr="00637071" w:rsidRDefault="00755110" w:rsidP="004C6F5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8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Информационная технология – это совокупность методов, средств, которые объединены в одну цепочку, которая обеспечивает сбор, хранение, обработку, вывод и распространение необходимой информации. Использование ИКТ способствует не только достигнуть максимально нового качества образования среди дошкольников, развивает логическое мышление детей, но и повышает мотивацию детей к получению новых знаний, знакомят детей с социальным миром, создают новые средства воспитательного воздействия.</w:t>
      </w:r>
      <w:r w:rsidR="00ED4381" w:rsidRPr="00637071">
        <w:rPr>
          <w:rFonts w:ascii="Tahoma" w:eastAsia="Times New Roman" w:hAnsi="Tahoma" w:cs="Tahoma"/>
          <w:color w:val="000000"/>
          <w:sz w:val="20"/>
          <w:szCs w:val="28"/>
          <w:lang w:eastAsia="ru-RU"/>
        </w:rPr>
        <w:t xml:space="preserve"> 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Каждый педагог должен использовать инновационные технологии, так как использование ИКТ является одним из приоритетов образования и успешно входит в нашу практику, т.к. современное общество – это век всеобщей компьютеризации.</w:t>
      </w:r>
      <w:r w:rsidR="00ED4381" w:rsidRPr="00637071">
        <w:rPr>
          <w:rFonts w:ascii="Tahoma" w:eastAsia="Times New Roman" w:hAnsi="Tahoma" w:cs="Tahoma"/>
          <w:color w:val="000000"/>
          <w:sz w:val="20"/>
          <w:szCs w:val="28"/>
          <w:lang w:eastAsia="ru-RU"/>
        </w:rPr>
        <w:t xml:space="preserve"> 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Каждый педагог, </w:t>
      </w:r>
      <w:r w:rsidR="00ED4381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который работает в детском саду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, должен свободно пользоваться компьютером и современным мультимедийным оборудованием, создавать свои собственные ресурсы и активно использовать их в своей педагогической работе.</w:t>
      </w:r>
      <w:r w:rsidR="00ED4381" w:rsidRPr="00637071">
        <w:rPr>
          <w:rFonts w:ascii="Tahoma" w:eastAsia="Times New Roman" w:hAnsi="Tahoma" w:cs="Tahoma"/>
          <w:color w:val="000000"/>
          <w:sz w:val="20"/>
          <w:szCs w:val="28"/>
          <w:lang w:eastAsia="ru-RU"/>
        </w:rPr>
        <w:t xml:space="preserve"> 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Использование в педагогической деятельности инновационных технологий даже и не новинка, а необходимость для рабо</w:t>
      </w:r>
      <w:r w:rsidR="00ED4381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ты с дошкольниками, родителями и, наконец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, помощь в самообразовании педагога</w:t>
      </w:r>
      <w:r w:rsidR="00ED4381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.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Используя в работе ИКТ</w:t>
      </w:r>
      <w:r w:rsidR="0017433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,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воспитатель осуществляет и решает важные задачи развития дошкольника в современном обществе, способствует развитию успешной личности, так как является проводником в мир инноваций. ИКТ – средство интерактивного обучения, которое позволяет стимулировать познавательную активность дошкольников и участвовать в освоении новых знаний.</w:t>
      </w:r>
    </w:p>
    <w:p w:rsidR="00755110" w:rsidRPr="004C6F54" w:rsidRDefault="00755110" w:rsidP="004C6F54">
      <w:pPr>
        <w:shd w:val="clear" w:color="auto" w:fill="FFFFFF"/>
        <w:spacing w:after="0" w:line="245" w:lineRule="atLeast"/>
        <w:ind w:firstLine="360"/>
        <w:jc w:val="both"/>
        <w:rPr>
          <w:rFonts w:ascii="Tahoma" w:eastAsia="Times New Roman" w:hAnsi="Tahoma" w:cs="Tahoma"/>
          <w:color w:val="000000"/>
          <w:sz w:val="18"/>
          <w:szCs w:val="28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Учитыва</w:t>
      </w:r>
      <w:r w:rsidR="00B36B6F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я это, одной из задач работы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в настоящее время становится повышение ко</w:t>
      </w:r>
      <w:r w:rsidR="00B36B6F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мпьютерной</w:t>
      </w:r>
      <w:r w:rsidR="0017433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грамотности педагога, для того,</w:t>
      </w:r>
      <w:r w:rsidR="00B36B6F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чтобы</w:t>
      </w:r>
      <w:r w:rsidR="0017433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,</w:t>
      </w:r>
      <w:r w:rsidR="00B36B6F"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в перспективе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свободно использовать современные информационные технологии в своей работе</w:t>
      </w:r>
      <w:r w:rsidRPr="004C6F54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.</w:t>
      </w:r>
    </w:p>
    <w:p w:rsidR="00B36B6F" w:rsidRPr="00637071" w:rsidRDefault="006062DF" w:rsidP="004C6F5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63707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Где же ИКТ</w:t>
      </w:r>
      <w:r w:rsidR="0017433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,</w:t>
      </w:r>
      <w:r w:rsidRPr="0063707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 помогает</w:t>
      </w:r>
      <w:r w:rsidR="00B36B6F" w:rsidRPr="0063707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современному педагогу в работе?</w:t>
      </w:r>
    </w:p>
    <w:p w:rsidR="00B36B6F" w:rsidRDefault="00471903" w:rsidP="00B36B6F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719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8" style="position:absolute;left:0;text-align:left;margin-left:301.95pt;margin-top:20.2pt;width:111.75pt;height:58.5pt;z-index:251660288">
            <v:textbox style="mso-next-textbox:#_x0000_s1028">
              <w:txbxContent>
                <w:p w:rsidR="00B36B6F" w:rsidRPr="005D26F3" w:rsidRDefault="00B36B6F" w:rsidP="00B36B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26F3">
                    <w:rPr>
                      <w:rFonts w:ascii="Times New Roman" w:hAnsi="Times New Roman" w:cs="Times New Roman"/>
                      <w:sz w:val="18"/>
                    </w:rPr>
                    <w:t>Подготовка к открытым занятиям</w:t>
                  </w:r>
                </w:p>
              </w:txbxContent>
            </v:textbox>
          </v:oval>
        </w:pict>
      </w:r>
      <w:r w:rsidRPr="00471903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0.45pt;margin-top:6.85pt;width:3pt;height:17.7pt;z-index:251664384" o:connectortype="straight">
            <v:stroke endarrow="block"/>
          </v:shape>
        </w:pict>
      </w:r>
      <w:r w:rsidRPr="004719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7" style="position:absolute;left:0;text-align:left;margin-left:158.7pt;margin-top:29.95pt;width:111.75pt;height:58.5pt;z-index:251659264">
            <v:textbox>
              <w:txbxContent>
                <w:p w:rsidR="00B36B6F" w:rsidRPr="005D26F3" w:rsidRDefault="00B36B6F" w:rsidP="00B36B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26F3">
                    <w:rPr>
                      <w:rFonts w:ascii="Times New Roman" w:hAnsi="Times New Roman" w:cs="Times New Roman"/>
                      <w:sz w:val="18"/>
                    </w:rPr>
                    <w:t>Подбор иллюстративного материала к НОД</w:t>
                  </w:r>
                </w:p>
              </w:txbxContent>
            </v:textbox>
          </v:oval>
        </w:pict>
      </w:r>
      <w:r w:rsidRPr="00471903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33" type="#_x0000_t32" style="position:absolute;left:0;text-align:left;margin-left:301.8pt;margin-top:2.05pt;width:12.9pt;height:25.5pt;z-index:251665408" o:connectortype="straight">
            <v:stroke endarrow="block"/>
          </v:shape>
        </w:pict>
      </w:r>
      <w:r w:rsidRPr="00471903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35" type="#_x0000_t32" style="position:absolute;left:0;text-align:left;margin-left:279.3pt;margin-top:6.6pt;width:7.65pt;height:58.2pt;z-index:251667456" o:connectortype="straight">
            <v:stroke endarrow="block"/>
          </v:shape>
        </w:pict>
      </w:r>
      <w:r w:rsidRPr="00471903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34" type="#_x0000_t32" style="position:absolute;left:0;text-align:left;margin-left:144.45pt;margin-top:3.55pt;width:2.25pt;height:62.35pt;flip:x;z-index:251666432" o:connectortype="straight">
            <v:stroke endarrow="block"/>
          </v:shape>
        </w:pict>
      </w:r>
      <w:r w:rsidRPr="00471903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31" type="#_x0000_t32" style="position:absolute;left:0;text-align:left;margin-left:117.45pt;margin-top:2.05pt;width:20.85pt;height:25.5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pict>
          <v:oval id="_x0000_s1026" style="position:absolute;left:0;text-align:left;margin-left:18.45pt;margin-top:16.55pt;width:111.75pt;height:58.5pt;z-index:251658240">
            <v:textbox>
              <w:txbxContent>
                <w:p w:rsidR="00B36B6F" w:rsidRPr="005D26F3" w:rsidRDefault="00B36B6F" w:rsidP="00B36B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26F3">
                    <w:rPr>
                      <w:rFonts w:ascii="Times New Roman" w:hAnsi="Times New Roman" w:cs="Times New Roman"/>
                      <w:sz w:val="18"/>
                    </w:rPr>
                    <w:t>Оформление стендов группы и самой группы</w:t>
                  </w:r>
                </w:p>
              </w:txbxContent>
            </v:textbox>
          </v:oval>
        </w:pict>
      </w:r>
    </w:p>
    <w:p w:rsidR="00B36B6F" w:rsidRDefault="00471903" w:rsidP="00B36B6F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719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9" style="position:absolute;left:0;text-align:left;margin-left:58.95pt;margin-top:29.1pt;width:138pt;height:75.75pt;z-index:251661312">
            <v:textbox>
              <w:txbxContent>
                <w:p w:rsidR="00B36B6F" w:rsidRPr="005D26F3" w:rsidRDefault="00B36B6F" w:rsidP="00B36B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26F3">
                    <w:rPr>
                      <w:rFonts w:ascii="Times New Roman" w:hAnsi="Times New Roman" w:cs="Times New Roman"/>
                      <w:sz w:val="18"/>
                    </w:rPr>
                    <w:t>Оформление групповой документации, отчетов</w:t>
                  </w:r>
                </w:p>
              </w:txbxContent>
            </v:textbox>
          </v:oval>
        </w:pict>
      </w:r>
    </w:p>
    <w:p w:rsidR="00B36B6F" w:rsidRPr="00B36B6F" w:rsidRDefault="00471903" w:rsidP="00B36B6F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719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30" style="position:absolute;left:0;text-align:left;margin-left:240.45pt;margin-top:.5pt;width:111.75pt;height:58.5pt;z-index:251662336">
            <v:textbox>
              <w:txbxContent>
                <w:p w:rsidR="005D26F3" w:rsidRPr="005D26F3" w:rsidRDefault="005D26F3" w:rsidP="005D26F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26F3">
                    <w:rPr>
                      <w:rFonts w:ascii="Times New Roman" w:hAnsi="Times New Roman" w:cs="Times New Roman"/>
                      <w:sz w:val="18"/>
                    </w:rPr>
                    <w:t>Написание рабочих программ</w:t>
                  </w:r>
                </w:p>
              </w:txbxContent>
            </v:textbox>
          </v:oval>
        </w:pict>
      </w:r>
    </w:p>
    <w:p w:rsidR="00B36B6F" w:rsidRDefault="00B36B6F" w:rsidP="00ED4381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B6F" w:rsidRPr="004C6F54" w:rsidRDefault="00B36B6F" w:rsidP="004C6F5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4C6F54" w:rsidRDefault="005D26F3" w:rsidP="004C6F54">
      <w:pPr>
        <w:shd w:val="clear" w:color="auto" w:fill="FFFFFF"/>
        <w:tabs>
          <w:tab w:val="left" w:pos="3915"/>
        </w:tabs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55110" w:rsidRPr="004C6F54" w:rsidRDefault="00755110" w:rsidP="004C6F54">
      <w:pPr>
        <w:shd w:val="clear" w:color="auto" w:fill="FFFFFF"/>
        <w:tabs>
          <w:tab w:val="left" w:pos="3915"/>
        </w:tabs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 данный момент отсутствует единая система, определяющая правильность использования ИКТ в ДОУ:</w:t>
      </w:r>
    </w:p>
    <w:p w:rsidR="00755110" w:rsidRPr="00637071" w:rsidRDefault="00755110" w:rsidP="004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Методика ис</w:t>
      </w:r>
      <w:r w:rsidR="0048531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пользования ИКТ в воспитательно - 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образовательном процессе;</w:t>
      </w:r>
    </w:p>
    <w:p w:rsidR="00755110" w:rsidRPr="00637071" w:rsidRDefault="00755110" w:rsidP="004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Единые </w:t>
      </w:r>
      <w:r w:rsidR="0048531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программно - </w:t>
      </w:r>
      <w:r w:rsidRPr="0063707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методические требования к компьютерным занятиям;</w:t>
      </w:r>
    </w:p>
    <w:p w:rsidR="00755110" w:rsidRPr="00637071" w:rsidRDefault="00755110" w:rsidP="004C6F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Систематизация компьютерных развивающих программ.</w:t>
      </w:r>
    </w:p>
    <w:p w:rsidR="004C6F54" w:rsidRDefault="00755110" w:rsidP="004C6F5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63707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 этом на сегодня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деятельность, однако использование ИКТ является одним из перспективных средств обучения дошкольников.</w:t>
      </w:r>
      <w:r w:rsidR="005D26F3" w:rsidRPr="00637071">
        <w:rPr>
          <w:rFonts w:ascii="Tahoma" w:eastAsia="Times New Roman" w:hAnsi="Tahoma" w:cs="Tahoma"/>
          <w:color w:val="000000"/>
          <w:sz w:val="14"/>
          <w:szCs w:val="18"/>
          <w:lang w:eastAsia="ru-RU"/>
        </w:rPr>
        <w:t xml:space="preserve"> </w:t>
      </w:r>
    </w:p>
    <w:p w:rsidR="004C6F54" w:rsidRPr="00637071" w:rsidRDefault="004C6F54" w:rsidP="004C6F5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</w:p>
    <w:p w:rsidR="00D33CE2" w:rsidRPr="00637071" w:rsidRDefault="00D33CE2" w:rsidP="004C6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ru-RU"/>
        </w:rPr>
      </w:pPr>
      <w:r w:rsidRPr="00637071">
        <w:rPr>
          <w:rStyle w:val="c6"/>
          <w:rFonts w:ascii="Times New Roman" w:hAnsi="Times New Roman" w:cs="Times New Roman"/>
          <w:b/>
          <w:bCs/>
          <w:color w:val="000000"/>
          <w:sz w:val="20"/>
        </w:rPr>
        <w:t>Занятие с ИКТ.</w:t>
      </w:r>
    </w:p>
    <w:p w:rsidR="00D33CE2" w:rsidRPr="00637071" w:rsidRDefault="00D33CE2" w:rsidP="0063707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8"/>
          <w:szCs w:val="22"/>
        </w:rPr>
      </w:pPr>
      <w:r w:rsidRPr="00637071">
        <w:rPr>
          <w:rStyle w:val="c0"/>
          <w:color w:val="000000"/>
          <w:sz w:val="20"/>
          <w:shd w:val="clear" w:color="auto" w:fill="FFFFFF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занятия. Создаются презентационные материалы с помощью программы </w:t>
      </w:r>
      <w:proofErr w:type="spellStart"/>
      <w:r w:rsidRPr="00637071">
        <w:rPr>
          <w:rStyle w:val="c0"/>
          <w:color w:val="000000"/>
          <w:sz w:val="20"/>
          <w:shd w:val="clear" w:color="auto" w:fill="FFFFFF"/>
        </w:rPr>
        <w:t>PowerPoint</w:t>
      </w:r>
      <w:proofErr w:type="spellEnd"/>
      <w:r w:rsidRPr="00637071">
        <w:rPr>
          <w:rStyle w:val="c0"/>
          <w:color w:val="000000"/>
          <w:sz w:val="20"/>
          <w:shd w:val="clear" w:color="auto" w:fill="FFFFFF"/>
        </w:rPr>
        <w:t xml:space="preserve"> или других </w:t>
      </w:r>
      <w:proofErr w:type="spellStart"/>
      <w:r w:rsidRPr="00637071">
        <w:rPr>
          <w:rStyle w:val="c0"/>
          <w:color w:val="000000"/>
          <w:sz w:val="20"/>
          <w:shd w:val="clear" w:color="auto" w:fill="FFFFFF"/>
        </w:rPr>
        <w:t>мультимедийных</w:t>
      </w:r>
      <w:proofErr w:type="spellEnd"/>
      <w:r w:rsidRPr="00637071">
        <w:rPr>
          <w:rStyle w:val="c0"/>
          <w:color w:val="000000"/>
          <w:sz w:val="20"/>
          <w:shd w:val="clear" w:color="auto" w:fill="FFFFFF"/>
        </w:rPr>
        <w:t xml:space="preserve"> программ.</w:t>
      </w:r>
      <w:r w:rsidRPr="00637071">
        <w:rPr>
          <w:color w:val="000000"/>
          <w:sz w:val="20"/>
        </w:rPr>
        <w:br/>
      </w:r>
      <w:r w:rsidRPr="00637071">
        <w:rPr>
          <w:rStyle w:val="c0"/>
          <w:color w:val="000000"/>
          <w:sz w:val="20"/>
          <w:shd w:val="clear" w:color="auto" w:fill="FFFFFF"/>
        </w:rPr>
        <w:t>Использо</w:t>
      </w:r>
      <w:r w:rsidR="0048531E">
        <w:rPr>
          <w:rStyle w:val="c0"/>
          <w:color w:val="000000"/>
          <w:sz w:val="20"/>
          <w:shd w:val="clear" w:color="auto" w:fill="FFFFFF"/>
        </w:rPr>
        <w:t>вание мультимедийной презентации</w:t>
      </w:r>
      <w:r w:rsidRPr="00637071">
        <w:rPr>
          <w:rStyle w:val="c0"/>
          <w:color w:val="000000"/>
          <w:sz w:val="20"/>
          <w:shd w:val="clear" w:color="auto" w:fill="FFFFFF"/>
        </w:rPr>
        <w:t xml:space="preserve"> позволит сделать занятие эмоционально окрашенными, интересными, и будет являться прекрасным наглядным пособием, демонстрационным материалом, что способствует хорошей результативности занятия.</w:t>
      </w:r>
      <w:r w:rsidRPr="00637071">
        <w:rPr>
          <w:rStyle w:val="c2"/>
          <w:color w:val="000000"/>
          <w:sz w:val="20"/>
        </w:rPr>
        <w:t> </w:t>
      </w:r>
    </w:p>
    <w:p w:rsidR="00D33CE2" w:rsidRPr="00637071" w:rsidRDefault="00D33CE2" w:rsidP="0063707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8"/>
          <w:szCs w:val="22"/>
        </w:rPr>
      </w:pPr>
      <w:r w:rsidRPr="00637071">
        <w:rPr>
          <w:rStyle w:val="c0"/>
          <w:color w:val="000000"/>
          <w:sz w:val="20"/>
          <w:shd w:val="clear" w:color="auto" w:fill="FFFFFF"/>
        </w:rPr>
        <w:t xml:space="preserve"> С помощью мультимедийных презентаций можно разучивать с детьми комплексы зрительных гимнастик, упражнений для снятия зрительного утомления и многое др.</w:t>
      </w:r>
    </w:p>
    <w:p w:rsidR="008B2C58" w:rsidRPr="00637071" w:rsidRDefault="00D33CE2" w:rsidP="0063707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0"/>
          <w:shd w:val="clear" w:color="auto" w:fill="FFFFFF"/>
        </w:rPr>
      </w:pPr>
      <w:r w:rsidRPr="00637071">
        <w:rPr>
          <w:rStyle w:val="c0"/>
          <w:color w:val="000000"/>
          <w:sz w:val="20"/>
          <w:shd w:val="clear" w:color="auto" w:fill="FFFFFF"/>
        </w:rPr>
        <w:t>Основа любой современной презентации – облегчение процесса 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4C6F54" w:rsidRDefault="008B2C58" w:rsidP="004C6F5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</w:rPr>
      </w:pPr>
      <w:r w:rsidRPr="00637071">
        <w:rPr>
          <w:color w:val="000000"/>
          <w:sz w:val="20"/>
        </w:rPr>
        <w:t>Прежде всего, хочется отметить, что непосредственная работа детей за ПК  не используется, так как ИКТ не предусматривает обучение детей основам информатики и вычислительной техники, это, прежде всего:</w:t>
      </w:r>
    </w:p>
    <w:p w:rsidR="004C6F54" w:rsidRPr="004C6F54" w:rsidRDefault="00D47E57" w:rsidP="004C6F5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</w:rPr>
        <w:t xml:space="preserve">преобразование предметно - </w:t>
      </w:r>
      <w:r w:rsidR="008B2C58" w:rsidRPr="00637071">
        <w:rPr>
          <w:color w:val="000000"/>
          <w:sz w:val="20"/>
        </w:rPr>
        <w:t>развивающей среды;</w:t>
      </w:r>
    </w:p>
    <w:p w:rsidR="004C6F54" w:rsidRPr="004C6F54" w:rsidRDefault="008B2C58" w:rsidP="004C6F5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hd w:val="clear" w:color="auto" w:fill="FFFFFF"/>
        </w:rPr>
      </w:pPr>
      <w:r w:rsidRPr="004C6F54">
        <w:rPr>
          <w:color w:val="000000"/>
          <w:sz w:val="20"/>
        </w:rPr>
        <w:t>и</w:t>
      </w:r>
      <w:r w:rsidR="00D47E57">
        <w:rPr>
          <w:color w:val="000000"/>
          <w:sz w:val="20"/>
        </w:rPr>
        <w:t xml:space="preserve">спользование презентаций, слайд - </w:t>
      </w:r>
      <w:r w:rsidRPr="004C6F54">
        <w:rPr>
          <w:color w:val="000000"/>
          <w:sz w:val="20"/>
        </w:rPr>
        <w:t>шоу, видео</w:t>
      </w:r>
      <w:r w:rsidR="00D47E57">
        <w:rPr>
          <w:color w:val="000000"/>
          <w:sz w:val="20"/>
        </w:rPr>
        <w:t xml:space="preserve"> - </w:t>
      </w:r>
      <w:r w:rsidRPr="004C6F54">
        <w:rPr>
          <w:color w:val="000000"/>
          <w:sz w:val="20"/>
        </w:rPr>
        <w:t>фрагментов для изучения тех тем в образовании, с которыми дошкольники имеют определённые трудности;</w:t>
      </w:r>
    </w:p>
    <w:p w:rsidR="00637071" w:rsidRPr="004C6F54" w:rsidRDefault="008B2C58" w:rsidP="004C6F54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hd w:val="clear" w:color="auto" w:fill="FFFFFF"/>
        </w:rPr>
      </w:pPr>
      <w:r w:rsidRPr="004C6F54">
        <w:rPr>
          <w:color w:val="000000"/>
          <w:sz w:val="20"/>
        </w:rPr>
        <w:t>создание новых средств передачи информации для развития детей.</w:t>
      </w:r>
    </w:p>
    <w:p w:rsidR="008B2C58" w:rsidRPr="00637071" w:rsidRDefault="008B2C58" w:rsidP="004C6F54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637071">
        <w:rPr>
          <w:rStyle w:val="c2"/>
          <w:rFonts w:ascii="Times New Roman" w:hAnsi="Times New Roman" w:cs="Times New Roman"/>
          <w:color w:val="000000"/>
          <w:sz w:val="20"/>
          <w:szCs w:val="28"/>
        </w:rPr>
        <w:t>Применение ИКТ открывает для воспитателя новые возможности в проведении любых занятий. Классические и интегрированные занятия в сопровождении мультимедийных презентаций позволит детям углубить знания, полученные ранее, как говорится в английской пословице – "Я услышал и забыл, я увидел и запомнил”. Использование современных технологий в образовании создает благоприятные условия для формирования личности воспитанников и отвечает запросам современного общества. Можно использовать такие элементы ИКТ, как электронные пособия, демонстрируем</w:t>
      </w:r>
      <w:r w:rsidR="0048531E">
        <w:rPr>
          <w:rStyle w:val="c2"/>
          <w:rFonts w:ascii="Times New Roman" w:hAnsi="Times New Roman" w:cs="Times New Roman"/>
          <w:color w:val="000000"/>
          <w:sz w:val="20"/>
          <w:szCs w:val="28"/>
        </w:rPr>
        <w:t xml:space="preserve">ые с помощью компьютера и </w:t>
      </w:r>
      <w:proofErr w:type="spellStart"/>
      <w:r w:rsidR="0048531E">
        <w:rPr>
          <w:rStyle w:val="c2"/>
          <w:rFonts w:ascii="Times New Roman" w:hAnsi="Times New Roman" w:cs="Times New Roman"/>
          <w:color w:val="000000"/>
          <w:sz w:val="20"/>
          <w:szCs w:val="28"/>
        </w:rPr>
        <w:t>мульти</w:t>
      </w:r>
      <w:r w:rsidRPr="00637071">
        <w:rPr>
          <w:rStyle w:val="c2"/>
          <w:rFonts w:ascii="Times New Roman" w:hAnsi="Times New Roman" w:cs="Times New Roman"/>
          <w:color w:val="000000"/>
          <w:sz w:val="20"/>
          <w:szCs w:val="28"/>
        </w:rPr>
        <w:t>медийного</w:t>
      </w:r>
      <w:proofErr w:type="spellEnd"/>
      <w:r w:rsidRPr="00637071">
        <w:rPr>
          <w:rStyle w:val="c2"/>
          <w:rFonts w:ascii="Times New Roman" w:hAnsi="Times New Roman" w:cs="Times New Roman"/>
          <w:color w:val="000000"/>
          <w:sz w:val="20"/>
          <w:szCs w:val="28"/>
        </w:rPr>
        <w:t xml:space="preserve"> проектора, электронные энциклопедии и справочники, образовательные ресурсы </w:t>
      </w:r>
      <w:r w:rsidR="000D001F" w:rsidRPr="00637071">
        <w:rPr>
          <w:rStyle w:val="c2"/>
          <w:rFonts w:ascii="Times New Roman" w:hAnsi="Times New Roman" w:cs="Times New Roman"/>
          <w:color w:val="000000"/>
          <w:sz w:val="20"/>
          <w:szCs w:val="28"/>
        </w:rPr>
        <w:t>и</w:t>
      </w:r>
      <w:r w:rsidRPr="00637071">
        <w:rPr>
          <w:rStyle w:val="c2"/>
          <w:rFonts w:ascii="Times New Roman" w:hAnsi="Times New Roman" w:cs="Times New Roman"/>
          <w:color w:val="000000"/>
          <w:sz w:val="20"/>
          <w:szCs w:val="28"/>
        </w:rPr>
        <w:t>нтернета, DVD и CD диски с картинами и иллюстрациями, вид</w:t>
      </w:r>
      <w:proofErr w:type="gramStart"/>
      <w:r w:rsidRPr="00637071">
        <w:rPr>
          <w:rStyle w:val="c2"/>
          <w:rFonts w:ascii="Times New Roman" w:hAnsi="Times New Roman" w:cs="Times New Roman"/>
          <w:color w:val="000000"/>
          <w:sz w:val="20"/>
          <w:szCs w:val="28"/>
        </w:rPr>
        <w:t>ео и ау</w:t>
      </w:r>
      <w:proofErr w:type="gramEnd"/>
      <w:r w:rsidRPr="00637071">
        <w:rPr>
          <w:rStyle w:val="c2"/>
          <w:rFonts w:ascii="Times New Roman" w:hAnsi="Times New Roman" w:cs="Times New Roman"/>
          <w:color w:val="000000"/>
          <w:sz w:val="20"/>
          <w:szCs w:val="28"/>
        </w:rPr>
        <w:t>диотехника. </w:t>
      </w:r>
    </w:p>
    <w:p w:rsidR="008B2C58" w:rsidRPr="00637071" w:rsidRDefault="008B2C58" w:rsidP="004C6F54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Пла</w:t>
      </w:r>
      <w:r w:rsidR="000D001F" w:rsidRPr="00637071">
        <w:rPr>
          <w:rStyle w:val="c2"/>
          <w:color w:val="000000"/>
          <w:sz w:val="20"/>
          <w:szCs w:val="28"/>
        </w:rPr>
        <w:t>нируя занятие с применением ИКТ</w:t>
      </w:r>
      <w:r w:rsidRPr="00637071">
        <w:rPr>
          <w:rStyle w:val="c2"/>
          <w:color w:val="000000"/>
          <w:sz w:val="20"/>
          <w:szCs w:val="28"/>
        </w:rPr>
        <w:t>, необходимо соблюдать дидактические требования, в соответствии с которыми:</w:t>
      </w:r>
    </w:p>
    <w:p w:rsidR="008B2C58" w:rsidRPr="00637071" w:rsidRDefault="000D001F" w:rsidP="004C6F54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1. Ч</w:t>
      </w:r>
      <w:r w:rsidR="008B2C58" w:rsidRPr="00637071">
        <w:rPr>
          <w:rStyle w:val="c2"/>
          <w:color w:val="000000"/>
          <w:sz w:val="20"/>
          <w:szCs w:val="28"/>
        </w:rPr>
        <w:t>етко определить педагогическую цель прим</w:t>
      </w:r>
      <w:r w:rsidRPr="00637071">
        <w:rPr>
          <w:rStyle w:val="c2"/>
          <w:color w:val="000000"/>
          <w:sz w:val="20"/>
          <w:szCs w:val="28"/>
        </w:rPr>
        <w:t>енения ИКТ</w:t>
      </w:r>
      <w:r w:rsidR="008B2C58" w:rsidRPr="00637071">
        <w:rPr>
          <w:rStyle w:val="c2"/>
          <w:color w:val="000000"/>
          <w:sz w:val="20"/>
          <w:szCs w:val="28"/>
        </w:rPr>
        <w:t xml:space="preserve"> в образовательном процессе;</w:t>
      </w:r>
    </w:p>
    <w:p w:rsidR="008B2C58" w:rsidRPr="00637071" w:rsidRDefault="000D001F" w:rsidP="004C6F54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2. У</w:t>
      </w:r>
      <w:r w:rsidR="008B2C58" w:rsidRPr="00637071">
        <w:rPr>
          <w:rStyle w:val="c2"/>
          <w:color w:val="000000"/>
          <w:sz w:val="20"/>
          <w:szCs w:val="28"/>
        </w:rPr>
        <w:t>точнить, где</w:t>
      </w:r>
      <w:r w:rsidRPr="00637071">
        <w:rPr>
          <w:rStyle w:val="c2"/>
          <w:color w:val="000000"/>
          <w:sz w:val="20"/>
          <w:szCs w:val="28"/>
        </w:rPr>
        <w:t xml:space="preserve"> и когда будут использоваться ИКТ</w:t>
      </w:r>
      <w:r w:rsidR="008B2C58" w:rsidRPr="00637071">
        <w:rPr>
          <w:rStyle w:val="c2"/>
          <w:color w:val="000000"/>
          <w:sz w:val="20"/>
          <w:szCs w:val="28"/>
        </w:rPr>
        <w:t xml:space="preserve"> на занятии в контексте логики раскрытия учебного материала и своевременности предъявления конкретной учебной информации; </w:t>
      </w:r>
    </w:p>
    <w:p w:rsidR="008B2C58" w:rsidRPr="00637071" w:rsidRDefault="000D001F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3. Согласовать</w:t>
      </w:r>
      <w:r w:rsidR="0048531E">
        <w:rPr>
          <w:rStyle w:val="c2"/>
          <w:color w:val="000000"/>
          <w:sz w:val="20"/>
          <w:szCs w:val="28"/>
        </w:rPr>
        <w:t>,</w:t>
      </w:r>
      <w:r w:rsidRPr="00637071">
        <w:rPr>
          <w:rStyle w:val="c2"/>
          <w:color w:val="000000"/>
          <w:sz w:val="20"/>
          <w:szCs w:val="28"/>
        </w:rPr>
        <w:t xml:space="preserve"> выбранное средство ИКТ</w:t>
      </w:r>
      <w:r w:rsidR="0048531E">
        <w:rPr>
          <w:rStyle w:val="c2"/>
          <w:color w:val="000000"/>
          <w:sz w:val="20"/>
          <w:szCs w:val="28"/>
        </w:rPr>
        <w:t>,</w:t>
      </w:r>
      <w:r w:rsidR="008B2C58" w:rsidRPr="00637071">
        <w:rPr>
          <w:rStyle w:val="c2"/>
          <w:color w:val="000000"/>
          <w:sz w:val="20"/>
          <w:szCs w:val="28"/>
        </w:rPr>
        <w:t xml:space="preserve"> с другими техническими средствами обучения;</w:t>
      </w:r>
    </w:p>
    <w:p w:rsidR="008B2C58" w:rsidRPr="00637071" w:rsidRDefault="000D001F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4. У</w:t>
      </w:r>
      <w:r w:rsidR="008B2C58" w:rsidRPr="00637071">
        <w:rPr>
          <w:rStyle w:val="c2"/>
          <w:color w:val="000000"/>
          <w:sz w:val="20"/>
          <w:szCs w:val="28"/>
        </w:rPr>
        <w:t>читывать специфику учебного материала, особенности группы, характер объяснения новой информации; </w:t>
      </w:r>
    </w:p>
    <w:p w:rsidR="008B2C58" w:rsidRPr="00637071" w:rsidRDefault="000D001F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5. А</w:t>
      </w:r>
      <w:r w:rsidR="008B2C58" w:rsidRPr="00637071">
        <w:rPr>
          <w:rStyle w:val="c2"/>
          <w:color w:val="000000"/>
          <w:sz w:val="20"/>
          <w:szCs w:val="28"/>
        </w:rPr>
        <w:t>нализировать и обсуждать с группой фундаментальные, узловые вопросы изучаемого материала. </w:t>
      </w:r>
    </w:p>
    <w:p w:rsidR="000D001F" w:rsidRPr="00637071" w:rsidRDefault="008B2C58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rStyle w:val="c2"/>
          <w:color w:val="000000"/>
          <w:sz w:val="20"/>
          <w:szCs w:val="28"/>
        </w:rPr>
      </w:pPr>
      <w:r w:rsidRPr="00637071">
        <w:rPr>
          <w:rStyle w:val="c6"/>
          <w:b/>
          <w:bCs/>
          <w:color w:val="000000"/>
          <w:sz w:val="20"/>
          <w:szCs w:val="28"/>
        </w:rPr>
        <w:t> </w:t>
      </w:r>
      <w:r w:rsidRPr="00637071">
        <w:rPr>
          <w:rStyle w:val="c2"/>
          <w:b/>
          <w:color w:val="000000"/>
          <w:sz w:val="20"/>
          <w:szCs w:val="28"/>
        </w:rPr>
        <w:t>Мультимедийные средства возможно использовать на разных этапах занятия.</w:t>
      </w:r>
      <w:r w:rsidRPr="00637071">
        <w:rPr>
          <w:rStyle w:val="c2"/>
          <w:color w:val="000000"/>
          <w:sz w:val="20"/>
          <w:szCs w:val="28"/>
        </w:rPr>
        <w:t xml:space="preserve"> </w:t>
      </w:r>
    </w:p>
    <w:p w:rsidR="008B2C58" w:rsidRPr="00637071" w:rsidRDefault="008B2C58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Так, например: </w:t>
      </w:r>
    </w:p>
    <w:p w:rsidR="008B2C58" w:rsidRPr="00637071" w:rsidRDefault="008B2C58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1. Во вступительной части занятия воспитанникам поясняется цель и содержание последующей работы. На данном этапе целесообразно показать слайд с изображением, указывающим на тему занятия. </w:t>
      </w:r>
    </w:p>
    <w:p w:rsidR="008B2C58" w:rsidRPr="00637071" w:rsidRDefault="008B2C58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2. Мотивационно – познавательная деятельность формирует заинтересованность дошкольника в восприятии информации, которая будет рассказана на занятии. При изучении общих понятий, явлений, законов, процессов основным источником знаний являются слова воспитателя, а изображение на экране позволяет продемонстрировать их условную схему.</w:t>
      </w:r>
    </w:p>
    <w:p w:rsidR="008B2C58" w:rsidRPr="00637071" w:rsidRDefault="008B2C58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3. С помощью контроля может быть установлена степень усвоения материала: услышанного на занятии, узнанного при работе с родителями, на практическом занятии.</w:t>
      </w:r>
    </w:p>
    <w:p w:rsidR="008B2C58" w:rsidRPr="00637071" w:rsidRDefault="008B2C58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4. При изучении нового материала наглядное изображение является зрительной опорой, которая помогает наиболее полно усвоить подаваемый материал. </w:t>
      </w:r>
    </w:p>
    <w:p w:rsidR="008B2C58" w:rsidRPr="00637071" w:rsidRDefault="008B2C58" w:rsidP="00637071">
      <w:pPr>
        <w:pStyle w:val="c4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>5. Систематизация и закрепление материала. Это необходимо для лучшего запоминания и четкого структурирования. С этой целью в конце занятия необходимо сделать обзор изученного материала, подчеркивая основные положения и их взаимосвязь. При этом повторение материала происходит с демонстрацией наиболее важных наглядных пособий на слайдах. </w:t>
      </w:r>
    </w:p>
    <w:p w:rsidR="008B2C58" w:rsidRPr="00637071" w:rsidRDefault="000D001F" w:rsidP="0063707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8"/>
        </w:rPr>
      </w:pPr>
      <w:r w:rsidRPr="00637071">
        <w:rPr>
          <w:rStyle w:val="c2"/>
          <w:color w:val="000000"/>
          <w:sz w:val="20"/>
          <w:szCs w:val="28"/>
        </w:rPr>
        <w:t xml:space="preserve">ИКТ активно вошло </w:t>
      </w:r>
      <w:r w:rsidR="008B2C58" w:rsidRPr="00637071">
        <w:rPr>
          <w:rStyle w:val="c2"/>
          <w:color w:val="000000"/>
          <w:sz w:val="20"/>
          <w:szCs w:val="28"/>
        </w:rPr>
        <w:t xml:space="preserve"> в образовательный процесс нашего ДОУ наравне с традиционными средствами развития, воспитания, коррекции. Однако важно понимать, что использование разных направлений ИКТ не может решить всех проблем в воспитании, обучении детей, а также никогда не сможет заменить живого общения педагога с детьми.</w:t>
      </w:r>
    </w:p>
    <w:p w:rsidR="00D33CE2" w:rsidRPr="00637071" w:rsidRDefault="00D33CE2" w:rsidP="00F132C5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18"/>
          <w:szCs w:val="22"/>
        </w:rPr>
      </w:pPr>
      <w:r w:rsidRPr="00637071">
        <w:rPr>
          <w:rStyle w:val="c6"/>
          <w:b/>
          <w:bCs/>
          <w:color w:val="000000"/>
          <w:sz w:val="20"/>
        </w:rPr>
        <w:t>В работе с родителями ИКТ</w:t>
      </w:r>
      <w:r w:rsidRPr="00637071">
        <w:rPr>
          <w:rStyle w:val="c9"/>
          <w:b/>
          <w:bCs/>
          <w:i/>
          <w:iCs/>
          <w:color w:val="000000"/>
          <w:sz w:val="20"/>
        </w:rPr>
        <w:t> </w:t>
      </w:r>
      <w:r w:rsidRPr="00637071">
        <w:rPr>
          <w:rStyle w:val="c2"/>
          <w:color w:val="000000"/>
          <w:sz w:val="20"/>
        </w:rPr>
        <w:t xml:space="preserve">можно использовать при оформлении наглядного материала, при проведении родительских собраний, </w:t>
      </w:r>
      <w:r w:rsidR="00437034">
        <w:rPr>
          <w:rStyle w:val="c2"/>
          <w:color w:val="000000"/>
          <w:sz w:val="20"/>
        </w:rPr>
        <w:t xml:space="preserve">круглых столов, мини - </w:t>
      </w:r>
      <w:r w:rsidRPr="00637071">
        <w:rPr>
          <w:rStyle w:val="c2"/>
          <w:color w:val="000000"/>
          <w:sz w:val="20"/>
        </w:rPr>
        <w:t xml:space="preserve">педсоветов, практикумов, ток-шоу, анкетирование. </w:t>
      </w:r>
      <w:r w:rsidRPr="00637071">
        <w:rPr>
          <w:rStyle w:val="c2"/>
          <w:color w:val="000000"/>
          <w:sz w:val="20"/>
        </w:rPr>
        <w:lastRenderedPageBreak/>
        <w:t>Использование ИКТ позволяет разнообразить общение, повысить интерес взрослых к получению полезной информации о воспитании детей.</w:t>
      </w:r>
    </w:p>
    <w:p w:rsidR="00755110" w:rsidRPr="00637071" w:rsidRDefault="00D33CE2" w:rsidP="00637071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</w:rPr>
      </w:pPr>
      <w:r w:rsidRPr="00637071">
        <w:rPr>
          <w:rStyle w:val="c2"/>
          <w:color w:val="000000"/>
          <w:sz w:val="20"/>
        </w:rPr>
        <w:t>Родители имеют возможность увидеть, чем заняты дети в течение дня и каких</w:t>
      </w:r>
      <w:r w:rsidR="008B2C58" w:rsidRPr="00637071">
        <w:rPr>
          <w:rStyle w:val="c2"/>
          <w:color w:val="000000"/>
          <w:sz w:val="20"/>
        </w:rPr>
        <w:t xml:space="preserve"> результатов они достигли, какие </w:t>
      </w:r>
      <w:r w:rsidRPr="00637071">
        <w:rPr>
          <w:rStyle w:val="c2"/>
          <w:color w:val="000000"/>
          <w:sz w:val="20"/>
        </w:rPr>
        <w:t xml:space="preserve"> проблемы у ребенка, как возникают конфликты и др. Показ видеосюжетов на родительских собраниях, во время индивидуальных бесед, консультаций позволяют оказать конкретную помощь родителям. </w:t>
      </w:r>
      <w:r w:rsidR="00755110" w:rsidRPr="00637071">
        <w:rPr>
          <w:color w:val="000000"/>
          <w:sz w:val="20"/>
        </w:rPr>
        <w:t xml:space="preserve">Использование ИКТ позволяет сделать работу по повышению педагогической и психологической культуры родителей более успешной. Главной проблемой у родителей является отсутствие знаний в выборе обучающих компьютерных игр, которые соответствуют возрастным и индивидуальным особенностям детей. Чаще подборка игр происходит стихийно, </w:t>
      </w:r>
      <w:proofErr w:type="spellStart"/>
      <w:r w:rsidR="00755110" w:rsidRPr="00637071">
        <w:rPr>
          <w:color w:val="000000"/>
          <w:sz w:val="20"/>
        </w:rPr>
        <w:t>беспланово</w:t>
      </w:r>
      <w:proofErr w:type="spellEnd"/>
      <w:r w:rsidR="00755110" w:rsidRPr="00637071">
        <w:rPr>
          <w:color w:val="000000"/>
          <w:sz w:val="20"/>
        </w:rPr>
        <w:t>, случайно. При этом остро встает вопрос о «засиживании» дошкольников за ПК. Таким образом, перед педагогом стоит важная задача – консультирование, тематические рекомендации родителям в грамотном выборе и использовании ИКТ в домашних условиях.</w:t>
      </w:r>
    </w:p>
    <w:p w:rsidR="005D26F3" w:rsidRPr="00637071" w:rsidRDefault="00471903" w:rsidP="000D001F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44" type="#_x0000_t32" style="position:absolute;left:0;text-align:left;margin-left:343.05pt;margin-top:18.45pt;width:12.15pt;height:19.9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43" type="#_x0000_t32" style="position:absolute;left:0;text-align:left;margin-left:230.7pt;margin-top:18pt;width:1.5pt;height:13.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42" type="#_x0000_t32" style="position:absolute;left:0;text-align:left;margin-left:145.95pt;margin-top:18.45pt;width:5.85pt;height:29.95pt;flip:x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41" type="#_x0000_t32" style="position:absolute;left:0;text-align:left;margin-left:68.7pt;margin-top:13.15pt;width:29.85pt;height:16.1pt;flip:x;z-index:251672576" o:connectortype="straight">
            <v:stroke endarrow="block"/>
          </v:shape>
        </w:pict>
      </w:r>
      <w:r w:rsidR="005D26F3" w:rsidRPr="0063707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Каким образом ИКТ могут оптимизировать работу с родителями воспитанников</w:t>
      </w:r>
    </w:p>
    <w:p w:rsidR="005D26F3" w:rsidRDefault="00471903" w:rsidP="005D26F3">
      <w:pPr>
        <w:shd w:val="clear" w:color="auto" w:fill="FFFFFF"/>
        <w:spacing w:before="100" w:beforeAutospacing="1" w:after="100" w:afterAutospacing="1" w:line="245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pict>
          <v:oval id="_x0000_s1038" style="position:absolute;left:0;text-align:left;margin-left:154.95pt;margin-top:7.45pt;width:135.75pt;height:77.25pt;z-index:251670528">
            <v:textbox>
              <w:txbxContent>
                <w:p w:rsidR="00510569" w:rsidRPr="00510569" w:rsidRDefault="008B2C58" w:rsidP="0051056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Повышение педагогической культуры родителей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pict>
          <v:oval id="_x0000_s1039" style="position:absolute;left:0;text-align:left;margin-left:303.45pt;margin-top:11.2pt;width:135pt;height:73.5pt;z-index:251671552">
            <v:textbox>
              <w:txbxContent>
                <w:p w:rsidR="00510569" w:rsidRPr="00510569" w:rsidRDefault="00510569" w:rsidP="0051056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Знакомство с портфолио воспитанников группы</w:t>
                  </w:r>
                </w:p>
              </w:txbxContent>
            </v:textbox>
          </v:oval>
        </w:pict>
      </w:r>
      <w:r w:rsidRPr="00471903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ru-RU"/>
        </w:rPr>
        <w:pict>
          <v:shape id="_x0000_s1046" type="#_x0000_t32" style="position:absolute;left:0;text-align:left;margin-left:298.2pt;margin-top:7.8pt;width:.75pt;height:50.95pt;flip:x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pict>
          <v:oval id="_x0000_s1036" style="position:absolute;left:0;text-align:left;margin-left:-7.8pt;margin-top:6.7pt;width:141.75pt;height:76.5pt;z-index:251668480">
            <v:textbox>
              <w:txbxContent>
                <w:p w:rsidR="00510569" w:rsidRDefault="00510569" w:rsidP="00510569">
                  <w:pPr>
                    <w:jc w:val="center"/>
                  </w:pPr>
                  <w:r w:rsidRPr="00510569">
                    <w:rPr>
                      <w:rFonts w:ascii="Times New Roman" w:hAnsi="Times New Roman" w:cs="Times New Roman"/>
                      <w:sz w:val="18"/>
                    </w:rPr>
                    <w:t xml:space="preserve">Просмотр тематических презентаций </w:t>
                  </w:r>
                  <w:r w:rsidRPr="00510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разным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направлениям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направлениям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5D26F3" w:rsidRDefault="005D26F3" w:rsidP="005D26F3">
      <w:pPr>
        <w:shd w:val="clear" w:color="auto" w:fill="FFFFFF"/>
        <w:spacing w:before="100" w:beforeAutospacing="1" w:after="100" w:afterAutospacing="1" w:line="245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26F3" w:rsidRDefault="00471903" w:rsidP="005D26F3">
      <w:pPr>
        <w:shd w:val="clear" w:color="auto" w:fill="FFFFFF"/>
        <w:spacing w:before="100" w:beforeAutospacing="1" w:after="100" w:afterAutospacing="1" w:line="245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pict>
          <v:oval id="_x0000_s1037" style="position:absolute;left:0;text-align:left;margin-left:70.2pt;margin-top:14.05pt;width:135pt;height:73.5pt;z-index:251669504">
            <v:textbox style="mso-next-textbox:#_x0000_s1037">
              <w:txbxContent>
                <w:p w:rsidR="00510569" w:rsidRPr="00510569" w:rsidRDefault="00510569" w:rsidP="0051056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Предложения по улучшению работы группы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pict>
          <v:oval id="_x0000_s1045" style="position:absolute;left:0;text-align:left;margin-left:229.2pt;margin-top:19.3pt;width:141.75pt;height:76.5pt;z-index:251676672">
            <v:textbox>
              <w:txbxContent>
                <w:p w:rsidR="00D33CE2" w:rsidRDefault="00D33CE2" w:rsidP="00D33CE2">
                  <w:pPr>
                    <w:jc w:val="center"/>
                  </w:pPr>
                  <w:r w:rsidRPr="00510569">
                    <w:rPr>
                      <w:rFonts w:ascii="Times New Roman" w:hAnsi="Times New Roman" w:cs="Times New Roman"/>
                      <w:sz w:val="1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осмотр видео-отчетов о проделанной работе с детьми</w:t>
                  </w:r>
                </w:p>
              </w:txbxContent>
            </v:textbox>
          </v:oval>
        </w:pict>
      </w:r>
    </w:p>
    <w:p w:rsidR="005D26F3" w:rsidRDefault="005D26F3" w:rsidP="005D26F3">
      <w:pPr>
        <w:shd w:val="clear" w:color="auto" w:fill="FFFFFF"/>
        <w:spacing w:before="100" w:beforeAutospacing="1" w:after="100" w:afterAutospacing="1" w:line="245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26F3" w:rsidRDefault="005D26F3" w:rsidP="005D26F3">
      <w:pPr>
        <w:shd w:val="clear" w:color="auto" w:fill="FFFFFF"/>
        <w:spacing w:before="100" w:beforeAutospacing="1" w:after="100" w:afterAutospacing="1" w:line="245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D26F3" w:rsidRDefault="005D26F3" w:rsidP="005D26F3">
      <w:pPr>
        <w:shd w:val="clear" w:color="auto" w:fill="FFFFFF"/>
        <w:spacing w:before="100" w:beforeAutospacing="1" w:after="100" w:afterAutospacing="1" w:line="245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55110" w:rsidRPr="004C6F54" w:rsidRDefault="00755110" w:rsidP="004C6F54">
      <w:pPr>
        <w:shd w:val="clear" w:color="auto" w:fill="FFFFFF"/>
        <w:spacing w:after="0" w:line="245" w:lineRule="atLeast"/>
        <w:ind w:firstLine="360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Признавая, что компьютер – мощное средство для развития детей, необходимо помнить главное правило «Не навреди!», то есть необходимо соблюдать:</w:t>
      </w:r>
    </w:p>
    <w:p w:rsidR="00755110" w:rsidRPr="004C6F54" w:rsidRDefault="00755110" w:rsidP="004C6F54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санитарно-эпидемиологические правила и нормативы;</w:t>
      </w:r>
    </w:p>
    <w:p w:rsidR="00755110" w:rsidRPr="004C6F54" w:rsidRDefault="00755110" w:rsidP="004C6F54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режим и организацию проведения занятий с ИКТ;</w:t>
      </w:r>
    </w:p>
    <w:p w:rsidR="00755110" w:rsidRPr="004C6F54" w:rsidRDefault="00755110" w:rsidP="004C6F54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правильно определить дидактическую роль и место ИКТ в образовательном процессе</w:t>
      </w:r>
    </w:p>
    <w:p w:rsidR="00882D97" w:rsidRPr="004C6F54" w:rsidRDefault="00755110" w:rsidP="004C6F54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соответствие компьютерных игр психофизиологическим и психическим особенностям детей;</w:t>
      </w:r>
    </w:p>
    <w:p w:rsidR="00882D97" w:rsidRPr="004C6F54" w:rsidRDefault="00882D97" w:rsidP="004C6F5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0"/>
          <w:szCs w:val="27"/>
        </w:rPr>
      </w:pPr>
      <w:r w:rsidRPr="004C6F54">
        <w:rPr>
          <w:b/>
          <w:bCs/>
          <w:color w:val="000000"/>
          <w:sz w:val="20"/>
          <w:szCs w:val="27"/>
        </w:rPr>
        <w:t>Вывод:</w:t>
      </w:r>
      <w:r w:rsidR="004C6F54">
        <w:rPr>
          <w:b/>
          <w:bCs/>
          <w:color w:val="000000"/>
          <w:sz w:val="20"/>
          <w:szCs w:val="27"/>
        </w:rPr>
        <w:t xml:space="preserve"> </w:t>
      </w:r>
      <w:r w:rsidRPr="004C6F54">
        <w:rPr>
          <w:bCs/>
          <w:color w:val="000000"/>
          <w:sz w:val="20"/>
          <w:szCs w:val="27"/>
        </w:rPr>
        <w:t>Подводя итоги, хочется сказать, что использование ИКТ помогает педагогу:</w:t>
      </w:r>
    </w:p>
    <w:p w:rsidR="00882D97" w:rsidRPr="004C6F54" w:rsidRDefault="00882D97" w:rsidP="004C6F5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привлекать пассивных слушателей к активной деятельности;</w:t>
      </w:r>
    </w:p>
    <w:p w:rsidR="00882D97" w:rsidRPr="004C6F54" w:rsidRDefault="00882D97" w:rsidP="004C6F5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делать образовательную деятельность более наглядной и интенсивной;</w:t>
      </w:r>
    </w:p>
    <w:p w:rsidR="00882D97" w:rsidRPr="004C6F54" w:rsidRDefault="00882D97" w:rsidP="004C6F5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формировать информационную культуру у детей;</w:t>
      </w:r>
    </w:p>
    <w:p w:rsidR="00882D97" w:rsidRPr="004C6F54" w:rsidRDefault="00882D97" w:rsidP="004C6F5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активизировать познавательный интерес;</w:t>
      </w:r>
    </w:p>
    <w:p w:rsidR="00882D97" w:rsidRPr="004C6F54" w:rsidRDefault="00600347" w:rsidP="004C6F5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8"/>
        </w:rPr>
      </w:pPr>
      <w:r>
        <w:rPr>
          <w:color w:val="000000"/>
          <w:sz w:val="20"/>
          <w:szCs w:val="27"/>
        </w:rPr>
        <w:t xml:space="preserve">реализовывать личностно - </w:t>
      </w:r>
      <w:r w:rsidR="00882D97" w:rsidRPr="004C6F54">
        <w:rPr>
          <w:color w:val="000000"/>
          <w:sz w:val="20"/>
          <w:szCs w:val="27"/>
        </w:rPr>
        <w:t>ориентированный и дифференцированный подходы в обучении;</w:t>
      </w:r>
    </w:p>
    <w:p w:rsidR="00882D97" w:rsidRPr="004C6F54" w:rsidRDefault="00882D97" w:rsidP="004C6F5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дисциплинировать самого воспитателя, формировать его интерес к работе;</w:t>
      </w:r>
    </w:p>
    <w:p w:rsidR="00882D97" w:rsidRPr="004C6F54" w:rsidRDefault="00882D97" w:rsidP="00882D97">
      <w:pPr>
        <w:pStyle w:val="a6"/>
        <w:numPr>
          <w:ilvl w:val="0"/>
          <w:numId w:val="7"/>
        </w:numPr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активизировать мыслительные процессы (анализ, синтез, сравнение и др.);</w:t>
      </w:r>
    </w:p>
    <w:p w:rsidR="00882D97" w:rsidRPr="004C6F54" w:rsidRDefault="00882D97" w:rsidP="00882D97">
      <w:pPr>
        <w:pStyle w:val="a6"/>
        <w:numPr>
          <w:ilvl w:val="0"/>
          <w:numId w:val="7"/>
        </w:numPr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882D97" w:rsidRPr="004C6F54" w:rsidRDefault="00882D97" w:rsidP="00882D97">
      <w:pPr>
        <w:pStyle w:val="a6"/>
        <w:numPr>
          <w:ilvl w:val="0"/>
          <w:numId w:val="7"/>
        </w:numPr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 xml:space="preserve">ИКТ позволят воспитателю более широко  общаться на разных методических мероприятиях, например видео - мастер - классы, </w:t>
      </w:r>
      <w:proofErr w:type="spellStart"/>
      <w:r w:rsidRPr="004C6F54">
        <w:rPr>
          <w:color w:val="000000"/>
          <w:sz w:val="20"/>
          <w:szCs w:val="27"/>
        </w:rPr>
        <w:t>вебинары</w:t>
      </w:r>
      <w:proofErr w:type="spellEnd"/>
      <w:r w:rsidRPr="004C6F54">
        <w:rPr>
          <w:color w:val="000000"/>
          <w:sz w:val="20"/>
          <w:szCs w:val="27"/>
        </w:rPr>
        <w:t xml:space="preserve"> и др.</w:t>
      </w:r>
    </w:p>
    <w:p w:rsidR="00882D97" w:rsidRPr="004C6F54" w:rsidRDefault="00882D97" w:rsidP="00882D97">
      <w:pPr>
        <w:pStyle w:val="a6"/>
        <w:numPr>
          <w:ilvl w:val="0"/>
          <w:numId w:val="7"/>
        </w:numPr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882D97" w:rsidRPr="004C6F54" w:rsidRDefault="00882D97" w:rsidP="00882D97">
      <w:pPr>
        <w:pStyle w:val="a6"/>
        <w:numPr>
          <w:ilvl w:val="0"/>
          <w:numId w:val="7"/>
        </w:numPr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меньше уходит сил и времени при подготовке наглядно-дидактического сопровождения к НОД.</w:t>
      </w:r>
    </w:p>
    <w:p w:rsidR="00882D97" w:rsidRPr="004C6F54" w:rsidRDefault="00882D97" w:rsidP="00882D97">
      <w:pPr>
        <w:pStyle w:val="a6"/>
        <w:numPr>
          <w:ilvl w:val="0"/>
          <w:numId w:val="7"/>
        </w:numPr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882D97" w:rsidRPr="004C6F54" w:rsidRDefault="00882D97" w:rsidP="004C6F5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8"/>
        </w:rPr>
      </w:pPr>
      <w:r w:rsidRPr="004C6F54">
        <w:rPr>
          <w:color w:val="000000"/>
          <w:sz w:val="20"/>
          <w:szCs w:val="27"/>
        </w:rPr>
        <w:t>Общение с родителями воспитанников с помощью ИКТ - еще одна реальность.</w:t>
      </w:r>
    </w:p>
    <w:p w:rsidR="000D001F" w:rsidRDefault="00600347" w:rsidP="004C6F54">
      <w:pPr>
        <w:shd w:val="clear" w:color="auto" w:fill="FFFFFF"/>
        <w:spacing w:after="0" w:line="245" w:lineRule="atLeast"/>
        <w:ind w:firstLine="360"/>
        <w:jc w:val="both"/>
        <w:rPr>
          <w:rFonts w:ascii="Times New Roman" w:hAnsi="Times New Roman" w:cs="Times New Roman"/>
          <w:color w:val="000000"/>
          <w:sz w:val="20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Информационно - </w:t>
      </w:r>
      <w:r w:rsidR="000D001F"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компьютерные технологии могут исп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ользоваться как в воспитательно - </w:t>
      </w:r>
      <w:r w:rsidR="000D001F"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образовательной работе педагога,  а также как сотрудничество с родителями, общественностью.</w:t>
      </w:r>
      <w:r w:rsidR="000D001F" w:rsidRPr="004C6F54">
        <w:rPr>
          <w:rFonts w:ascii="Tahoma" w:eastAsia="Times New Roman" w:hAnsi="Tahoma" w:cs="Tahoma"/>
          <w:color w:val="000000"/>
          <w:sz w:val="14"/>
          <w:szCs w:val="18"/>
          <w:lang w:eastAsia="ru-RU"/>
        </w:rPr>
        <w:t xml:space="preserve"> </w:t>
      </w:r>
      <w:r w:rsidR="000D001F"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Использование разных форм ИКТ зависят, в первую очередь, от того на кого эти формы направлены. Это – дети, родители, педагоги, сообщества</w:t>
      </w:r>
      <w:r w:rsid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D001F" w:rsidRPr="004C6F54">
        <w:rPr>
          <w:rFonts w:ascii="Times New Roman" w:hAnsi="Times New Roman" w:cs="Times New Roman"/>
          <w:color w:val="000000"/>
          <w:sz w:val="20"/>
          <w:szCs w:val="27"/>
        </w:rPr>
        <w:t xml:space="preserve">Использование ИКТ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</w:t>
      </w:r>
      <w:r w:rsidR="000D001F" w:rsidRPr="004C6F54">
        <w:rPr>
          <w:rFonts w:ascii="Times New Roman" w:hAnsi="Times New Roman" w:cs="Times New Roman"/>
          <w:color w:val="000000"/>
          <w:sz w:val="20"/>
          <w:szCs w:val="27"/>
        </w:rPr>
        <w:lastRenderedPageBreak/>
        <w:t>информационных ресурсов, сетевых технологий в качестве средства обучения, общения, воспитания</w:t>
      </w:r>
      <w:r w:rsidR="004C6F54">
        <w:rPr>
          <w:rFonts w:ascii="Times New Roman" w:hAnsi="Times New Roman" w:cs="Times New Roman"/>
          <w:color w:val="000000"/>
          <w:sz w:val="20"/>
          <w:szCs w:val="27"/>
        </w:rPr>
        <w:t xml:space="preserve">. </w:t>
      </w:r>
      <w:r w:rsidR="000D001F" w:rsidRPr="004C6F54">
        <w:rPr>
          <w:rFonts w:ascii="Times New Roman" w:hAnsi="Times New Roman" w:cs="Times New Roman"/>
          <w:color w:val="000000"/>
          <w:sz w:val="20"/>
          <w:szCs w:val="27"/>
        </w:rPr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4C6F54" w:rsidRPr="004C6F54" w:rsidRDefault="004C6F54" w:rsidP="004C6F54">
      <w:pPr>
        <w:shd w:val="clear" w:color="auto" w:fill="FFFFFF"/>
        <w:spacing w:after="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55110" w:rsidRPr="004C6F54" w:rsidRDefault="006A6F43" w:rsidP="004C6F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Использованная литература:</w:t>
      </w:r>
    </w:p>
    <w:p w:rsidR="00755110" w:rsidRPr="004C6F54" w:rsidRDefault="00755110" w:rsidP="004C6F5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proofErr w:type="spellStart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Апатова</w:t>
      </w:r>
      <w:proofErr w:type="spellEnd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Н.В</w:t>
      </w:r>
      <w:proofErr w:type="gramStart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»И</w:t>
      </w:r>
      <w:proofErr w:type="gramEnd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нформационные технологии в дошкольном образовании- М.1994</w:t>
      </w:r>
    </w:p>
    <w:p w:rsidR="00755110" w:rsidRPr="004C6F54" w:rsidRDefault="00755110" w:rsidP="004C6F5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«Интернет в профессиональной деятельности»- научно-методический сборник под редакцией Д.Т.Рудаковой – М.2003.</w:t>
      </w:r>
    </w:p>
    <w:p w:rsidR="00755110" w:rsidRPr="004C6F54" w:rsidRDefault="00755110" w:rsidP="004C6F5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Образование и ХХ1 век: информационные и коммуникационные технологи</w:t>
      </w:r>
      <w:proofErr w:type="gramStart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и-</w:t>
      </w:r>
      <w:proofErr w:type="gramEnd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под редакцией И.М.Маркова-М.1991.</w:t>
      </w:r>
    </w:p>
    <w:p w:rsidR="006A6F43" w:rsidRPr="00F132C5" w:rsidRDefault="00755110" w:rsidP="00F132C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8"/>
          <w:lang w:eastAsia="ru-RU"/>
        </w:rPr>
      </w:pPr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Удалов С.Р. «Подготовка педагогов к использованию средств информатизации информационных технологий в профессиональной деятельност</w:t>
      </w:r>
      <w:proofErr w:type="gramStart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и-</w:t>
      </w:r>
      <w:proofErr w:type="gramEnd"/>
      <w:r w:rsidRPr="004C6F5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издательство ОмГПУ.2005.</w:t>
      </w:r>
    </w:p>
    <w:sectPr w:rsidR="006A6F43" w:rsidRPr="00F132C5" w:rsidSect="0063707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72F"/>
    <w:multiLevelType w:val="multilevel"/>
    <w:tmpl w:val="60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35219"/>
    <w:multiLevelType w:val="multilevel"/>
    <w:tmpl w:val="911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243BF"/>
    <w:multiLevelType w:val="multilevel"/>
    <w:tmpl w:val="748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15EED"/>
    <w:multiLevelType w:val="multilevel"/>
    <w:tmpl w:val="000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20F97"/>
    <w:multiLevelType w:val="hybridMultilevel"/>
    <w:tmpl w:val="7158B2A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EB22B10"/>
    <w:multiLevelType w:val="multilevel"/>
    <w:tmpl w:val="7316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970FA"/>
    <w:multiLevelType w:val="multilevel"/>
    <w:tmpl w:val="016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24F6D"/>
    <w:multiLevelType w:val="hybridMultilevel"/>
    <w:tmpl w:val="E57C85AE"/>
    <w:lvl w:ilvl="0" w:tplc="E29E6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77022"/>
    <w:multiLevelType w:val="multilevel"/>
    <w:tmpl w:val="43D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10"/>
    <w:rsid w:val="00061AA2"/>
    <w:rsid w:val="000D001F"/>
    <w:rsid w:val="00174331"/>
    <w:rsid w:val="00290F83"/>
    <w:rsid w:val="003C7D17"/>
    <w:rsid w:val="00437034"/>
    <w:rsid w:val="00471903"/>
    <w:rsid w:val="0048531E"/>
    <w:rsid w:val="004C6F54"/>
    <w:rsid w:val="00510569"/>
    <w:rsid w:val="005D26F3"/>
    <w:rsid w:val="005E37AC"/>
    <w:rsid w:val="00600347"/>
    <w:rsid w:val="006062DF"/>
    <w:rsid w:val="00637071"/>
    <w:rsid w:val="006A6F43"/>
    <w:rsid w:val="0072543B"/>
    <w:rsid w:val="00755110"/>
    <w:rsid w:val="007F463E"/>
    <w:rsid w:val="00861470"/>
    <w:rsid w:val="00882D97"/>
    <w:rsid w:val="008B2C58"/>
    <w:rsid w:val="008D1DB0"/>
    <w:rsid w:val="008F1080"/>
    <w:rsid w:val="009130FA"/>
    <w:rsid w:val="0094207E"/>
    <w:rsid w:val="00A033D3"/>
    <w:rsid w:val="00B36B6F"/>
    <w:rsid w:val="00B7001F"/>
    <w:rsid w:val="00B94274"/>
    <w:rsid w:val="00C5332D"/>
    <w:rsid w:val="00C615DE"/>
    <w:rsid w:val="00D33CE2"/>
    <w:rsid w:val="00D47E57"/>
    <w:rsid w:val="00D651D8"/>
    <w:rsid w:val="00D96184"/>
    <w:rsid w:val="00E64B45"/>
    <w:rsid w:val="00E94322"/>
    <w:rsid w:val="00EC0DE3"/>
    <w:rsid w:val="00ED4381"/>
    <w:rsid w:val="00F132C5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2"/>
        <o:r id="V:Rule12" type="connector" idref="#_x0000_s1046"/>
        <o:r id="V:Rule13" type="connector" idref="#_x0000_s1035"/>
        <o:r id="V:Rule14" type="connector" idref="#_x0000_s1043"/>
        <o:r id="V:Rule15" type="connector" idref="#_x0000_s1042"/>
        <o:r id="V:Rule16" type="connector" idref="#_x0000_s1034"/>
        <o:r id="V:Rule17" type="connector" idref="#_x0000_s1041"/>
        <o:r id="V:Rule18" type="connector" idref="#_x0000_s1031"/>
        <o:r id="V:Rule19" type="connector" idref="#_x0000_s1044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F43"/>
    <w:pPr>
      <w:ind w:left="720"/>
      <w:contextualSpacing/>
    </w:pPr>
  </w:style>
  <w:style w:type="paragraph" w:customStyle="1" w:styleId="c7">
    <w:name w:val="c7"/>
    <w:basedOn w:val="a"/>
    <w:rsid w:val="006A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6F43"/>
  </w:style>
  <w:style w:type="paragraph" w:customStyle="1" w:styleId="c3">
    <w:name w:val="c3"/>
    <w:basedOn w:val="a"/>
    <w:rsid w:val="006A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F43"/>
  </w:style>
  <w:style w:type="character" w:customStyle="1" w:styleId="c2">
    <w:name w:val="c2"/>
    <w:basedOn w:val="a0"/>
    <w:rsid w:val="006A6F43"/>
  </w:style>
  <w:style w:type="character" w:customStyle="1" w:styleId="c9">
    <w:name w:val="c9"/>
    <w:basedOn w:val="a0"/>
    <w:rsid w:val="00D33CE2"/>
  </w:style>
  <w:style w:type="paragraph" w:customStyle="1" w:styleId="c5">
    <w:name w:val="c5"/>
    <w:basedOn w:val="a"/>
    <w:rsid w:val="00D3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Олег</cp:lastModifiedBy>
  <cp:revision>14</cp:revision>
  <dcterms:created xsi:type="dcterms:W3CDTF">2016-03-20T05:23:00Z</dcterms:created>
  <dcterms:modified xsi:type="dcterms:W3CDTF">2017-05-16T19:45:00Z</dcterms:modified>
</cp:coreProperties>
</file>